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</w:t>
      </w:r>
      <w:r w:rsidR="00723297">
        <w:rPr>
          <w:rFonts w:ascii="Times New Roman" w:eastAsia="Times New Roman" w:hAnsi="Times New Roman"/>
          <w:sz w:val="24"/>
          <w:szCs w:val="24"/>
        </w:rPr>
        <w:t>li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Yüksek Lisans Danışman </w:t>
      </w:r>
      <w:r w:rsidR="00723297">
        <w:rPr>
          <w:rFonts w:ascii="Times New Roman" w:eastAsia="Times New Roman" w:hAnsi="Times New Roman"/>
          <w:sz w:val="24"/>
          <w:szCs w:val="24"/>
        </w:rPr>
        <w:t xml:space="preserve">Değişikliği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1533E" w:rsidRPr="00E1533E" w:rsidRDefault="00E1533E" w:rsidP="00E153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533E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723297" w:rsidRPr="00723297" w:rsidRDefault="00723297" w:rsidP="0072329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23297" w:rsidRPr="00723297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3297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 değişikliği ana bilim dalı başkanlığımızca uygun bulunmuştur. </w:t>
      </w:r>
    </w:p>
    <w:p w:rsidR="00723297" w:rsidRPr="00723297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3297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Gerekçesi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Görüşü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 xml:space="preserve">Mevcut Tez Çalışmasına Devam Edebilir. </w:t>
      </w:r>
      <w:r w:rsidRPr="00DF4854">
        <w:rPr>
          <w:rFonts w:ascii="Cambria Math" w:eastAsia="Times New Roman" w:hAnsi="Cambria Math" w:cs="Cambria Math"/>
          <w:sz w:val="24"/>
          <w:szCs w:val="24"/>
        </w:rPr>
        <w:t>⎕</w:t>
      </w:r>
      <w:r w:rsidRPr="00DF4854">
        <w:rPr>
          <w:rFonts w:ascii="Times New Roman" w:eastAsia="Times New Roman" w:hAnsi="Times New Roman"/>
          <w:sz w:val="24"/>
          <w:szCs w:val="24"/>
        </w:rPr>
        <w:t xml:space="preserve">Yeni Bir Tez Çalışması Yapması Uygundur. </w:t>
      </w:r>
      <w:r w:rsidRPr="00DF4854">
        <w:rPr>
          <w:rFonts w:ascii="Cambria Math" w:eastAsia="Times New Roman" w:hAnsi="Cambria Math" w:cs="Cambria Math"/>
          <w:sz w:val="24"/>
          <w:szCs w:val="24"/>
        </w:rPr>
        <w:t>⎕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Önerilen Danışman Öğretim Üyesinin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Önerilen Danışman Öğretim Üyesinin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440"/>
      </w:tblGrid>
      <w:tr w:rsidR="00DF4854" w:rsidRPr="00DF4854" w:rsidTr="0024185F">
        <w:tc>
          <w:tcPr>
            <w:tcW w:w="4219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iki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 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  <w:tc>
          <w:tcPr>
            <w:tcW w:w="2440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</w:tr>
    </w:tbl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tr-TR"/>
        </w:rPr>
      </w:pPr>
      <w:r w:rsidRPr="00DF4854"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  <w:t>Not:</w:t>
      </w:r>
      <w:r w:rsidRPr="00DF4854"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  <w:tab/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Tez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danışmanı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Üniversitedeki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kadrolu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öğretim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üyeleri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arasından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atanır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. </w:t>
      </w:r>
    </w:p>
    <w:p w:rsidR="00DF4854" w:rsidRPr="00DF4854" w:rsidRDefault="00DF4854" w:rsidP="00DF4854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24"/>
          <w:szCs w:val="24"/>
          <w:lang w:val="de-DE" w:eastAsia="tr-TR"/>
        </w:rPr>
      </w:pP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Yüksek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lisans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programlarında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öğretim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üyelerinin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tez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danışmanı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olarak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atanabilmesi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için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en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iki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yarıyıl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bir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lisans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programında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ders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vermiş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olmaları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gerekir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.</w:t>
      </w:r>
      <w:r w:rsidRPr="00DF4854">
        <w:rPr>
          <w:rFonts w:ascii="Verdana" w:eastAsia="Times New Roman" w:hAnsi="Verdana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Yüksek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lisans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doktora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programlarında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öğretim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üyesi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başına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düşen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danışmanlığı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üst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sınırı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12'dir.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DF4854" w:rsidP="00DF4854">
      <w:pPr>
        <w:spacing w:after="0" w:line="360" w:lineRule="auto"/>
        <w:rPr>
          <w:sz w:val="24"/>
          <w:szCs w:val="24"/>
        </w:rPr>
      </w:pPr>
      <w:r w:rsidRPr="00DF4854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DF4854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3F" w:rsidRDefault="00525F3F" w:rsidP="008F6A38">
      <w:pPr>
        <w:spacing w:after="0" w:line="240" w:lineRule="auto"/>
      </w:pPr>
      <w:r>
        <w:separator/>
      </w:r>
    </w:p>
  </w:endnote>
  <w:endnote w:type="continuationSeparator" w:id="0">
    <w:p w:rsidR="00525F3F" w:rsidRDefault="00525F3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3F" w:rsidRDefault="00525F3F" w:rsidP="008F6A38">
      <w:pPr>
        <w:spacing w:after="0" w:line="240" w:lineRule="auto"/>
      </w:pPr>
      <w:r>
        <w:separator/>
      </w:r>
    </w:p>
  </w:footnote>
  <w:footnote w:type="continuationSeparator" w:id="0">
    <w:p w:rsidR="00525F3F" w:rsidRDefault="00525F3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516AB8"/>
    <w:rsid w:val="00525F3F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450C2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1533E"/>
    <w:rsid w:val="00E165B1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2017-07-25T12:11:00Z</dcterms:created>
  <dcterms:modified xsi:type="dcterms:W3CDTF">2017-07-25T12:24:00Z</dcterms:modified>
</cp:coreProperties>
</file>