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057C4C" w:rsidRPr="00057C4C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57C4C" w:rsidRPr="00057C4C" w:rsidRDefault="00057C4C" w:rsidP="00057C4C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57C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28 Ocak </w:t>
            </w:r>
            <w:proofErr w:type="gramStart"/>
            <w:r w:rsidRPr="00057C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2013  PAZARTESİ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57C4C" w:rsidRPr="00057C4C" w:rsidRDefault="00057C4C" w:rsidP="00057C4C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057C4C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57C4C" w:rsidRPr="00057C4C" w:rsidRDefault="00057C4C" w:rsidP="00057C4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057C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28542</w:t>
            </w:r>
            <w:proofErr w:type="gramEnd"/>
          </w:p>
        </w:tc>
      </w:tr>
      <w:tr w:rsidR="00057C4C" w:rsidRPr="00057C4C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057C4C" w:rsidRPr="00057C4C" w:rsidRDefault="00057C4C" w:rsidP="00057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057C4C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057C4C" w:rsidRPr="00057C4C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 xml:space="preserve">Toros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  <w:u w:val="single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niversitesinden:</w:t>
            </w:r>
          </w:p>
          <w:p w:rsidR="00057C4C" w:rsidRPr="00057C4C" w:rsidRDefault="00057C4C" w:rsidP="00057C4C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TOROS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VERS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TES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S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REKL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E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UYGULAMA VE</w:t>
            </w:r>
          </w:p>
          <w:p w:rsidR="00057C4C" w:rsidRPr="00057C4C" w:rsidRDefault="00057C4C" w:rsidP="00057C4C">
            <w:pPr>
              <w:spacing w:after="28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ARA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TIRMA MERKEZ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İĞİ</w:t>
            </w:r>
          </w:p>
          <w:p w:rsidR="00057C4C" w:rsidRPr="00057C4C" w:rsidRDefault="00057C4C" w:rsidP="00057C4C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057C4C" w:rsidRPr="00057C4C" w:rsidRDefault="00057C4C" w:rsidP="00057C4C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Kapsam, Dayanak ve Tan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 amac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; Toros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rekli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 Uygulama ve Ara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amac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na, faaliyet alanlar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revlerine ve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ekline ili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zenlemektir.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Kapsam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netmelik; Toros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rekli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 Uygulama ve Ara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amac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na, faaliyet alanlar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revlerine ve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ekline ili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mleri kapsar.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Dayanak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netmelik; </w:t>
            </w:r>
            <w:proofErr w:type="gramStart"/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4/11/1981</w:t>
            </w:r>
            <w:proofErr w:type="gramEnd"/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2547 say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Kanununun 7 </w:t>
            </w:r>
            <w:proofErr w:type="spellStart"/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bendinin (2) numaral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alt bendi ile 14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dayan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larak haz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rlanm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Tan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(1) Bu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ge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en;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a) Dan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Kurulu: Merkezin Dan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Kurulunu,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Merkez (TORSEM): Toros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rekli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 Uygulama ve Ara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c)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r: Merkezin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) Rekt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r: Toros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niversite: Toros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niversitesini,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e)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Kurulu: Merkezin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ifade</w:t>
            </w:r>
            <w:proofErr w:type="gramEnd"/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eder.</w:t>
            </w:r>
          </w:p>
          <w:p w:rsidR="00057C4C" w:rsidRPr="00057C4C" w:rsidRDefault="00057C4C" w:rsidP="00057C4C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057C4C" w:rsidRPr="00057C4C" w:rsidRDefault="00057C4C" w:rsidP="00057C4C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Amac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Faaliyet Alanlar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amac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amac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;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niversitede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lisans, lisans ve lisans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retim programlar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itim, dan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manl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 ve proje hizmetleri vermek ve bu alanlarla ilgili ara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rma ve yay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nlar yapmakt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faaliyet alanlar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faaliyet alanlar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htiya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duyulan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itli konularda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 ve sertifika programlar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b) Kampus 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inde ve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 halk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kat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na 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 etkinlikler ve ilgiye dayal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kurslar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zenlemek,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nternet yoluyla her ya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 ve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itli ilgi gruplar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nelik elektronik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 programlar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sunmak,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Kamu ve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zel kurulu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lara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nelik olarak haz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rlanm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 programlar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zenlemek,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d) Uzman konu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sunacaklar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seminer, konferans ve benzeri toplant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organize etmek,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İ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lgili birimlerin verecekleri kurs ve her 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itsel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organizasyonunu ilgili birimle 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 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inde yapmak,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niversiteye ba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olmayan ger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ilere bilimsel dan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manl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 hizmetleri sunmak, gerekti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inde bunlarla 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 yapmak,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g)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kurum, kurulu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ilerle ortak projeler haz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rlamak, uygulamak ve/veya uygulatt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personeli veya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 ve kurulu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personeli 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 hizmet 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 faaliyetleri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zenlemek,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h) Faaliyet alanlar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her 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bilimsel, sosyal ve k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rel yay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yapmak,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) Genel kat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 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k, halka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nelik etkinlikler organize etmek,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i) 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rekli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 kapsam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 Rekt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nerilen ve/veya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Kurulunca kararla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lan di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er faaliyetleri ger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tirmek.</w:t>
            </w:r>
          </w:p>
          <w:p w:rsidR="00057C4C" w:rsidRPr="00057C4C" w:rsidRDefault="00057C4C" w:rsidP="00057C4C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ÜÇÜ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057C4C" w:rsidRPr="00057C4C" w:rsidRDefault="00057C4C" w:rsidP="00057C4C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Y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Organlar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G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y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organlar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lastRenderedPageBreak/>
              <w:t xml:space="preserve">MADDE 7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(1) Merkezin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a)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b)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c) Dan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(1)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r,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niversitede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ndan Rekt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resi sona eren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 tekrar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 kendisine yard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en fazla iki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revlendirebilir.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 istedi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inde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tirebilir.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revi sona erdi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inde yard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revi kendili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inden sona erer.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revi ba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 olmad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zamanlarda yard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ndan biri vek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let eder.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g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Merkezi temsil etmek ve Merkez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Merkezin ama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lmesini sa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b) Dan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Kuruluna ve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Kuruluna ba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 etmek, bu kurullar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kararlar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 program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uygulamak ve Merkezin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c) Fak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lte, enstit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,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ksekokul ve meslek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ksekokullar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ndaki, TORSEM programlar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yla ilgili koordinasyonu sa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) Her faaliyet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nemi sonunda veya gerekli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nde Merkezin genel durumu ve 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leyi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 hakk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ndaki raporunu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üşü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ktan sonra Rekt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 sunmak,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d) Merkezin faaliyet alanlar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etkinliklere kat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Merkezin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denek ve kadro ihtiya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esi ile birlikte Rekt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 bildirmek.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Kurulu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Kurulu;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r,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Senatonun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ndan se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ece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olmak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zere toplam be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iden olu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ur. Se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yelerin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releri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Herhangi bir nedenle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yenin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revinden ayr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kalan 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reyi tamamlamak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zere yine ayn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ntemle yenisi se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ilir.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revi sona eren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ye tekrar se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ilebilir.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Kurulu,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zerine toplan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 ve ba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 yapar.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salt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o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unlukla toplan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 ve toplant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ya kat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salt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o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unlu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u ile karar 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Kurulunun g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(1)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Merkezin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yla ilgili plan ve programlar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haz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uygulanmas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b) Bir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itim-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retim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 hangi hizmetlerin verilece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ini ve yap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lacak 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 etkinlikleri tespit etmek ve bunlar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ilan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c)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itim, uygulama, ara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rma, dan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manl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 ve yay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 konular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ndaki talepleri de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) Sunulacak hizmetler 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 alacaklar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belirlemek, hizmet alacak ki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 ve kurulu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deyecekleri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cretleri ve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revlilere yap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tespit etmek,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d) Her takvim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sonunda yap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lan faaliyetleri rapor halinde haz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rlamak; faaliyet raporlar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yla ilgili esaslar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 ve bir sonraki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neme ait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 program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koordine etmek,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e) 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itim programlar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sonunda verilecek olan kat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 belgesi, sertifika ve benzeri belgelerin verilmesi ile ilgili esaslar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f) Gerekli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üğü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hallerde Merkezin etkinlikleri ile ilgili konularda ge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ici koordinasyon gruplar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kurmak ve bunlar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zenlemek.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Dan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Kurulu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Dan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Kurulu,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nda, her bir fak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ltenin dekan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n, enstit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,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ksekokul ve meslek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ksekokulu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nerece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birer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,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kentteki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zel ve kamu temsilcilerinden olu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ur. Dan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Kurulu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r.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revi sona eren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ye yeniden se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ilebilir. Dan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Kurulu, 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zerine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lda en az bir defa toplan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r. Herhangi bir nedenle ayr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yenin yerine, o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yeyi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neren birimin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nerisi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zerine yeni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ye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reve ba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Dan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Kurulunun g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(1) Dan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ma Kurulunun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a) Merkezin genel strateji ve politikalar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olu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turmak,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b) Merkezin etkinlikleri do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rultusunda resmi ve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zel kurum ve kurulu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larla 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inin geli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tirilmesini sa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lamak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zere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Kuruluna tavsiye niteli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inde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nerilerde bulunmak.</w:t>
            </w:r>
          </w:p>
          <w:p w:rsidR="00057C4C" w:rsidRPr="00057C4C" w:rsidRDefault="00057C4C" w:rsidP="00057C4C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057C4C" w:rsidRPr="00057C4C" w:rsidRDefault="00057C4C" w:rsidP="00057C4C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ve Son H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Personel ihtiyac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(1) Merkezin akademik, teknik ve idari personel ihtiyac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, 2547 say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13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gere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ince Rekt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personel taraf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ndan kar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lastRenderedPageBreak/>
              <w:t>Y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yay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057C4C" w:rsidRPr="00057C4C" w:rsidRDefault="00057C4C" w:rsidP="00057C4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16 </w:t>
            </w:r>
            <w:r w:rsidRPr="00057C4C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057C4C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(1) Bu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mlerini Toros 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057C4C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057C4C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</w:tc>
      </w:tr>
    </w:tbl>
    <w:p w:rsidR="006B013C" w:rsidRDefault="006B013C"/>
    <w:sectPr w:rsidR="006B013C" w:rsidSect="006B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C4C"/>
    <w:rsid w:val="00057C4C"/>
    <w:rsid w:val="00132119"/>
    <w:rsid w:val="001777EE"/>
    <w:rsid w:val="0038658C"/>
    <w:rsid w:val="005A01B2"/>
    <w:rsid w:val="005A586E"/>
    <w:rsid w:val="006B013C"/>
    <w:rsid w:val="00717EC1"/>
    <w:rsid w:val="0078173A"/>
    <w:rsid w:val="00A03175"/>
    <w:rsid w:val="00C772B3"/>
    <w:rsid w:val="00D3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057C4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057C4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057C4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 ÜNİVERSİTE</dc:creator>
  <cp:lastModifiedBy>TOROS ÜNİVERSİTE</cp:lastModifiedBy>
  <cp:revision>1</cp:revision>
  <dcterms:created xsi:type="dcterms:W3CDTF">2013-02-04T12:19:00Z</dcterms:created>
  <dcterms:modified xsi:type="dcterms:W3CDTF">2013-02-04T12:21:00Z</dcterms:modified>
</cp:coreProperties>
</file>