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97" w:rsidRPr="009663E4" w:rsidRDefault="00600FE5" w:rsidP="00445A7E">
      <w:pPr>
        <w:spacing w:after="0"/>
        <w:jc w:val="center"/>
        <w:rPr>
          <w:rFonts w:ascii="Times New Roman" w:hAnsi="Times New Roman"/>
          <w:b/>
        </w:rPr>
      </w:pPr>
      <w:r w:rsidRPr="009663E4">
        <w:rPr>
          <w:rFonts w:ascii="Times New Roman" w:hAnsi="Times New Roman"/>
          <w:b/>
        </w:rPr>
        <w:t>TOROS</w:t>
      </w:r>
      <w:r w:rsidR="00561A97" w:rsidRPr="009663E4">
        <w:rPr>
          <w:rFonts w:ascii="Times New Roman" w:hAnsi="Times New Roman"/>
          <w:b/>
        </w:rPr>
        <w:t xml:space="preserve"> ÜNİVERSİTESİ</w:t>
      </w:r>
    </w:p>
    <w:p w:rsidR="00561A97" w:rsidRDefault="00561A97" w:rsidP="00445A7E">
      <w:pPr>
        <w:spacing w:after="0"/>
        <w:jc w:val="center"/>
        <w:rPr>
          <w:rFonts w:ascii="Times New Roman" w:hAnsi="Times New Roman"/>
          <w:b/>
        </w:rPr>
      </w:pPr>
      <w:r w:rsidRPr="009663E4">
        <w:rPr>
          <w:rFonts w:ascii="Times New Roman" w:hAnsi="Times New Roman"/>
          <w:b/>
        </w:rPr>
        <w:t>UYGULAMALI MÜHENDİSLİK EĞİTİMİ (İNTÖRN</w:t>
      </w:r>
      <w:r w:rsidR="00264D93" w:rsidRPr="009663E4">
        <w:rPr>
          <w:rFonts w:ascii="Times New Roman" w:hAnsi="Times New Roman"/>
          <w:b/>
        </w:rPr>
        <w:t xml:space="preserve"> MÜHENDİSLİK DERSİ</w:t>
      </w:r>
      <w:r w:rsidRPr="009663E4">
        <w:rPr>
          <w:rFonts w:ascii="Times New Roman" w:hAnsi="Times New Roman"/>
          <w:b/>
        </w:rPr>
        <w:t xml:space="preserve">) </w:t>
      </w:r>
      <w:r w:rsidR="00600FE5" w:rsidRPr="009663E4">
        <w:rPr>
          <w:rFonts w:ascii="Times New Roman" w:hAnsi="Times New Roman"/>
          <w:b/>
        </w:rPr>
        <w:t>ESASLARI</w:t>
      </w:r>
    </w:p>
    <w:p w:rsidR="003A50C3" w:rsidRPr="003A50C3" w:rsidRDefault="003A50C3" w:rsidP="00445A7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3A50C3">
        <w:rPr>
          <w:rFonts w:ascii="Times New Roman" w:hAnsi="Times New Roman"/>
          <w:b/>
          <w:i/>
          <w:sz w:val="20"/>
          <w:szCs w:val="20"/>
        </w:rPr>
        <w:t>(Kabulü: 28/08/2015 tarih ve 5/29 sayılı Senato Kararı)</w:t>
      </w:r>
    </w:p>
    <w:p w:rsidR="00600FE5" w:rsidRPr="009663E4" w:rsidRDefault="00600FE5" w:rsidP="00445A7E">
      <w:pPr>
        <w:spacing w:after="0"/>
        <w:ind w:firstLine="566"/>
        <w:jc w:val="both"/>
        <w:rPr>
          <w:rFonts w:ascii="Times New Roman" w:hAnsi="Times New Roman"/>
        </w:rPr>
      </w:pPr>
    </w:p>
    <w:p w:rsidR="00561A97" w:rsidRPr="009663E4" w:rsidRDefault="00561A97" w:rsidP="00445A7E">
      <w:pPr>
        <w:spacing w:after="0"/>
        <w:ind w:firstLine="708"/>
        <w:jc w:val="both"/>
        <w:rPr>
          <w:rFonts w:ascii="Times New Roman" w:hAnsi="Times New Roman"/>
        </w:rPr>
      </w:pPr>
      <w:r w:rsidRPr="009663E4">
        <w:rPr>
          <w:rFonts w:ascii="Times New Roman" w:hAnsi="Times New Roman"/>
          <w:b/>
          <w:bCs/>
        </w:rPr>
        <w:t>Amaç</w:t>
      </w:r>
    </w:p>
    <w:p w:rsidR="00561A97" w:rsidRPr="009663E4" w:rsidRDefault="009663E4" w:rsidP="00445A7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Madde </w:t>
      </w:r>
      <w:r w:rsidR="00553851" w:rsidRPr="009663E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-</w:t>
      </w:r>
      <w:r w:rsidR="00561A97" w:rsidRPr="009663E4">
        <w:rPr>
          <w:rFonts w:ascii="Times New Roman" w:hAnsi="Times New Roman"/>
          <w:b/>
          <w:bCs/>
        </w:rPr>
        <w:t xml:space="preserve"> </w:t>
      </w:r>
      <w:r w:rsidR="00600FE5" w:rsidRPr="00FE4984">
        <w:rPr>
          <w:rFonts w:ascii="Times New Roman" w:hAnsi="Times New Roman"/>
          <w:bCs/>
        </w:rPr>
        <w:t>(</w:t>
      </w:r>
      <w:r w:rsidR="00561A97" w:rsidRPr="00FE4984">
        <w:rPr>
          <w:rFonts w:ascii="Times New Roman" w:hAnsi="Times New Roman"/>
          <w:bCs/>
        </w:rPr>
        <w:t>1</w:t>
      </w:r>
      <w:r w:rsidR="00600FE5" w:rsidRPr="00FE4984">
        <w:rPr>
          <w:rFonts w:ascii="Times New Roman" w:hAnsi="Times New Roman"/>
          <w:bCs/>
        </w:rPr>
        <w:t>)</w:t>
      </w:r>
      <w:r w:rsidR="00600FE5" w:rsidRPr="009663E4">
        <w:rPr>
          <w:rFonts w:ascii="Times New Roman" w:hAnsi="Times New Roman"/>
          <w:b/>
          <w:bCs/>
        </w:rPr>
        <w:t xml:space="preserve"> </w:t>
      </w:r>
      <w:r w:rsidR="00561A97" w:rsidRPr="009663E4">
        <w:rPr>
          <w:rFonts w:ascii="Times New Roman" w:hAnsi="Times New Roman"/>
        </w:rPr>
        <w:t xml:space="preserve"> Bu</w:t>
      </w:r>
      <w:r w:rsidR="00E75834" w:rsidRPr="009663E4">
        <w:rPr>
          <w:rFonts w:ascii="Times New Roman" w:hAnsi="Times New Roman"/>
        </w:rPr>
        <w:t xml:space="preserve"> </w:t>
      </w:r>
      <w:r w:rsidR="00600FE5" w:rsidRPr="009663E4">
        <w:rPr>
          <w:rFonts w:ascii="Times New Roman" w:hAnsi="Times New Roman"/>
        </w:rPr>
        <w:t>esasların</w:t>
      </w:r>
      <w:r w:rsidR="00E75834" w:rsidRPr="009663E4">
        <w:rPr>
          <w:rFonts w:ascii="Times New Roman" w:hAnsi="Times New Roman"/>
        </w:rPr>
        <w:t xml:space="preserve"> </w:t>
      </w:r>
      <w:r w:rsidR="00561A97" w:rsidRPr="009663E4">
        <w:rPr>
          <w:rFonts w:ascii="Times New Roman" w:hAnsi="Times New Roman"/>
        </w:rPr>
        <w:t>amacı; </w:t>
      </w:r>
      <w:r w:rsidR="00E75834" w:rsidRPr="009663E4">
        <w:rPr>
          <w:rFonts w:ascii="Times New Roman" w:hAnsi="Times New Roman"/>
        </w:rPr>
        <w:t xml:space="preserve">Toros </w:t>
      </w:r>
      <w:r w:rsidR="00561A97" w:rsidRPr="009663E4">
        <w:rPr>
          <w:rFonts w:ascii="Times New Roman" w:hAnsi="Times New Roman"/>
        </w:rPr>
        <w:t xml:space="preserve">Üniversitesi Mühendislik Fakültesine bağlı </w:t>
      </w:r>
      <w:r w:rsidR="00E75834" w:rsidRPr="009663E4">
        <w:rPr>
          <w:rFonts w:ascii="Times New Roman" w:hAnsi="Times New Roman"/>
        </w:rPr>
        <w:t>b</w:t>
      </w:r>
      <w:r w:rsidR="00561A97" w:rsidRPr="009663E4">
        <w:rPr>
          <w:rFonts w:ascii="Times New Roman" w:hAnsi="Times New Roman"/>
        </w:rPr>
        <w:t xml:space="preserve">ölümlerde </w:t>
      </w:r>
      <w:r w:rsidR="00E75834" w:rsidRPr="009663E4">
        <w:rPr>
          <w:rFonts w:ascii="Times New Roman" w:hAnsi="Times New Roman"/>
        </w:rPr>
        <w:t xml:space="preserve">okuyan öğrencilerin eğitimleri süresince teorik derslerinin yanı sıra mesleki beceri ve yeterlilik kazanımlarını sağlamak üzere 8(sekiz) yarı yılık eğitim-öğretimlerinin 1(bir) yarıyılını </w:t>
      </w:r>
      <w:r w:rsidR="00600FE5" w:rsidRPr="009663E4">
        <w:rPr>
          <w:rFonts w:ascii="Times New Roman" w:hAnsi="Times New Roman"/>
        </w:rPr>
        <w:t xml:space="preserve">işyerinde yapmak amacıyla </w:t>
      </w:r>
      <w:r w:rsidR="00561A97" w:rsidRPr="009663E4">
        <w:rPr>
          <w:rFonts w:ascii="Times New Roman" w:hAnsi="Times New Roman"/>
        </w:rPr>
        <w:t xml:space="preserve"> “Uygulamalı Mühendislik Eğitimi (İNTÖRN)” ile ilgili esasları düzenlemektir.</w:t>
      </w:r>
    </w:p>
    <w:p w:rsidR="00561A97" w:rsidRPr="009663E4" w:rsidRDefault="00561A97" w:rsidP="00445A7E">
      <w:pPr>
        <w:spacing w:after="0"/>
        <w:ind w:firstLine="708"/>
        <w:jc w:val="both"/>
        <w:rPr>
          <w:rFonts w:ascii="Times New Roman" w:hAnsi="Times New Roman"/>
        </w:rPr>
      </w:pPr>
      <w:r w:rsidRPr="009663E4">
        <w:rPr>
          <w:rFonts w:ascii="Times New Roman" w:hAnsi="Times New Roman"/>
          <w:b/>
          <w:bCs/>
        </w:rPr>
        <w:t>Dayanak</w:t>
      </w:r>
    </w:p>
    <w:p w:rsidR="00561A97" w:rsidRPr="009663E4" w:rsidRDefault="009663E4" w:rsidP="00445A7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Madde </w:t>
      </w:r>
      <w:r w:rsidR="00553851" w:rsidRPr="009663E4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- </w:t>
      </w:r>
      <w:r w:rsidR="00600FE5" w:rsidRPr="00FE4984">
        <w:rPr>
          <w:rFonts w:ascii="Times New Roman" w:hAnsi="Times New Roman"/>
          <w:bCs/>
        </w:rPr>
        <w:t>(</w:t>
      </w:r>
      <w:r w:rsidR="00553851" w:rsidRPr="00FE4984">
        <w:rPr>
          <w:rFonts w:ascii="Times New Roman" w:hAnsi="Times New Roman"/>
          <w:bCs/>
        </w:rPr>
        <w:t>1</w:t>
      </w:r>
      <w:r w:rsidR="00600FE5" w:rsidRPr="00FE4984">
        <w:rPr>
          <w:rFonts w:ascii="Times New Roman" w:hAnsi="Times New Roman"/>
          <w:bCs/>
        </w:rPr>
        <w:t>)</w:t>
      </w:r>
      <w:r w:rsidR="00600FE5" w:rsidRPr="009663E4">
        <w:rPr>
          <w:rFonts w:ascii="Times New Roman" w:hAnsi="Times New Roman"/>
          <w:b/>
          <w:bCs/>
        </w:rPr>
        <w:t xml:space="preserve"> </w:t>
      </w:r>
      <w:r w:rsidR="00561A97" w:rsidRPr="009663E4">
        <w:rPr>
          <w:rFonts w:ascii="Times New Roman" w:hAnsi="Times New Roman"/>
        </w:rPr>
        <w:t xml:space="preserve">Bu </w:t>
      </w:r>
      <w:r w:rsidR="00600FE5" w:rsidRPr="009663E4">
        <w:rPr>
          <w:rFonts w:ascii="Times New Roman" w:hAnsi="Times New Roman"/>
        </w:rPr>
        <w:t>esaslar</w:t>
      </w:r>
      <w:r w:rsidR="00561A97" w:rsidRPr="009663E4">
        <w:rPr>
          <w:rFonts w:ascii="Times New Roman" w:hAnsi="Times New Roman"/>
        </w:rPr>
        <w:t>, 4/11/1981 tarih ve 2547 sayılı Yükseköğretim Kanununun 14 üncü maddesine dayanılarak hazırlanmıştır.</w:t>
      </w:r>
    </w:p>
    <w:p w:rsidR="00553851" w:rsidRPr="009663E4" w:rsidRDefault="00553851" w:rsidP="00445A7E">
      <w:pPr>
        <w:spacing w:after="0"/>
        <w:ind w:firstLine="708"/>
        <w:jc w:val="both"/>
        <w:rPr>
          <w:rFonts w:ascii="Times New Roman" w:hAnsi="Times New Roman"/>
          <w:b/>
        </w:rPr>
      </w:pPr>
      <w:r w:rsidRPr="009663E4">
        <w:rPr>
          <w:rFonts w:ascii="Times New Roman" w:hAnsi="Times New Roman"/>
          <w:b/>
        </w:rPr>
        <w:t>İntörn Takip Kurulu oluşturulması ve görevleri</w:t>
      </w:r>
    </w:p>
    <w:p w:rsidR="00553851" w:rsidRPr="009663E4" w:rsidRDefault="009663E4" w:rsidP="00445A7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Madde </w:t>
      </w:r>
      <w:r w:rsidR="00CF0FB3" w:rsidRPr="009663E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="00553851" w:rsidRPr="009663E4">
        <w:rPr>
          <w:rFonts w:ascii="Times New Roman" w:hAnsi="Times New Roman"/>
          <w:b/>
        </w:rPr>
        <w:t xml:space="preserve"> </w:t>
      </w:r>
      <w:r w:rsidR="00553851" w:rsidRPr="00FE4984">
        <w:rPr>
          <w:rFonts w:ascii="Times New Roman" w:hAnsi="Times New Roman"/>
        </w:rPr>
        <w:t>(1)</w:t>
      </w:r>
      <w:r w:rsidR="00553851" w:rsidRPr="009663E4">
        <w:rPr>
          <w:rFonts w:ascii="Times New Roman" w:hAnsi="Times New Roman"/>
          <w:b/>
        </w:rPr>
        <w:t xml:space="preserve"> </w:t>
      </w:r>
      <w:r w:rsidR="00553851" w:rsidRPr="009663E4">
        <w:rPr>
          <w:rFonts w:ascii="Times New Roman" w:hAnsi="Times New Roman"/>
        </w:rPr>
        <w:t xml:space="preserve">Mühendislik Fakültesi kurulu tarafından 3 (üç) yıl süreyle İntörn Mühendislik uygulaması yapılan bölümlerden birer öğretim elamanı olmak üzere bir </w:t>
      </w:r>
      <w:r w:rsidR="00183022">
        <w:rPr>
          <w:rFonts w:ascii="Times New Roman" w:hAnsi="Times New Roman"/>
        </w:rPr>
        <w:t>“</w:t>
      </w:r>
      <w:r w:rsidR="00553851" w:rsidRPr="009663E4">
        <w:rPr>
          <w:rFonts w:ascii="Times New Roman" w:hAnsi="Times New Roman"/>
        </w:rPr>
        <w:t>İntörn Takip Kurulu</w:t>
      </w:r>
      <w:r w:rsidR="0016168F" w:rsidRPr="009663E4">
        <w:rPr>
          <w:rFonts w:ascii="Times New Roman" w:hAnsi="Times New Roman"/>
        </w:rPr>
        <w:t xml:space="preserve"> (İTAK)</w:t>
      </w:r>
      <w:r w:rsidR="00183022">
        <w:rPr>
          <w:rFonts w:ascii="Times New Roman" w:hAnsi="Times New Roman"/>
        </w:rPr>
        <w:t>”</w:t>
      </w:r>
      <w:r w:rsidR="00553851" w:rsidRPr="009663E4">
        <w:rPr>
          <w:rFonts w:ascii="Times New Roman" w:hAnsi="Times New Roman"/>
        </w:rPr>
        <w:t xml:space="preserve"> oluşturulur. </w:t>
      </w:r>
    </w:p>
    <w:p w:rsidR="00553851" w:rsidRPr="009663E4" w:rsidRDefault="00553851" w:rsidP="00445A7E">
      <w:pPr>
        <w:spacing w:after="0"/>
        <w:ind w:firstLine="708"/>
        <w:jc w:val="both"/>
        <w:rPr>
          <w:rFonts w:ascii="Times New Roman" w:hAnsi="Times New Roman"/>
        </w:rPr>
      </w:pPr>
      <w:r w:rsidRPr="00FE4984">
        <w:rPr>
          <w:rFonts w:ascii="Times New Roman" w:hAnsi="Times New Roman"/>
        </w:rPr>
        <w:t>(2</w:t>
      </w:r>
      <w:r w:rsidR="0016168F" w:rsidRPr="00FE4984">
        <w:rPr>
          <w:rFonts w:ascii="Times New Roman" w:hAnsi="Times New Roman"/>
        </w:rPr>
        <w:t>)</w:t>
      </w:r>
      <w:r w:rsidR="0016168F" w:rsidRPr="009663E4">
        <w:rPr>
          <w:rFonts w:ascii="Times New Roman" w:hAnsi="Times New Roman"/>
        </w:rPr>
        <w:t xml:space="preserve"> İTAK</w:t>
      </w:r>
      <w:r w:rsidRPr="009663E4">
        <w:rPr>
          <w:rFonts w:ascii="Times New Roman" w:hAnsi="Times New Roman"/>
        </w:rPr>
        <w:t xml:space="preserve"> her eğitim-öğretim yılı için başta Mersin olmak üzere bölge veya yurtiçindeki işyeri listesini ve her bir işyerinde uygulama yapılacak kontenjanları belirler ve Fakülte Kurulunun onayına sunar.</w:t>
      </w:r>
    </w:p>
    <w:p w:rsidR="0016168F" w:rsidRPr="009663E4" w:rsidRDefault="0016168F" w:rsidP="00445A7E">
      <w:pPr>
        <w:spacing w:after="0"/>
        <w:ind w:firstLine="708"/>
        <w:jc w:val="both"/>
        <w:rPr>
          <w:rFonts w:ascii="Times New Roman" w:hAnsi="Times New Roman"/>
        </w:rPr>
      </w:pPr>
      <w:r w:rsidRPr="00FE4984">
        <w:rPr>
          <w:rFonts w:ascii="Times New Roman" w:hAnsi="Times New Roman"/>
        </w:rPr>
        <w:t>(3)</w:t>
      </w:r>
      <w:r w:rsidRPr="009663E4">
        <w:rPr>
          <w:rFonts w:ascii="Times New Roman" w:hAnsi="Times New Roman"/>
        </w:rPr>
        <w:t xml:space="preserve"> İTAK tar</w:t>
      </w:r>
      <w:r w:rsidR="00743B47" w:rsidRPr="009663E4">
        <w:rPr>
          <w:rFonts w:ascii="Times New Roman" w:hAnsi="Times New Roman"/>
        </w:rPr>
        <w:t>a</w:t>
      </w:r>
      <w:r w:rsidRPr="009663E4">
        <w:rPr>
          <w:rFonts w:ascii="Times New Roman" w:hAnsi="Times New Roman"/>
        </w:rPr>
        <w:t>fından her eğitim-öğretim yılının başında hazırlanan Mühendislik uygulama dersi</w:t>
      </w:r>
      <w:r w:rsidR="00183022">
        <w:rPr>
          <w:rFonts w:ascii="Times New Roman" w:hAnsi="Times New Roman"/>
        </w:rPr>
        <w:t>ne kayıt yaptıracak öğrencilere ilişkin</w:t>
      </w:r>
      <w:r w:rsidRPr="009663E4">
        <w:rPr>
          <w:rFonts w:ascii="Times New Roman" w:hAnsi="Times New Roman"/>
        </w:rPr>
        <w:t xml:space="preserve"> "İşyerlerine Yerleştirme Esasları"  Fakülte Kurulu tarafından onaylanarak kesinleşir.</w:t>
      </w:r>
    </w:p>
    <w:p w:rsidR="00743B47" w:rsidRPr="009663E4" w:rsidRDefault="00743B47" w:rsidP="00445A7E">
      <w:pPr>
        <w:spacing w:after="0"/>
        <w:ind w:firstLine="708"/>
        <w:jc w:val="both"/>
        <w:rPr>
          <w:rFonts w:ascii="Times New Roman" w:hAnsi="Times New Roman"/>
        </w:rPr>
      </w:pPr>
      <w:r w:rsidRPr="00FE4984">
        <w:rPr>
          <w:rFonts w:ascii="Times New Roman" w:hAnsi="Times New Roman"/>
        </w:rPr>
        <w:t>(4)</w:t>
      </w:r>
      <w:r w:rsidRPr="009663E4">
        <w:rPr>
          <w:rFonts w:ascii="Times New Roman" w:hAnsi="Times New Roman"/>
        </w:rPr>
        <w:t xml:space="preserve"> İTAK tarafından her eğitim-öğretim yılının başında hazırlanan Mühendislik uygulama dersine kayıt yaptıracak öğrencilerin başarı durumlarının nesnel ölçütler çerçevesinde</w:t>
      </w:r>
      <w:r w:rsidR="00682FB8">
        <w:rPr>
          <w:rFonts w:ascii="Times New Roman" w:hAnsi="Times New Roman"/>
        </w:rPr>
        <w:t xml:space="preserve"> değerlendirilmesine ilişkin</w:t>
      </w:r>
      <w:r w:rsidRPr="009663E4">
        <w:rPr>
          <w:rFonts w:ascii="Times New Roman" w:hAnsi="Times New Roman"/>
        </w:rPr>
        <w:t xml:space="preserve"> "İntörn Mühendislik Dersini Başarma Esasları"  Fakülte Kurulu tarafından onaylanarak kesinleşir.</w:t>
      </w:r>
    </w:p>
    <w:p w:rsidR="004B3A17" w:rsidRPr="009663E4" w:rsidRDefault="00743B47" w:rsidP="00445A7E">
      <w:pPr>
        <w:spacing w:after="0"/>
        <w:jc w:val="both"/>
        <w:rPr>
          <w:rFonts w:ascii="Times New Roman" w:hAnsi="Times New Roman"/>
        </w:rPr>
      </w:pPr>
      <w:r w:rsidRPr="009663E4">
        <w:rPr>
          <w:rFonts w:ascii="Times New Roman" w:hAnsi="Times New Roman"/>
        </w:rPr>
        <w:t xml:space="preserve"> </w:t>
      </w:r>
      <w:r w:rsidR="009663E4">
        <w:rPr>
          <w:rFonts w:ascii="Times New Roman" w:hAnsi="Times New Roman"/>
        </w:rPr>
        <w:tab/>
      </w:r>
      <w:r w:rsidR="004B3A17" w:rsidRPr="00FE4984">
        <w:rPr>
          <w:rFonts w:ascii="Times New Roman" w:hAnsi="Times New Roman"/>
        </w:rPr>
        <w:t>(</w:t>
      </w:r>
      <w:r w:rsidR="0006590D" w:rsidRPr="00FE4984">
        <w:rPr>
          <w:rFonts w:ascii="Times New Roman" w:hAnsi="Times New Roman"/>
        </w:rPr>
        <w:t>5</w:t>
      </w:r>
      <w:r w:rsidR="004B3A17" w:rsidRPr="00FE4984">
        <w:rPr>
          <w:rFonts w:ascii="Times New Roman" w:hAnsi="Times New Roman"/>
        </w:rPr>
        <w:t>)</w:t>
      </w:r>
      <w:r w:rsidR="004B3A17" w:rsidRPr="009663E4">
        <w:rPr>
          <w:rFonts w:ascii="Times New Roman" w:hAnsi="Times New Roman"/>
        </w:rPr>
        <w:t xml:space="preserve"> Fakülte Kurulu tarafından belirlenen işyeri ile Toros Üniversitesi Rektörlüğü </w:t>
      </w:r>
      <w:r w:rsidR="00AA76A0">
        <w:rPr>
          <w:rFonts w:ascii="Times New Roman" w:hAnsi="Times New Roman"/>
        </w:rPr>
        <w:t>arasında</w:t>
      </w:r>
      <w:r w:rsidR="004B3A17" w:rsidRPr="009663E4">
        <w:rPr>
          <w:rFonts w:ascii="Times New Roman" w:hAnsi="Times New Roman"/>
        </w:rPr>
        <w:t xml:space="preserve"> işbirliği protokolü imzalanır. İşbirliği protokolünde </w:t>
      </w:r>
      <w:r w:rsidR="00AA76A0">
        <w:rPr>
          <w:rFonts w:ascii="Times New Roman" w:hAnsi="Times New Roman"/>
        </w:rPr>
        <w:t xml:space="preserve">belirtilen </w:t>
      </w:r>
      <w:r w:rsidR="004B3A17" w:rsidRPr="009663E4">
        <w:rPr>
          <w:rFonts w:ascii="Times New Roman" w:hAnsi="Times New Roman"/>
        </w:rPr>
        <w:t xml:space="preserve">Toros Üniversitesi ve İşyerinin yükümlülükleri </w:t>
      </w:r>
      <w:r w:rsidR="00AA76A0">
        <w:rPr>
          <w:rFonts w:ascii="Times New Roman" w:hAnsi="Times New Roman"/>
        </w:rPr>
        <w:t xml:space="preserve">ile </w:t>
      </w:r>
      <w:r w:rsidR="004B3A17" w:rsidRPr="009663E4">
        <w:rPr>
          <w:rFonts w:ascii="Times New Roman" w:hAnsi="Times New Roman"/>
        </w:rPr>
        <w:t xml:space="preserve">ilgili esaslar çerçevesinde </w:t>
      </w:r>
      <w:r w:rsidR="00AA76A0">
        <w:rPr>
          <w:rFonts w:ascii="Times New Roman" w:hAnsi="Times New Roman"/>
        </w:rPr>
        <w:t>“</w:t>
      </w:r>
      <w:r w:rsidR="004B3A17" w:rsidRPr="009663E4">
        <w:rPr>
          <w:rFonts w:ascii="Times New Roman" w:hAnsi="Times New Roman"/>
          <w:bCs/>
        </w:rPr>
        <w:t>İntörn Mühendislik" dersi yürütülür.</w:t>
      </w:r>
    </w:p>
    <w:p w:rsidR="00561A97" w:rsidRPr="009663E4" w:rsidRDefault="00600FE5" w:rsidP="00445A7E">
      <w:pPr>
        <w:spacing w:after="0"/>
        <w:ind w:firstLine="708"/>
        <w:jc w:val="both"/>
        <w:rPr>
          <w:rFonts w:ascii="Times New Roman" w:hAnsi="Times New Roman"/>
          <w:b/>
        </w:rPr>
      </w:pPr>
      <w:r w:rsidRPr="009663E4">
        <w:rPr>
          <w:rFonts w:ascii="Times New Roman" w:hAnsi="Times New Roman"/>
          <w:b/>
        </w:rPr>
        <w:t>İntörn Mühendislik dersi</w:t>
      </w:r>
      <w:r w:rsidR="00553851" w:rsidRPr="009663E4">
        <w:rPr>
          <w:rFonts w:ascii="Times New Roman" w:hAnsi="Times New Roman"/>
          <w:b/>
        </w:rPr>
        <w:t xml:space="preserve">, </w:t>
      </w:r>
      <w:r w:rsidRPr="009663E4">
        <w:rPr>
          <w:rFonts w:ascii="Times New Roman" w:hAnsi="Times New Roman"/>
          <w:b/>
        </w:rPr>
        <w:t>kayıt</w:t>
      </w:r>
      <w:r w:rsidR="00553851" w:rsidRPr="009663E4">
        <w:rPr>
          <w:rFonts w:ascii="Times New Roman" w:hAnsi="Times New Roman"/>
          <w:b/>
        </w:rPr>
        <w:t xml:space="preserve"> ve işyerine yerleşme</w:t>
      </w:r>
    </w:p>
    <w:p w:rsidR="00CF0FB3" w:rsidRDefault="00561A9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/>
          <w:bCs/>
        </w:rPr>
        <w:t>M</w:t>
      </w:r>
      <w:r w:rsidR="009663E4">
        <w:rPr>
          <w:rFonts w:ascii="Times New Roman" w:hAnsi="Times New Roman"/>
          <w:b/>
          <w:bCs/>
        </w:rPr>
        <w:t xml:space="preserve">adde </w:t>
      </w:r>
      <w:r w:rsidR="00CF0FB3" w:rsidRPr="009663E4">
        <w:rPr>
          <w:rFonts w:ascii="Times New Roman" w:hAnsi="Times New Roman"/>
          <w:b/>
          <w:bCs/>
        </w:rPr>
        <w:t>4</w:t>
      </w:r>
      <w:r w:rsidR="009663E4">
        <w:rPr>
          <w:rFonts w:ascii="Times New Roman" w:hAnsi="Times New Roman"/>
          <w:b/>
          <w:bCs/>
        </w:rPr>
        <w:t>-</w:t>
      </w:r>
      <w:r w:rsidR="00600FE5" w:rsidRPr="009663E4">
        <w:rPr>
          <w:rFonts w:ascii="Times New Roman" w:hAnsi="Times New Roman"/>
          <w:b/>
          <w:bCs/>
        </w:rPr>
        <w:t xml:space="preserve">  </w:t>
      </w:r>
      <w:r w:rsidR="009663E4" w:rsidRPr="009663E4">
        <w:rPr>
          <w:rFonts w:ascii="Times New Roman" w:hAnsi="Times New Roman"/>
          <w:bCs/>
        </w:rPr>
        <w:t>(1)</w:t>
      </w:r>
      <w:r w:rsidR="009663E4">
        <w:rPr>
          <w:rFonts w:ascii="Times New Roman" w:hAnsi="Times New Roman"/>
          <w:b/>
          <w:bCs/>
        </w:rPr>
        <w:t xml:space="preserve"> </w:t>
      </w:r>
      <w:r w:rsidR="00600FE5" w:rsidRPr="009663E4">
        <w:rPr>
          <w:rFonts w:ascii="Times New Roman" w:hAnsi="Times New Roman"/>
          <w:bCs/>
        </w:rPr>
        <w:t>Toros Üniversitesi Mühendislik Fakültesine bağlı bölümlerin eğitim-öğretim müf</w:t>
      </w:r>
      <w:r w:rsidR="00361489">
        <w:rPr>
          <w:rFonts w:ascii="Times New Roman" w:hAnsi="Times New Roman"/>
          <w:bCs/>
        </w:rPr>
        <w:t>redatlarında 7(yedi)'inci yarı</w:t>
      </w:r>
      <w:r w:rsidR="00600FE5" w:rsidRPr="009663E4">
        <w:rPr>
          <w:rFonts w:ascii="Times New Roman" w:hAnsi="Times New Roman"/>
          <w:bCs/>
        </w:rPr>
        <w:t xml:space="preserve">yılını tamamlayan </w:t>
      </w:r>
      <w:r w:rsidR="00361489">
        <w:rPr>
          <w:rFonts w:ascii="Times New Roman" w:hAnsi="Times New Roman"/>
          <w:bCs/>
        </w:rPr>
        <w:t>ve g</w:t>
      </w:r>
      <w:r w:rsidR="00361489" w:rsidRPr="009663E4">
        <w:rPr>
          <w:rFonts w:ascii="Times New Roman" w:hAnsi="Times New Roman"/>
          <w:bCs/>
        </w:rPr>
        <w:t xml:space="preserve">enel not ortalaması (GNO) en az 2.00 olan </w:t>
      </w:r>
      <w:r w:rsidR="00600FE5" w:rsidRPr="009663E4">
        <w:rPr>
          <w:rFonts w:ascii="Times New Roman" w:hAnsi="Times New Roman"/>
          <w:bCs/>
        </w:rPr>
        <w:t xml:space="preserve">her öğrenci </w:t>
      </w:r>
      <w:r w:rsidR="00553851" w:rsidRPr="009663E4">
        <w:rPr>
          <w:rFonts w:ascii="Times New Roman" w:hAnsi="Times New Roman"/>
          <w:bCs/>
        </w:rPr>
        <w:t>"</w:t>
      </w:r>
      <w:r w:rsidR="00361489">
        <w:rPr>
          <w:rFonts w:ascii="Times New Roman" w:hAnsi="Times New Roman"/>
          <w:bCs/>
        </w:rPr>
        <w:t>İntörn Ö</w:t>
      </w:r>
      <w:r w:rsidR="00600FE5" w:rsidRPr="009663E4">
        <w:rPr>
          <w:rFonts w:ascii="Times New Roman" w:hAnsi="Times New Roman"/>
          <w:bCs/>
        </w:rPr>
        <w:t>ğrenci</w:t>
      </w:r>
      <w:r w:rsidR="00553851" w:rsidRPr="009663E4">
        <w:rPr>
          <w:rFonts w:ascii="Times New Roman" w:hAnsi="Times New Roman"/>
          <w:bCs/>
        </w:rPr>
        <w:t>"</w:t>
      </w:r>
      <w:r w:rsidR="00600FE5" w:rsidRPr="009663E4">
        <w:rPr>
          <w:rFonts w:ascii="Times New Roman" w:hAnsi="Times New Roman"/>
          <w:bCs/>
        </w:rPr>
        <w:t xml:space="preserve"> olarak adlandırılır</w:t>
      </w:r>
      <w:r w:rsidR="00CF0FB3" w:rsidRPr="009663E4">
        <w:rPr>
          <w:rFonts w:ascii="Times New Roman" w:hAnsi="Times New Roman"/>
          <w:bCs/>
        </w:rPr>
        <w:t>.</w:t>
      </w:r>
    </w:p>
    <w:p w:rsidR="00361489" w:rsidRPr="009663E4" w:rsidRDefault="00361489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(2)</w:t>
      </w:r>
      <w:r w:rsidR="003E7ECD">
        <w:rPr>
          <w:rFonts w:ascii="Times New Roman" w:hAnsi="Times New Roman"/>
          <w:bCs/>
        </w:rPr>
        <w:t xml:space="preserve">Eğitim-Öğretim müfredatlarında 7 inci yarıyılını tamamlayan ancak genel not ortalaması 2.00 ın altında olan öğrenciler, başarısız </w:t>
      </w:r>
      <w:r w:rsidR="008B245E">
        <w:rPr>
          <w:rFonts w:ascii="Times New Roman" w:hAnsi="Times New Roman"/>
          <w:bCs/>
        </w:rPr>
        <w:t xml:space="preserve">olduğu </w:t>
      </w:r>
      <w:r w:rsidR="003E7ECD">
        <w:rPr>
          <w:rFonts w:ascii="Times New Roman" w:hAnsi="Times New Roman"/>
          <w:bCs/>
        </w:rPr>
        <w:t>(FD ve FF) ve şartlı başarılı (DC ve DD) ol</w:t>
      </w:r>
      <w:r w:rsidR="008B245E">
        <w:rPr>
          <w:rFonts w:ascii="Times New Roman" w:hAnsi="Times New Roman"/>
          <w:bCs/>
        </w:rPr>
        <w:t>duğu</w:t>
      </w:r>
      <w:r w:rsidR="003E7ECD">
        <w:rPr>
          <w:rFonts w:ascii="Times New Roman" w:hAnsi="Times New Roman"/>
          <w:bCs/>
        </w:rPr>
        <w:t xml:space="preserve"> dersleri başarıp genel not ortalamasını 2.00 ve üzerine çıkardıktan sonra İntörn Öğrenci olabilirler.  </w:t>
      </w:r>
    </w:p>
    <w:p w:rsidR="00561A97" w:rsidRPr="009663E4" w:rsidRDefault="00361489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(3</w:t>
      </w:r>
      <w:r w:rsidR="00CF0FB3" w:rsidRPr="009663E4">
        <w:rPr>
          <w:rFonts w:ascii="Times New Roman" w:hAnsi="Times New Roman"/>
          <w:bCs/>
        </w:rPr>
        <w:t xml:space="preserve">) İntörn </w:t>
      </w:r>
      <w:r w:rsidR="00600FE5" w:rsidRPr="009663E4">
        <w:rPr>
          <w:rFonts w:ascii="Times New Roman" w:hAnsi="Times New Roman"/>
          <w:bCs/>
        </w:rPr>
        <w:t xml:space="preserve">öğrenciler 8(sekiz)'inci yarıyılda okutulan </w:t>
      </w:r>
      <w:r w:rsidR="004B3A17" w:rsidRPr="009663E4">
        <w:rPr>
          <w:rFonts w:ascii="Times New Roman" w:hAnsi="Times New Roman"/>
          <w:bCs/>
        </w:rPr>
        <w:t>"</w:t>
      </w:r>
      <w:r w:rsidR="00600FE5" w:rsidRPr="009663E4">
        <w:rPr>
          <w:rFonts w:ascii="Times New Roman" w:hAnsi="Times New Roman"/>
          <w:bCs/>
        </w:rPr>
        <w:t>İntörn Mühendislik</w:t>
      </w:r>
      <w:r w:rsidR="004B3A17" w:rsidRPr="009663E4">
        <w:rPr>
          <w:rFonts w:ascii="Times New Roman" w:hAnsi="Times New Roman"/>
          <w:bCs/>
        </w:rPr>
        <w:t>"</w:t>
      </w:r>
      <w:r w:rsidR="009663E4">
        <w:rPr>
          <w:rFonts w:ascii="Times New Roman" w:hAnsi="Times New Roman"/>
          <w:bCs/>
        </w:rPr>
        <w:t xml:space="preserve"> dersine </w:t>
      </w:r>
      <w:r w:rsidR="00553851" w:rsidRPr="009663E4">
        <w:rPr>
          <w:rFonts w:ascii="Times New Roman" w:hAnsi="Times New Roman"/>
          <w:bCs/>
        </w:rPr>
        <w:t>Öğrenci Bilgi Sistemi(ÖBS)</w:t>
      </w:r>
      <w:r w:rsidR="00600FE5" w:rsidRPr="009663E4">
        <w:rPr>
          <w:rFonts w:ascii="Times New Roman" w:hAnsi="Times New Roman"/>
          <w:bCs/>
        </w:rPr>
        <w:t xml:space="preserve"> üzerinden kayıt yapar ve ilgili bölümün sınıf danışmanı tarafından onaylanır.   </w:t>
      </w:r>
      <w:r w:rsidR="00561A97" w:rsidRPr="009663E4">
        <w:rPr>
          <w:rFonts w:ascii="Times New Roman" w:hAnsi="Times New Roman"/>
          <w:bCs/>
        </w:rPr>
        <w:t xml:space="preserve"> </w:t>
      </w:r>
    </w:p>
    <w:p w:rsidR="004B3A17" w:rsidRPr="009663E4" w:rsidRDefault="004B3A1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Cs/>
        </w:rPr>
        <w:t>(</w:t>
      </w:r>
      <w:r w:rsidR="00361489">
        <w:rPr>
          <w:rFonts w:ascii="Times New Roman" w:hAnsi="Times New Roman"/>
          <w:bCs/>
        </w:rPr>
        <w:t>4</w:t>
      </w:r>
      <w:r w:rsidRPr="009663E4">
        <w:rPr>
          <w:rFonts w:ascii="Times New Roman" w:hAnsi="Times New Roman"/>
          <w:bCs/>
        </w:rPr>
        <w:t xml:space="preserve">) "İntörn Mühendislik" dersine kayıt yaptıran öğrenciler, Toros Üniversitesi web sayfasında ilan edilen duyurularda belirtilen formlar </w:t>
      </w:r>
      <w:r w:rsidR="00CF0FB3" w:rsidRPr="009663E4">
        <w:rPr>
          <w:rFonts w:ascii="Times New Roman" w:hAnsi="Times New Roman"/>
          <w:bCs/>
        </w:rPr>
        <w:t>aracılığı ile</w:t>
      </w:r>
      <w:r w:rsidRPr="009663E4">
        <w:rPr>
          <w:rFonts w:ascii="Times New Roman" w:hAnsi="Times New Roman"/>
          <w:bCs/>
        </w:rPr>
        <w:t xml:space="preserve"> işbirliği yapılan işyerlerinden tercih sırasıyla en fazla 5(beş) işyerini tercih eder.</w:t>
      </w:r>
    </w:p>
    <w:p w:rsidR="00561A97" w:rsidRPr="009663E4" w:rsidRDefault="004B3A1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Cs/>
        </w:rPr>
        <w:t>(</w:t>
      </w:r>
      <w:r w:rsidR="00361489">
        <w:rPr>
          <w:rFonts w:ascii="Times New Roman" w:hAnsi="Times New Roman"/>
          <w:bCs/>
        </w:rPr>
        <w:t>5</w:t>
      </w:r>
      <w:r w:rsidRPr="009663E4">
        <w:rPr>
          <w:rFonts w:ascii="Times New Roman" w:hAnsi="Times New Roman"/>
          <w:bCs/>
        </w:rPr>
        <w:t xml:space="preserve">) </w:t>
      </w:r>
      <w:r w:rsidR="001F19A6" w:rsidRPr="009663E4">
        <w:rPr>
          <w:rFonts w:ascii="Times New Roman" w:hAnsi="Times New Roman"/>
          <w:bCs/>
        </w:rPr>
        <w:t>Tercihlere göre y</w:t>
      </w:r>
      <w:r w:rsidR="00561A97" w:rsidRPr="009663E4">
        <w:rPr>
          <w:rFonts w:ascii="Times New Roman" w:hAnsi="Times New Roman"/>
          <w:bCs/>
        </w:rPr>
        <w:t xml:space="preserve">erleştirme işlemi, </w:t>
      </w:r>
      <w:r w:rsidR="0016168F" w:rsidRPr="009663E4">
        <w:rPr>
          <w:rFonts w:ascii="Times New Roman" w:hAnsi="Times New Roman"/>
          <w:bCs/>
        </w:rPr>
        <w:t xml:space="preserve">İTAK </w:t>
      </w:r>
      <w:r w:rsidR="00561A97" w:rsidRPr="009663E4">
        <w:rPr>
          <w:rFonts w:ascii="Times New Roman" w:hAnsi="Times New Roman"/>
          <w:bCs/>
        </w:rPr>
        <w:t xml:space="preserve">tarafından </w:t>
      </w:r>
      <w:r w:rsidR="0016168F" w:rsidRPr="009663E4">
        <w:rPr>
          <w:rFonts w:ascii="Times New Roman" w:hAnsi="Times New Roman"/>
        </w:rPr>
        <w:t xml:space="preserve">"İşyerlerine Yerleştirme Esasları"  </w:t>
      </w:r>
      <w:r w:rsidR="0016168F" w:rsidRPr="009663E4">
        <w:rPr>
          <w:rFonts w:ascii="Times New Roman" w:hAnsi="Times New Roman"/>
          <w:bCs/>
        </w:rPr>
        <w:t>çerçevesinde gerçekleştirilir ve web sitesinde duyurulur.</w:t>
      </w:r>
      <w:r w:rsidR="00561A97" w:rsidRPr="009663E4">
        <w:rPr>
          <w:rFonts w:ascii="Times New Roman" w:hAnsi="Times New Roman"/>
          <w:bCs/>
        </w:rPr>
        <w:t xml:space="preserve"> </w:t>
      </w:r>
    </w:p>
    <w:p w:rsidR="0016168F" w:rsidRPr="009663E4" w:rsidRDefault="0016168F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9663E4">
        <w:rPr>
          <w:rFonts w:ascii="Times New Roman" w:hAnsi="Times New Roman"/>
          <w:b/>
          <w:bCs/>
        </w:rPr>
        <w:t>Danışman atanması, derslere devam ve başarı durumu</w:t>
      </w:r>
    </w:p>
    <w:p w:rsidR="0016168F" w:rsidRPr="009663E4" w:rsidRDefault="0016168F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/>
          <w:bCs/>
        </w:rPr>
        <w:t xml:space="preserve">Madde </w:t>
      </w:r>
      <w:r w:rsidR="00CF0FB3" w:rsidRPr="009663E4">
        <w:rPr>
          <w:rFonts w:ascii="Times New Roman" w:hAnsi="Times New Roman"/>
          <w:b/>
          <w:bCs/>
        </w:rPr>
        <w:t>5</w:t>
      </w:r>
      <w:r w:rsidRPr="009663E4">
        <w:rPr>
          <w:rFonts w:ascii="Times New Roman" w:hAnsi="Times New Roman"/>
          <w:b/>
          <w:bCs/>
        </w:rPr>
        <w:t>-</w:t>
      </w:r>
      <w:r w:rsidR="009663E4">
        <w:rPr>
          <w:rFonts w:ascii="Times New Roman" w:hAnsi="Times New Roman"/>
          <w:b/>
          <w:bCs/>
        </w:rPr>
        <w:t xml:space="preserve"> </w:t>
      </w:r>
      <w:r w:rsidRPr="00FE4984">
        <w:rPr>
          <w:rFonts w:ascii="Times New Roman" w:hAnsi="Times New Roman"/>
          <w:bCs/>
        </w:rPr>
        <w:t>(1)</w:t>
      </w:r>
      <w:r w:rsidRPr="009663E4">
        <w:rPr>
          <w:rFonts w:ascii="Times New Roman" w:hAnsi="Times New Roman"/>
          <w:b/>
          <w:bCs/>
        </w:rPr>
        <w:t xml:space="preserve"> </w:t>
      </w:r>
      <w:r w:rsidRPr="009663E4">
        <w:rPr>
          <w:rFonts w:ascii="Times New Roman" w:hAnsi="Times New Roman"/>
          <w:bCs/>
        </w:rPr>
        <w:t xml:space="preserve">İşbirliği protokolü </w:t>
      </w:r>
      <w:r w:rsidR="002809B1" w:rsidRPr="009663E4">
        <w:rPr>
          <w:rFonts w:ascii="Times New Roman" w:hAnsi="Times New Roman"/>
          <w:bCs/>
        </w:rPr>
        <w:t>yapılan işyerlerine yerleştirilen öğrenci sayısı göz önünde bulundurularak her bir işyerindeki öğrenciler için i</w:t>
      </w:r>
      <w:r w:rsidRPr="009663E4">
        <w:rPr>
          <w:rFonts w:ascii="Times New Roman" w:hAnsi="Times New Roman"/>
          <w:bCs/>
        </w:rPr>
        <w:t>lgili bölümün önerisi</w:t>
      </w:r>
      <w:r w:rsidR="002809B1" w:rsidRPr="009663E4">
        <w:rPr>
          <w:rFonts w:ascii="Times New Roman" w:hAnsi="Times New Roman"/>
          <w:bCs/>
        </w:rPr>
        <w:t xml:space="preserve"> ve Fakülte Kurulunun onayı ile bir öğretim üyesi </w:t>
      </w:r>
      <w:r w:rsidR="001F19A6" w:rsidRPr="009663E4">
        <w:rPr>
          <w:rFonts w:ascii="Times New Roman" w:hAnsi="Times New Roman"/>
          <w:bCs/>
        </w:rPr>
        <w:t>veya yeterli öğretim üyesi</w:t>
      </w:r>
      <w:r w:rsidR="002809B1" w:rsidRPr="009663E4">
        <w:rPr>
          <w:rFonts w:ascii="Times New Roman" w:hAnsi="Times New Roman"/>
          <w:bCs/>
        </w:rPr>
        <w:t xml:space="preserve"> bulunmadığı takdirde öğretim </w:t>
      </w:r>
      <w:r w:rsidR="001F19A6" w:rsidRPr="009663E4">
        <w:rPr>
          <w:rFonts w:ascii="Times New Roman" w:hAnsi="Times New Roman"/>
          <w:bCs/>
        </w:rPr>
        <w:t>görevlisi</w:t>
      </w:r>
      <w:r w:rsidR="002809B1" w:rsidRPr="009663E4">
        <w:rPr>
          <w:rFonts w:ascii="Times New Roman" w:hAnsi="Times New Roman"/>
          <w:bCs/>
        </w:rPr>
        <w:t xml:space="preserve"> danışman </w:t>
      </w:r>
      <w:r w:rsidR="002809B1" w:rsidRPr="009663E4">
        <w:rPr>
          <w:rFonts w:ascii="Times New Roman" w:hAnsi="Times New Roman"/>
          <w:bCs/>
        </w:rPr>
        <w:lastRenderedPageBreak/>
        <w:t>olarak atanır.</w:t>
      </w:r>
      <w:r w:rsidR="002809B1" w:rsidRPr="009663E4">
        <w:rPr>
          <w:rFonts w:ascii="Times New Roman" w:hAnsi="Times New Roman"/>
          <w:b/>
          <w:bCs/>
        </w:rPr>
        <w:t xml:space="preserve"> </w:t>
      </w:r>
      <w:r w:rsidRPr="009663E4">
        <w:rPr>
          <w:rFonts w:ascii="Times New Roman" w:hAnsi="Times New Roman"/>
          <w:b/>
          <w:bCs/>
        </w:rPr>
        <w:t xml:space="preserve"> </w:t>
      </w:r>
      <w:r w:rsidR="002809B1" w:rsidRPr="009663E4">
        <w:rPr>
          <w:rFonts w:ascii="Times New Roman" w:hAnsi="Times New Roman"/>
          <w:bCs/>
        </w:rPr>
        <w:t>Danışman atama</w:t>
      </w:r>
      <w:r w:rsidR="007B3AEA">
        <w:rPr>
          <w:rFonts w:ascii="Times New Roman" w:hAnsi="Times New Roman"/>
          <w:bCs/>
        </w:rPr>
        <w:t>larının</w:t>
      </w:r>
      <w:r w:rsidR="001F19A6" w:rsidRPr="009663E4">
        <w:rPr>
          <w:rFonts w:ascii="Times New Roman" w:hAnsi="Times New Roman"/>
          <w:bCs/>
        </w:rPr>
        <w:t xml:space="preserve"> işbirliği yapılan işyeri ve ö</w:t>
      </w:r>
      <w:r w:rsidRPr="009663E4">
        <w:rPr>
          <w:rFonts w:ascii="Times New Roman" w:hAnsi="Times New Roman"/>
          <w:bCs/>
        </w:rPr>
        <w:t xml:space="preserve">ğrenci sayıları açısından </w:t>
      </w:r>
      <w:r w:rsidR="002809B1" w:rsidRPr="009663E4">
        <w:rPr>
          <w:rFonts w:ascii="Times New Roman" w:hAnsi="Times New Roman"/>
          <w:bCs/>
        </w:rPr>
        <w:t xml:space="preserve">öğretim üyelerine veya </w:t>
      </w:r>
      <w:r w:rsidR="001F19A6" w:rsidRPr="009663E4">
        <w:rPr>
          <w:rFonts w:ascii="Times New Roman" w:hAnsi="Times New Roman"/>
          <w:bCs/>
        </w:rPr>
        <w:t xml:space="preserve">görevlilerine </w:t>
      </w:r>
      <w:r w:rsidRPr="009663E4">
        <w:rPr>
          <w:rFonts w:ascii="Times New Roman" w:hAnsi="Times New Roman"/>
          <w:bCs/>
        </w:rPr>
        <w:t xml:space="preserve">eşit olarak </w:t>
      </w:r>
      <w:r w:rsidR="0039665C">
        <w:rPr>
          <w:rFonts w:ascii="Times New Roman" w:hAnsi="Times New Roman"/>
          <w:bCs/>
        </w:rPr>
        <w:t>dağılım yapılmasına</w:t>
      </w:r>
      <w:r w:rsidRPr="009663E4">
        <w:rPr>
          <w:rFonts w:ascii="Times New Roman" w:hAnsi="Times New Roman"/>
          <w:bCs/>
        </w:rPr>
        <w:t xml:space="preserve"> özen gösterilir. </w:t>
      </w:r>
    </w:p>
    <w:p w:rsidR="00561A97" w:rsidRPr="009663E4" w:rsidRDefault="002809B1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(2)</w:t>
      </w:r>
      <w:r w:rsidRPr="009663E4">
        <w:rPr>
          <w:rFonts w:ascii="Times New Roman" w:hAnsi="Times New Roman"/>
          <w:bCs/>
        </w:rPr>
        <w:t xml:space="preserve"> "İntörn Mühendislik" dersine f</w:t>
      </w:r>
      <w:r w:rsidR="00561A97" w:rsidRPr="009663E4">
        <w:rPr>
          <w:rFonts w:ascii="Times New Roman" w:hAnsi="Times New Roman"/>
          <w:bCs/>
        </w:rPr>
        <w:t>inal süresi dahil olmak üzere bir yarıyıl</w:t>
      </w:r>
      <w:r w:rsidRPr="009663E4">
        <w:rPr>
          <w:rFonts w:ascii="Times New Roman" w:hAnsi="Times New Roman"/>
          <w:bCs/>
        </w:rPr>
        <w:t xml:space="preserve"> (yetmiş işgünü) eğitim-öğretim dönemini kapsar ve </w:t>
      </w:r>
      <w:r w:rsidR="00561A97" w:rsidRPr="009663E4">
        <w:rPr>
          <w:rFonts w:ascii="Times New Roman" w:hAnsi="Times New Roman"/>
          <w:bCs/>
        </w:rPr>
        <w:t>devam z</w:t>
      </w:r>
      <w:r w:rsidR="00743B47" w:rsidRPr="009663E4">
        <w:rPr>
          <w:rFonts w:ascii="Times New Roman" w:hAnsi="Times New Roman"/>
          <w:bCs/>
        </w:rPr>
        <w:t>orunluluğu iş günü üzerinden %100’dü</w:t>
      </w:r>
      <w:r w:rsidR="00561A97" w:rsidRPr="009663E4">
        <w:rPr>
          <w:rFonts w:ascii="Times New Roman" w:hAnsi="Times New Roman"/>
          <w:bCs/>
        </w:rPr>
        <w:t>r.</w:t>
      </w:r>
      <w:r w:rsidRPr="009663E4">
        <w:rPr>
          <w:rFonts w:ascii="Times New Roman" w:hAnsi="Times New Roman"/>
          <w:bCs/>
        </w:rPr>
        <w:t xml:space="preserve"> Ancak, haklı ve geçerli mazereti ve/veya geçici süreler ile görevlendirmelerde Fakülte Kurul Kararı ile onaylanan öğrenciler %10 işgününü aşmayacak şekilde mazeretli sayılabilirler.</w:t>
      </w:r>
    </w:p>
    <w:p w:rsidR="009663E4" w:rsidRDefault="00743B47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(3)</w:t>
      </w:r>
      <w:r w:rsidRPr="009663E4">
        <w:rPr>
          <w:rFonts w:ascii="Times New Roman" w:hAnsi="Times New Roman"/>
          <w:b/>
          <w:bCs/>
        </w:rPr>
        <w:t xml:space="preserve"> </w:t>
      </w:r>
      <w:r w:rsidRPr="009663E4">
        <w:rPr>
          <w:rFonts w:ascii="Times New Roman" w:hAnsi="Times New Roman"/>
          <w:bCs/>
        </w:rPr>
        <w:t>Yarıyıl bitiminde ilgili danışman öğretim üyesi</w:t>
      </w:r>
      <w:r w:rsidR="001F19A6" w:rsidRPr="009663E4">
        <w:rPr>
          <w:rFonts w:ascii="Times New Roman" w:hAnsi="Times New Roman"/>
          <w:bCs/>
        </w:rPr>
        <w:t xml:space="preserve"> ve/veya öğretim görevlisi</w:t>
      </w:r>
      <w:r w:rsidRPr="009663E4">
        <w:rPr>
          <w:rFonts w:ascii="Times New Roman" w:hAnsi="Times New Roman"/>
          <w:bCs/>
        </w:rPr>
        <w:t xml:space="preserve"> tarafından "Toros Üniversitesi Ön</w:t>
      </w:r>
      <w:r w:rsidR="009663E4">
        <w:rPr>
          <w:rFonts w:ascii="Times New Roman" w:hAnsi="Times New Roman"/>
          <w:bCs/>
        </w:rPr>
        <w:t xml:space="preserve"> L</w:t>
      </w:r>
      <w:r w:rsidRPr="009663E4">
        <w:rPr>
          <w:rFonts w:ascii="Times New Roman" w:hAnsi="Times New Roman"/>
          <w:bCs/>
        </w:rPr>
        <w:t>isans ve Lisans Eğitim ve Öğretim Yönetmeliği"n</w:t>
      </w:r>
      <w:r w:rsidR="00D65DEB">
        <w:rPr>
          <w:rFonts w:ascii="Times New Roman" w:hAnsi="Times New Roman"/>
          <w:bCs/>
        </w:rPr>
        <w:t>in</w:t>
      </w:r>
      <w:r w:rsidRPr="009663E4">
        <w:rPr>
          <w:rFonts w:ascii="Times New Roman" w:hAnsi="Times New Roman"/>
          <w:bCs/>
        </w:rPr>
        <w:t xml:space="preserve"> </w:t>
      </w:r>
      <w:r w:rsidR="001F19A6" w:rsidRPr="009663E4">
        <w:rPr>
          <w:rFonts w:ascii="Times New Roman" w:hAnsi="Times New Roman"/>
          <w:bCs/>
        </w:rPr>
        <w:t>Başarı</w:t>
      </w:r>
      <w:r w:rsidRPr="009663E4">
        <w:rPr>
          <w:rFonts w:ascii="Times New Roman" w:hAnsi="Times New Roman"/>
          <w:bCs/>
        </w:rPr>
        <w:t xml:space="preserve"> Notu</w:t>
      </w:r>
      <w:r w:rsidR="00D65DEB">
        <w:rPr>
          <w:rFonts w:ascii="Times New Roman" w:hAnsi="Times New Roman"/>
          <w:bCs/>
        </w:rPr>
        <w:t>na ilişkin</w:t>
      </w:r>
      <w:r w:rsidRPr="009663E4">
        <w:rPr>
          <w:rFonts w:ascii="Times New Roman" w:hAnsi="Times New Roman"/>
          <w:bCs/>
        </w:rPr>
        <w:t xml:space="preserve"> </w:t>
      </w:r>
      <w:r w:rsidR="001F19A6" w:rsidRPr="009663E4">
        <w:rPr>
          <w:rFonts w:ascii="Times New Roman" w:hAnsi="Times New Roman"/>
          <w:bCs/>
        </w:rPr>
        <w:t>ilgili maddelerinde</w:t>
      </w:r>
      <w:r w:rsidRPr="009663E4">
        <w:rPr>
          <w:rFonts w:ascii="Times New Roman" w:hAnsi="Times New Roman"/>
          <w:bCs/>
        </w:rPr>
        <w:t xml:space="preserve"> tanımlanan harf notlarından birisi </w:t>
      </w:r>
      <w:r w:rsidRPr="009663E4">
        <w:rPr>
          <w:rFonts w:ascii="Times New Roman" w:hAnsi="Times New Roman"/>
        </w:rPr>
        <w:t>"İntörn Mühendislik Dersini Başarma Esasları"  çerçevesinde veril</w:t>
      </w:r>
      <w:r w:rsidRPr="009663E4">
        <w:rPr>
          <w:rFonts w:ascii="Times New Roman" w:hAnsi="Times New Roman"/>
          <w:bCs/>
        </w:rPr>
        <w:t xml:space="preserve">ir. </w:t>
      </w:r>
      <w:r w:rsidR="00A16C24" w:rsidRPr="009663E4">
        <w:rPr>
          <w:rFonts w:ascii="Times New Roman" w:hAnsi="Times New Roman"/>
          <w:bCs/>
        </w:rPr>
        <w:t xml:space="preserve"> Başarı notu e</w:t>
      </w:r>
      <w:r w:rsidRPr="009663E4">
        <w:rPr>
          <w:rFonts w:ascii="Times New Roman" w:hAnsi="Times New Roman"/>
          <w:bCs/>
        </w:rPr>
        <w:t xml:space="preserve">n az CC alan </w:t>
      </w:r>
      <w:r w:rsidR="00A16C24" w:rsidRPr="009663E4">
        <w:rPr>
          <w:rFonts w:ascii="Times New Roman" w:hAnsi="Times New Roman"/>
          <w:bCs/>
        </w:rPr>
        <w:t xml:space="preserve">bu dersten </w:t>
      </w:r>
      <w:r w:rsidRPr="009663E4">
        <w:rPr>
          <w:rFonts w:ascii="Times New Roman" w:hAnsi="Times New Roman"/>
          <w:bCs/>
        </w:rPr>
        <w:t>başarılı sayılır.</w:t>
      </w:r>
      <w:r w:rsidR="00A16C24" w:rsidRPr="009663E4">
        <w:rPr>
          <w:rFonts w:ascii="Times New Roman" w:hAnsi="Times New Roman"/>
          <w:bCs/>
        </w:rPr>
        <w:t xml:space="preserve"> Ancak, </w:t>
      </w:r>
      <w:r w:rsidRPr="009663E4">
        <w:rPr>
          <w:rFonts w:ascii="Times New Roman" w:hAnsi="Times New Roman"/>
          <w:bCs/>
        </w:rPr>
        <w:t>DC ve daha düşük not alan öğrenciler "İntörn Mühendislik" dersine tekrar etmek zorundadır.  "İntörn Mühendislik" dersinden kalan öğrenciler için bütünleme sınavı yapılmaz</w:t>
      </w:r>
      <w:r w:rsidR="009663E4">
        <w:rPr>
          <w:rFonts w:ascii="Times New Roman" w:hAnsi="Times New Roman"/>
          <w:bCs/>
        </w:rPr>
        <w:t>.</w:t>
      </w:r>
    </w:p>
    <w:p w:rsidR="00743B47" w:rsidRPr="009663E4" w:rsidRDefault="00CF0FB3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9663E4">
        <w:rPr>
          <w:rFonts w:ascii="Times New Roman" w:hAnsi="Times New Roman"/>
          <w:b/>
          <w:bCs/>
        </w:rPr>
        <w:t>Çeşitli ve son hükümler</w:t>
      </w:r>
    </w:p>
    <w:p w:rsidR="00743B47" w:rsidRPr="009663E4" w:rsidRDefault="009663E4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Madde 6</w:t>
      </w:r>
      <w:r w:rsidR="00CF0FB3" w:rsidRPr="009663E4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="00CF0FB3" w:rsidRPr="00FE4984">
        <w:rPr>
          <w:rFonts w:ascii="Times New Roman" w:hAnsi="Times New Roman"/>
          <w:bCs/>
        </w:rPr>
        <w:t>(1)</w:t>
      </w:r>
      <w:r w:rsidR="00CF0FB3" w:rsidRPr="009663E4">
        <w:rPr>
          <w:rFonts w:ascii="Times New Roman" w:hAnsi="Times New Roman"/>
          <w:bCs/>
        </w:rPr>
        <w:t xml:space="preserve"> Mühendislik Fakültesine bağlı </w:t>
      </w:r>
      <w:r w:rsidR="00725596" w:rsidRPr="009663E4">
        <w:rPr>
          <w:rFonts w:ascii="Times New Roman" w:hAnsi="Times New Roman"/>
          <w:bCs/>
        </w:rPr>
        <w:t>bölümlerde Uygulamalı Mühendislik Eğitiminin ne zaman yürürlüğe gireceği Fakülte Kurulu kararı ve Senatonun onayı ile belirlenir.</w:t>
      </w:r>
    </w:p>
    <w:p w:rsidR="001F19A6" w:rsidRPr="009663E4" w:rsidRDefault="00725596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(2)</w:t>
      </w:r>
      <w:r w:rsidRPr="009663E4">
        <w:rPr>
          <w:rFonts w:ascii="Times New Roman" w:hAnsi="Times New Roman"/>
          <w:bCs/>
        </w:rPr>
        <w:t xml:space="preserve"> </w:t>
      </w:r>
      <w:r w:rsidR="001F19A6" w:rsidRPr="009663E4">
        <w:rPr>
          <w:rFonts w:ascii="Times New Roman" w:hAnsi="Times New Roman"/>
          <w:bCs/>
        </w:rPr>
        <w:t>İş bu esaslarda olmayan haller "Toros Üniversitesi Ön</w:t>
      </w:r>
      <w:r w:rsidR="009663E4">
        <w:rPr>
          <w:rFonts w:ascii="Times New Roman" w:hAnsi="Times New Roman"/>
          <w:bCs/>
        </w:rPr>
        <w:t xml:space="preserve"> L</w:t>
      </w:r>
      <w:r w:rsidR="001F19A6" w:rsidRPr="009663E4">
        <w:rPr>
          <w:rFonts w:ascii="Times New Roman" w:hAnsi="Times New Roman"/>
          <w:bCs/>
        </w:rPr>
        <w:t>isans ve Lisans Eğitim ve Öğretim Yönetmeliği" maddeler uygulanır.</w:t>
      </w:r>
    </w:p>
    <w:p w:rsidR="00725596" w:rsidRPr="009663E4" w:rsidRDefault="001F19A6" w:rsidP="00445A7E">
      <w:pPr>
        <w:spacing w:after="0"/>
        <w:jc w:val="both"/>
        <w:rPr>
          <w:rFonts w:ascii="Times New Roman" w:hAnsi="Times New Roman"/>
          <w:bCs/>
        </w:rPr>
      </w:pPr>
      <w:r w:rsidRPr="009663E4">
        <w:rPr>
          <w:rFonts w:ascii="Times New Roman" w:hAnsi="Times New Roman"/>
          <w:bCs/>
        </w:rPr>
        <w:t xml:space="preserve"> </w:t>
      </w:r>
      <w:r w:rsidR="009663E4">
        <w:rPr>
          <w:rFonts w:ascii="Times New Roman" w:hAnsi="Times New Roman"/>
          <w:bCs/>
        </w:rPr>
        <w:tab/>
      </w:r>
      <w:r w:rsidRPr="00FE4984">
        <w:rPr>
          <w:rFonts w:ascii="Times New Roman" w:hAnsi="Times New Roman"/>
          <w:bCs/>
        </w:rPr>
        <w:t>(3)</w:t>
      </w:r>
      <w:r w:rsidRPr="009663E4">
        <w:rPr>
          <w:rFonts w:ascii="Times New Roman" w:hAnsi="Times New Roman"/>
          <w:bCs/>
        </w:rPr>
        <w:t xml:space="preserve"> İşyerinde İntörn Mühendislik dersini alan öğrencilerin disiplin işlemlerinde ilgili yönetmeliklerdeki maddeler uygulanır.</w:t>
      </w:r>
    </w:p>
    <w:p w:rsidR="001F19A6" w:rsidRPr="009663E4" w:rsidRDefault="001F19A6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9663E4">
        <w:rPr>
          <w:rFonts w:ascii="Times New Roman" w:hAnsi="Times New Roman"/>
          <w:b/>
          <w:bCs/>
        </w:rPr>
        <w:t>Yürürlük ve Yürütme</w:t>
      </w:r>
    </w:p>
    <w:p w:rsidR="001F19A6" w:rsidRPr="009663E4" w:rsidRDefault="009663E4" w:rsidP="00445A7E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Madde 7</w:t>
      </w:r>
      <w:r w:rsidR="001F19A6" w:rsidRPr="009663E4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="001F19A6" w:rsidRPr="00FE4984">
        <w:rPr>
          <w:rFonts w:ascii="Times New Roman" w:hAnsi="Times New Roman"/>
          <w:bCs/>
        </w:rPr>
        <w:t>(1)</w:t>
      </w:r>
      <w:r w:rsidR="001F19A6" w:rsidRPr="009663E4">
        <w:rPr>
          <w:rFonts w:ascii="Times New Roman" w:hAnsi="Times New Roman"/>
          <w:bCs/>
        </w:rPr>
        <w:t xml:space="preserve"> Bu esaslar Toros Üniversitesi Senatosu tarafınd</w:t>
      </w:r>
      <w:r w:rsidR="00445731">
        <w:rPr>
          <w:rFonts w:ascii="Times New Roman" w:hAnsi="Times New Roman"/>
          <w:bCs/>
        </w:rPr>
        <w:t>an onaylandığı tarihte yürürlü</w:t>
      </w:r>
      <w:bookmarkStart w:id="0" w:name="_GoBack"/>
      <w:bookmarkEnd w:id="0"/>
      <w:r w:rsidR="001F19A6" w:rsidRPr="009663E4">
        <w:rPr>
          <w:rFonts w:ascii="Times New Roman" w:hAnsi="Times New Roman"/>
          <w:bCs/>
        </w:rPr>
        <w:t>ğe girer.</w:t>
      </w:r>
    </w:p>
    <w:p w:rsidR="001F19A6" w:rsidRPr="009663E4" w:rsidRDefault="001F19A6" w:rsidP="00445A7E">
      <w:pPr>
        <w:spacing w:after="0"/>
        <w:ind w:firstLine="708"/>
        <w:jc w:val="both"/>
        <w:rPr>
          <w:rFonts w:ascii="Times New Roman" w:hAnsi="Times New Roman"/>
          <w:bCs/>
        </w:rPr>
      </w:pPr>
      <w:r w:rsidRPr="00FE4984">
        <w:rPr>
          <w:rFonts w:ascii="Times New Roman" w:hAnsi="Times New Roman"/>
          <w:bCs/>
        </w:rPr>
        <w:t>(2)</w:t>
      </w:r>
      <w:r w:rsidRPr="009663E4">
        <w:rPr>
          <w:rFonts w:ascii="Times New Roman" w:hAnsi="Times New Roman"/>
          <w:bCs/>
        </w:rPr>
        <w:t xml:space="preserve"> Bu esaslar Mühendislik Fakültesi Dekanlığı tarafından yürütülür.</w:t>
      </w:r>
    </w:p>
    <w:sectPr w:rsidR="001F19A6" w:rsidRPr="009663E4" w:rsidSect="00EC1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5F" w:rsidRDefault="00AA445F" w:rsidP="00454507">
      <w:pPr>
        <w:spacing w:after="0" w:line="240" w:lineRule="auto"/>
      </w:pPr>
      <w:r>
        <w:separator/>
      </w:r>
    </w:p>
  </w:endnote>
  <w:endnote w:type="continuationSeparator" w:id="0">
    <w:p w:rsidR="00AA445F" w:rsidRDefault="00AA445F" w:rsidP="004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7660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54507" w:rsidRPr="00454507" w:rsidRDefault="00454507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454507">
          <w:rPr>
            <w:rFonts w:ascii="Times New Roman" w:hAnsi="Times New Roman"/>
            <w:sz w:val="20"/>
            <w:szCs w:val="20"/>
          </w:rPr>
          <w:fldChar w:fldCharType="begin"/>
        </w:r>
        <w:r w:rsidRPr="0045450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54507">
          <w:rPr>
            <w:rFonts w:ascii="Times New Roman" w:hAnsi="Times New Roman"/>
            <w:sz w:val="20"/>
            <w:szCs w:val="20"/>
          </w:rPr>
          <w:fldChar w:fldCharType="separate"/>
        </w:r>
        <w:r w:rsidR="00445731">
          <w:rPr>
            <w:rFonts w:ascii="Times New Roman" w:hAnsi="Times New Roman"/>
            <w:noProof/>
            <w:sz w:val="20"/>
            <w:szCs w:val="20"/>
          </w:rPr>
          <w:t>1</w:t>
        </w:r>
        <w:r w:rsidRPr="0045450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54507" w:rsidRDefault="004545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5F" w:rsidRDefault="00AA445F" w:rsidP="00454507">
      <w:pPr>
        <w:spacing w:after="0" w:line="240" w:lineRule="auto"/>
      </w:pPr>
      <w:r>
        <w:separator/>
      </w:r>
    </w:p>
  </w:footnote>
  <w:footnote w:type="continuationSeparator" w:id="0">
    <w:p w:rsidR="00AA445F" w:rsidRDefault="00AA445F" w:rsidP="0045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91A"/>
    <w:multiLevelType w:val="hybridMultilevel"/>
    <w:tmpl w:val="6150A530"/>
    <w:lvl w:ilvl="0" w:tplc="FEE890BE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 w15:restartNumberingAfterBreak="0">
    <w:nsid w:val="692738C6"/>
    <w:multiLevelType w:val="hybridMultilevel"/>
    <w:tmpl w:val="FCAC0996"/>
    <w:lvl w:ilvl="0" w:tplc="EE00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271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B43"/>
    <w:rsid w:val="0000261A"/>
    <w:rsid w:val="000053CD"/>
    <w:rsid w:val="00017393"/>
    <w:rsid w:val="00021FEE"/>
    <w:rsid w:val="00022E13"/>
    <w:rsid w:val="00023FCA"/>
    <w:rsid w:val="00030F36"/>
    <w:rsid w:val="000329A1"/>
    <w:rsid w:val="0003512C"/>
    <w:rsid w:val="00035BC6"/>
    <w:rsid w:val="00040C97"/>
    <w:rsid w:val="00041477"/>
    <w:rsid w:val="00043930"/>
    <w:rsid w:val="000440F3"/>
    <w:rsid w:val="00047273"/>
    <w:rsid w:val="00052061"/>
    <w:rsid w:val="00056263"/>
    <w:rsid w:val="00065739"/>
    <w:rsid w:val="0006590D"/>
    <w:rsid w:val="000678A0"/>
    <w:rsid w:val="00070C47"/>
    <w:rsid w:val="000711D7"/>
    <w:rsid w:val="00073792"/>
    <w:rsid w:val="00074706"/>
    <w:rsid w:val="00074B4C"/>
    <w:rsid w:val="00076858"/>
    <w:rsid w:val="00077D91"/>
    <w:rsid w:val="00083B14"/>
    <w:rsid w:val="00084902"/>
    <w:rsid w:val="00092B7A"/>
    <w:rsid w:val="00094383"/>
    <w:rsid w:val="0009636F"/>
    <w:rsid w:val="00097474"/>
    <w:rsid w:val="00097B9F"/>
    <w:rsid w:val="000A3A21"/>
    <w:rsid w:val="000A4333"/>
    <w:rsid w:val="000A458C"/>
    <w:rsid w:val="000B168A"/>
    <w:rsid w:val="000B1F30"/>
    <w:rsid w:val="000B6EEA"/>
    <w:rsid w:val="000C6CE0"/>
    <w:rsid w:val="000C72C1"/>
    <w:rsid w:val="000D473F"/>
    <w:rsid w:val="000E281C"/>
    <w:rsid w:val="000E3895"/>
    <w:rsid w:val="000E7D3A"/>
    <w:rsid w:val="000F3D2E"/>
    <w:rsid w:val="000F3E95"/>
    <w:rsid w:val="001026F4"/>
    <w:rsid w:val="00104064"/>
    <w:rsid w:val="00104AFD"/>
    <w:rsid w:val="00106967"/>
    <w:rsid w:val="00114B1B"/>
    <w:rsid w:val="001157BA"/>
    <w:rsid w:val="00116904"/>
    <w:rsid w:val="001169F7"/>
    <w:rsid w:val="001200D2"/>
    <w:rsid w:val="00122939"/>
    <w:rsid w:val="00124E92"/>
    <w:rsid w:val="0012526F"/>
    <w:rsid w:val="00133C04"/>
    <w:rsid w:val="00144F33"/>
    <w:rsid w:val="00146F0E"/>
    <w:rsid w:val="00152A5B"/>
    <w:rsid w:val="00152B41"/>
    <w:rsid w:val="00154517"/>
    <w:rsid w:val="00154A7A"/>
    <w:rsid w:val="0015579F"/>
    <w:rsid w:val="00156554"/>
    <w:rsid w:val="00160E23"/>
    <w:rsid w:val="0016100C"/>
    <w:rsid w:val="0016168F"/>
    <w:rsid w:val="00177BA1"/>
    <w:rsid w:val="00183022"/>
    <w:rsid w:val="0018526E"/>
    <w:rsid w:val="001878E2"/>
    <w:rsid w:val="00192B90"/>
    <w:rsid w:val="0019413A"/>
    <w:rsid w:val="001A0F55"/>
    <w:rsid w:val="001A4715"/>
    <w:rsid w:val="001B4579"/>
    <w:rsid w:val="001C17A4"/>
    <w:rsid w:val="001C5B81"/>
    <w:rsid w:val="001D0B9C"/>
    <w:rsid w:val="001D12AA"/>
    <w:rsid w:val="001D2EDE"/>
    <w:rsid w:val="001D3708"/>
    <w:rsid w:val="001D6BAB"/>
    <w:rsid w:val="001D7183"/>
    <w:rsid w:val="001E43F8"/>
    <w:rsid w:val="001F19A6"/>
    <w:rsid w:val="001F72E9"/>
    <w:rsid w:val="002053CA"/>
    <w:rsid w:val="0020569C"/>
    <w:rsid w:val="0020590E"/>
    <w:rsid w:val="002154A8"/>
    <w:rsid w:val="00217580"/>
    <w:rsid w:val="00220480"/>
    <w:rsid w:val="00221482"/>
    <w:rsid w:val="00222474"/>
    <w:rsid w:val="00241A62"/>
    <w:rsid w:val="00245BBA"/>
    <w:rsid w:val="002462E4"/>
    <w:rsid w:val="0025169D"/>
    <w:rsid w:val="00256E2B"/>
    <w:rsid w:val="0026189B"/>
    <w:rsid w:val="0026365C"/>
    <w:rsid w:val="00264D93"/>
    <w:rsid w:val="00267E7C"/>
    <w:rsid w:val="00276913"/>
    <w:rsid w:val="002803FF"/>
    <w:rsid w:val="002809B1"/>
    <w:rsid w:val="00281C63"/>
    <w:rsid w:val="00282ED4"/>
    <w:rsid w:val="0028325E"/>
    <w:rsid w:val="00283D7F"/>
    <w:rsid w:val="002842DA"/>
    <w:rsid w:val="00290163"/>
    <w:rsid w:val="00293953"/>
    <w:rsid w:val="002939E3"/>
    <w:rsid w:val="002964CA"/>
    <w:rsid w:val="0029777E"/>
    <w:rsid w:val="00297C7C"/>
    <w:rsid w:val="002A401E"/>
    <w:rsid w:val="002A7029"/>
    <w:rsid w:val="002B194B"/>
    <w:rsid w:val="002C0B29"/>
    <w:rsid w:val="002C4B77"/>
    <w:rsid w:val="002C745A"/>
    <w:rsid w:val="002D0684"/>
    <w:rsid w:val="002D42DF"/>
    <w:rsid w:val="002D66D2"/>
    <w:rsid w:val="002F2DAC"/>
    <w:rsid w:val="002F6BDE"/>
    <w:rsid w:val="003059BC"/>
    <w:rsid w:val="00316470"/>
    <w:rsid w:val="003226F5"/>
    <w:rsid w:val="00323311"/>
    <w:rsid w:val="00324357"/>
    <w:rsid w:val="003323FC"/>
    <w:rsid w:val="00332B2F"/>
    <w:rsid w:val="00335192"/>
    <w:rsid w:val="003507DD"/>
    <w:rsid w:val="00352C17"/>
    <w:rsid w:val="003554CE"/>
    <w:rsid w:val="00355D74"/>
    <w:rsid w:val="00360FDF"/>
    <w:rsid w:val="00361489"/>
    <w:rsid w:val="0036193D"/>
    <w:rsid w:val="00362459"/>
    <w:rsid w:val="00366959"/>
    <w:rsid w:val="0037154A"/>
    <w:rsid w:val="00374669"/>
    <w:rsid w:val="00380D63"/>
    <w:rsid w:val="00381842"/>
    <w:rsid w:val="00387D9F"/>
    <w:rsid w:val="003915AE"/>
    <w:rsid w:val="00394B8E"/>
    <w:rsid w:val="00395231"/>
    <w:rsid w:val="0039665C"/>
    <w:rsid w:val="003968DC"/>
    <w:rsid w:val="00397667"/>
    <w:rsid w:val="003A50C3"/>
    <w:rsid w:val="003A597D"/>
    <w:rsid w:val="003A5E50"/>
    <w:rsid w:val="003B03E5"/>
    <w:rsid w:val="003B37B3"/>
    <w:rsid w:val="003B6810"/>
    <w:rsid w:val="003C3EE9"/>
    <w:rsid w:val="003C651F"/>
    <w:rsid w:val="003C6DAC"/>
    <w:rsid w:val="003D0799"/>
    <w:rsid w:val="003D35C9"/>
    <w:rsid w:val="003D54DE"/>
    <w:rsid w:val="003E0E69"/>
    <w:rsid w:val="003E7ECD"/>
    <w:rsid w:val="003F10AD"/>
    <w:rsid w:val="003F2F81"/>
    <w:rsid w:val="004055A2"/>
    <w:rsid w:val="00416882"/>
    <w:rsid w:val="00421B0D"/>
    <w:rsid w:val="00432D34"/>
    <w:rsid w:val="00442575"/>
    <w:rsid w:val="00443CC5"/>
    <w:rsid w:val="00445014"/>
    <w:rsid w:val="00445731"/>
    <w:rsid w:val="00445A7E"/>
    <w:rsid w:val="00446493"/>
    <w:rsid w:val="0045194E"/>
    <w:rsid w:val="00454507"/>
    <w:rsid w:val="00454B32"/>
    <w:rsid w:val="0045623B"/>
    <w:rsid w:val="00466335"/>
    <w:rsid w:val="004665DA"/>
    <w:rsid w:val="00467639"/>
    <w:rsid w:val="00471527"/>
    <w:rsid w:val="00471579"/>
    <w:rsid w:val="00471ACF"/>
    <w:rsid w:val="00475E44"/>
    <w:rsid w:val="00476FBA"/>
    <w:rsid w:val="004778D7"/>
    <w:rsid w:val="00477F02"/>
    <w:rsid w:val="00496F2A"/>
    <w:rsid w:val="004A60A0"/>
    <w:rsid w:val="004B3A17"/>
    <w:rsid w:val="004B3C06"/>
    <w:rsid w:val="004B5009"/>
    <w:rsid w:val="004B5789"/>
    <w:rsid w:val="004B72E3"/>
    <w:rsid w:val="004D1ACD"/>
    <w:rsid w:val="004D336E"/>
    <w:rsid w:val="004E2B71"/>
    <w:rsid w:val="004E6477"/>
    <w:rsid w:val="004F0255"/>
    <w:rsid w:val="004F3503"/>
    <w:rsid w:val="004F37C7"/>
    <w:rsid w:val="004F6858"/>
    <w:rsid w:val="004F7288"/>
    <w:rsid w:val="005034DD"/>
    <w:rsid w:val="00507FFD"/>
    <w:rsid w:val="005246EA"/>
    <w:rsid w:val="00526752"/>
    <w:rsid w:val="00527E21"/>
    <w:rsid w:val="0054271A"/>
    <w:rsid w:val="00543FEA"/>
    <w:rsid w:val="00553851"/>
    <w:rsid w:val="00561A97"/>
    <w:rsid w:val="00565155"/>
    <w:rsid w:val="00566C59"/>
    <w:rsid w:val="00570498"/>
    <w:rsid w:val="00570E82"/>
    <w:rsid w:val="0057693E"/>
    <w:rsid w:val="00577F94"/>
    <w:rsid w:val="00583E39"/>
    <w:rsid w:val="0058705C"/>
    <w:rsid w:val="00596859"/>
    <w:rsid w:val="005A31A4"/>
    <w:rsid w:val="005A5459"/>
    <w:rsid w:val="005C4545"/>
    <w:rsid w:val="005C5120"/>
    <w:rsid w:val="005E21F7"/>
    <w:rsid w:val="005E6E90"/>
    <w:rsid w:val="005F0191"/>
    <w:rsid w:val="005F03A1"/>
    <w:rsid w:val="005F0552"/>
    <w:rsid w:val="005F1D37"/>
    <w:rsid w:val="00600FE5"/>
    <w:rsid w:val="00602967"/>
    <w:rsid w:val="00602DFF"/>
    <w:rsid w:val="00607E57"/>
    <w:rsid w:val="00610B43"/>
    <w:rsid w:val="006118EA"/>
    <w:rsid w:val="00622308"/>
    <w:rsid w:val="00622BC2"/>
    <w:rsid w:val="00624D8C"/>
    <w:rsid w:val="00634F8E"/>
    <w:rsid w:val="00636264"/>
    <w:rsid w:val="00637A42"/>
    <w:rsid w:val="006415FD"/>
    <w:rsid w:val="00641CCF"/>
    <w:rsid w:val="00643E1F"/>
    <w:rsid w:val="006507FB"/>
    <w:rsid w:val="00650D99"/>
    <w:rsid w:val="00651D0A"/>
    <w:rsid w:val="00652329"/>
    <w:rsid w:val="006532E3"/>
    <w:rsid w:val="00653EBB"/>
    <w:rsid w:val="00655C19"/>
    <w:rsid w:val="0065719B"/>
    <w:rsid w:val="006578CD"/>
    <w:rsid w:val="00662007"/>
    <w:rsid w:val="00667E1C"/>
    <w:rsid w:val="006706A5"/>
    <w:rsid w:val="006735C1"/>
    <w:rsid w:val="006742EA"/>
    <w:rsid w:val="0068073E"/>
    <w:rsid w:val="00680BD8"/>
    <w:rsid w:val="00681343"/>
    <w:rsid w:val="00681730"/>
    <w:rsid w:val="00682AC1"/>
    <w:rsid w:val="00682FB8"/>
    <w:rsid w:val="006913D0"/>
    <w:rsid w:val="0069166C"/>
    <w:rsid w:val="0069433B"/>
    <w:rsid w:val="006A0701"/>
    <w:rsid w:val="006A2298"/>
    <w:rsid w:val="006A410D"/>
    <w:rsid w:val="006A42C7"/>
    <w:rsid w:val="006A6FD0"/>
    <w:rsid w:val="006A7EE3"/>
    <w:rsid w:val="006B5B5E"/>
    <w:rsid w:val="006B6BDB"/>
    <w:rsid w:val="006C340B"/>
    <w:rsid w:val="006C6F42"/>
    <w:rsid w:val="006D19D7"/>
    <w:rsid w:val="006D2DBE"/>
    <w:rsid w:val="006D4676"/>
    <w:rsid w:val="006D657C"/>
    <w:rsid w:val="006E0134"/>
    <w:rsid w:val="006E3544"/>
    <w:rsid w:val="006E6F55"/>
    <w:rsid w:val="006E71D4"/>
    <w:rsid w:val="006E7CCD"/>
    <w:rsid w:val="006F1B69"/>
    <w:rsid w:val="007003BE"/>
    <w:rsid w:val="0070285F"/>
    <w:rsid w:val="007229A1"/>
    <w:rsid w:val="00725596"/>
    <w:rsid w:val="007258D0"/>
    <w:rsid w:val="007314B2"/>
    <w:rsid w:val="00734B94"/>
    <w:rsid w:val="0073669D"/>
    <w:rsid w:val="00737C51"/>
    <w:rsid w:val="007417C0"/>
    <w:rsid w:val="00742C58"/>
    <w:rsid w:val="00743B47"/>
    <w:rsid w:val="00745CAF"/>
    <w:rsid w:val="00755558"/>
    <w:rsid w:val="0075585B"/>
    <w:rsid w:val="00757633"/>
    <w:rsid w:val="0076216C"/>
    <w:rsid w:val="0077335D"/>
    <w:rsid w:val="0077683D"/>
    <w:rsid w:val="00790713"/>
    <w:rsid w:val="007923BD"/>
    <w:rsid w:val="00796E10"/>
    <w:rsid w:val="007A3A59"/>
    <w:rsid w:val="007A7D72"/>
    <w:rsid w:val="007B1BD9"/>
    <w:rsid w:val="007B3AEA"/>
    <w:rsid w:val="007B5EB5"/>
    <w:rsid w:val="007C420F"/>
    <w:rsid w:val="007C42A3"/>
    <w:rsid w:val="007C5709"/>
    <w:rsid w:val="007E0737"/>
    <w:rsid w:val="007E283B"/>
    <w:rsid w:val="007E4F49"/>
    <w:rsid w:val="007E5C67"/>
    <w:rsid w:val="007F4A68"/>
    <w:rsid w:val="007F4AB3"/>
    <w:rsid w:val="007F4DE2"/>
    <w:rsid w:val="007F700C"/>
    <w:rsid w:val="007F7982"/>
    <w:rsid w:val="00804439"/>
    <w:rsid w:val="008118B9"/>
    <w:rsid w:val="0081296C"/>
    <w:rsid w:val="008131A6"/>
    <w:rsid w:val="00815ED3"/>
    <w:rsid w:val="00822B5F"/>
    <w:rsid w:val="00823991"/>
    <w:rsid w:val="00824712"/>
    <w:rsid w:val="00824CFC"/>
    <w:rsid w:val="0083211F"/>
    <w:rsid w:val="00834C8E"/>
    <w:rsid w:val="00835335"/>
    <w:rsid w:val="008353E0"/>
    <w:rsid w:val="00835744"/>
    <w:rsid w:val="00835970"/>
    <w:rsid w:val="00836E34"/>
    <w:rsid w:val="0084269A"/>
    <w:rsid w:val="00850A85"/>
    <w:rsid w:val="00852773"/>
    <w:rsid w:val="00864B7A"/>
    <w:rsid w:val="00867743"/>
    <w:rsid w:val="00871EE7"/>
    <w:rsid w:val="00871F61"/>
    <w:rsid w:val="00873D4D"/>
    <w:rsid w:val="00873E0C"/>
    <w:rsid w:val="00881E7D"/>
    <w:rsid w:val="008951AA"/>
    <w:rsid w:val="008A18DE"/>
    <w:rsid w:val="008A2760"/>
    <w:rsid w:val="008A2889"/>
    <w:rsid w:val="008A4196"/>
    <w:rsid w:val="008A5C38"/>
    <w:rsid w:val="008B0A77"/>
    <w:rsid w:val="008B245E"/>
    <w:rsid w:val="008B2580"/>
    <w:rsid w:val="008B5B20"/>
    <w:rsid w:val="008B5F50"/>
    <w:rsid w:val="008D029F"/>
    <w:rsid w:val="008D3008"/>
    <w:rsid w:val="008E36EC"/>
    <w:rsid w:val="008E42B8"/>
    <w:rsid w:val="008E5337"/>
    <w:rsid w:val="008E78F6"/>
    <w:rsid w:val="008F3990"/>
    <w:rsid w:val="008F4B2B"/>
    <w:rsid w:val="00902918"/>
    <w:rsid w:val="009064EC"/>
    <w:rsid w:val="00906D99"/>
    <w:rsid w:val="00913561"/>
    <w:rsid w:val="00914C3F"/>
    <w:rsid w:val="00916329"/>
    <w:rsid w:val="009215C8"/>
    <w:rsid w:val="00923897"/>
    <w:rsid w:val="00934AC5"/>
    <w:rsid w:val="00935177"/>
    <w:rsid w:val="009406E3"/>
    <w:rsid w:val="009413F4"/>
    <w:rsid w:val="009418CC"/>
    <w:rsid w:val="00942A6C"/>
    <w:rsid w:val="0094394A"/>
    <w:rsid w:val="009456B4"/>
    <w:rsid w:val="00952035"/>
    <w:rsid w:val="0095332C"/>
    <w:rsid w:val="00953577"/>
    <w:rsid w:val="00954117"/>
    <w:rsid w:val="00955F41"/>
    <w:rsid w:val="00956C98"/>
    <w:rsid w:val="00957A89"/>
    <w:rsid w:val="009663E4"/>
    <w:rsid w:val="0096704B"/>
    <w:rsid w:val="00971C98"/>
    <w:rsid w:val="00975FAC"/>
    <w:rsid w:val="00982366"/>
    <w:rsid w:val="00985DE0"/>
    <w:rsid w:val="0099374D"/>
    <w:rsid w:val="00993F2C"/>
    <w:rsid w:val="009944CC"/>
    <w:rsid w:val="0099723A"/>
    <w:rsid w:val="009A25EA"/>
    <w:rsid w:val="009A5A10"/>
    <w:rsid w:val="009B16AF"/>
    <w:rsid w:val="009B1E75"/>
    <w:rsid w:val="009B2918"/>
    <w:rsid w:val="009B3BE3"/>
    <w:rsid w:val="009B58FD"/>
    <w:rsid w:val="009B62FA"/>
    <w:rsid w:val="009B6726"/>
    <w:rsid w:val="009C0C9F"/>
    <w:rsid w:val="009C3C97"/>
    <w:rsid w:val="009C4287"/>
    <w:rsid w:val="009C69EC"/>
    <w:rsid w:val="009D3829"/>
    <w:rsid w:val="009E3D98"/>
    <w:rsid w:val="009E73A2"/>
    <w:rsid w:val="009F0ACA"/>
    <w:rsid w:val="009F1FBA"/>
    <w:rsid w:val="009F21DA"/>
    <w:rsid w:val="009F23A7"/>
    <w:rsid w:val="009F75B7"/>
    <w:rsid w:val="00A00FA7"/>
    <w:rsid w:val="00A01B50"/>
    <w:rsid w:val="00A02048"/>
    <w:rsid w:val="00A02321"/>
    <w:rsid w:val="00A03396"/>
    <w:rsid w:val="00A0363C"/>
    <w:rsid w:val="00A03E7D"/>
    <w:rsid w:val="00A04104"/>
    <w:rsid w:val="00A124E3"/>
    <w:rsid w:val="00A13D91"/>
    <w:rsid w:val="00A13F68"/>
    <w:rsid w:val="00A14C1C"/>
    <w:rsid w:val="00A16C24"/>
    <w:rsid w:val="00A226DA"/>
    <w:rsid w:val="00A24767"/>
    <w:rsid w:val="00A270D9"/>
    <w:rsid w:val="00A30FD6"/>
    <w:rsid w:val="00A3332A"/>
    <w:rsid w:val="00A36DDD"/>
    <w:rsid w:val="00A41BE0"/>
    <w:rsid w:val="00A437E5"/>
    <w:rsid w:val="00A52CCD"/>
    <w:rsid w:val="00A67378"/>
    <w:rsid w:val="00A72BB9"/>
    <w:rsid w:val="00A732DE"/>
    <w:rsid w:val="00A741D2"/>
    <w:rsid w:val="00A80EB8"/>
    <w:rsid w:val="00A8317D"/>
    <w:rsid w:val="00A865A0"/>
    <w:rsid w:val="00A90208"/>
    <w:rsid w:val="00A928B3"/>
    <w:rsid w:val="00AA445F"/>
    <w:rsid w:val="00AA767B"/>
    <w:rsid w:val="00AA76A0"/>
    <w:rsid w:val="00AB0012"/>
    <w:rsid w:val="00AB0803"/>
    <w:rsid w:val="00AB0E4B"/>
    <w:rsid w:val="00AB4D98"/>
    <w:rsid w:val="00AB6EA5"/>
    <w:rsid w:val="00AC55DB"/>
    <w:rsid w:val="00AC6BB4"/>
    <w:rsid w:val="00AE0847"/>
    <w:rsid w:val="00AE0D1F"/>
    <w:rsid w:val="00AE0E13"/>
    <w:rsid w:val="00AE19FA"/>
    <w:rsid w:val="00AE30B6"/>
    <w:rsid w:val="00AE490A"/>
    <w:rsid w:val="00AE6BF3"/>
    <w:rsid w:val="00AF195D"/>
    <w:rsid w:val="00AF78AC"/>
    <w:rsid w:val="00B00B78"/>
    <w:rsid w:val="00B07242"/>
    <w:rsid w:val="00B10123"/>
    <w:rsid w:val="00B1335E"/>
    <w:rsid w:val="00B13E62"/>
    <w:rsid w:val="00B16738"/>
    <w:rsid w:val="00B20A48"/>
    <w:rsid w:val="00B240B2"/>
    <w:rsid w:val="00B24967"/>
    <w:rsid w:val="00B273FA"/>
    <w:rsid w:val="00B279F9"/>
    <w:rsid w:val="00B31EEF"/>
    <w:rsid w:val="00B345F1"/>
    <w:rsid w:val="00B354E4"/>
    <w:rsid w:val="00B4701E"/>
    <w:rsid w:val="00B4750E"/>
    <w:rsid w:val="00B53B9E"/>
    <w:rsid w:val="00B5503B"/>
    <w:rsid w:val="00B5520E"/>
    <w:rsid w:val="00B56F92"/>
    <w:rsid w:val="00B60488"/>
    <w:rsid w:val="00B828DF"/>
    <w:rsid w:val="00B82915"/>
    <w:rsid w:val="00B82A65"/>
    <w:rsid w:val="00B85B2C"/>
    <w:rsid w:val="00B86929"/>
    <w:rsid w:val="00B91217"/>
    <w:rsid w:val="00B92315"/>
    <w:rsid w:val="00B96BB6"/>
    <w:rsid w:val="00BA052E"/>
    <w:rsid w:val="00BA22C6"/>
    <w:rsid w:val="00BA41AF"/>
    <w:rsid w:val="00BB0A2B"/>
    <w:rsid w:val="00BB1AD1"/>
    <w:rsid w:val="00BB3279"/>
    <w:rsid w:val="00BB4D3A"/>
    <w:rsid w:val="00BC0E2C"/>
    <w:rsid w:val="00BC4FA5"/>
    <w:rsid w:val="00BD1DB2"/>
    <w:rsid w:val="00BD3FD3"/>
    <w:rsid w:val="00BD495E"/>
    <w:rsid w:val="00BD6D26"/>
    <w:rsid w:val="00BD7082"/>
    <w:rsid w:val="00BE1E5F"/>
    <w:rsid w:val="00BE2F03"/>
    <w:rsid w:val="00C006F8"/>
    <w:rsid w:val="00C07E54"/>
    <w:rsid w:val="00C12CC0"/>
    <w:rsid w:val="00C217B4"/>
    <w:rsid w:val="00C22B0A"/>
    <w:rsid w:val="00C239D2"/>
    <w:rsid w:val="00C24DB6"/>
    <w:rsid w:val="00C24EED"/>
    <w:rsid w:val="00C30308"/>
    <w:rsid w:val="00C3031C"/>
    <w:rsid w:val="00C346BE"/>
    <w:rsid w:val="00C51933"/>
    <w:rsid w:val="00C521DA"/>
    <w:rsid w:val="00C52DBA"/>
    <w:rsid w:val="00C545C0"/>
    <w:rsid w:val="00C558F3"/>
    <w:rsid w:val="00C57894"/>
    <w:rsid w:val="00C610AD"/>
    <w:rsid w:val="00C61D49"/>
    <w:rsid w:val="00C63BBD"/>
    <w:rsid w:val="00C66687"/>
    <w:rsid w:val="00C66AC2"/>
    <w:rsid w:val="00C66CD0"/>
    <w:rsid w:val="00C71E1E"/>
    <w:rsid w:val="00C75381"/>
    <w:rsid w:val="00C86464"/>
    <w:rsid w:val="00C90D17"/>
    <w:rsid w:val="00C97216"/>
    <w:rsid w:val="00CA01D1"/>
    <w:rsid w:val="00CA0FBA"/>
    <w:rsid w:val="00CA79F1"/>
    <w:rsid w:val="00CB30E7"/>
    <w:rsid w:val="00CB3935"/>
    <w:rsid w:val="00CB5C63"/>
    <w:rsid w:val="00CC49CB"/>
    <w:rsid w:val="00CD107D"/>
    <w:rsid w:val="00CD3FD8"/>
    <w:rsid w:val="00CE0B52"/>
    <w:rsid w:val="00CE49F7"/>
    <w:rsid w:val="00CF0FB3"/>
    <w:rsid w:val="00D042A7"/>
    <w:rsid w:val="00D05A05"/>
    <w:rsid w:val="00D10137"/>
    <w:rsid w:val="00D12A2F"/>
    <w:rsid w:val="00D218E3"/>
    <w:rsid w:val="00D24834"/>
    <w:rsid w:val="00D26CE7"/>
    <w:rsid w:val="00D322EF"/>
    <w:rsid w:val="00D341BD"/>
    <w:rsid w:val="00D3555A"/>
    <w:rsid w:val="00D36188"/>
    <w:rsid w:val="00D44502"/>
    <w:rsid w:val="00D4636A"/>
    <w:rsid w:val="00D5121A"/>
    <w:rsid w:val="00D56052"/>
    <w:rsid w:val="00D60AD0"/>
    <w:rsid w:val="00D61FF8"/>
    <w:rsid w:val="00D63F37"/>
    <w:rsid w:val="00D65DEB"/>
    <w:rsid w:val="00D666F3"/>
    <w:rsid w:val="00D7083A"/>
    <w:rsid w:val="00D7652D"/>
    <w:rsid w:val="00D80304"/>
    <w:rsid w:val="00D827A9"/>
    <w:rsid w:val="00D865CB"/>
    <w:rsid w:val="00D86CD5"/>
    <w:rsid w:val="00D87393"/>
    <w:rsid w:val="00D96461"/>
    <w:rsid w:val="00DA0556"/>
    <w:rsid w:val="00DA1124"/>
    <w:rsid w:val="00DA69C0"/>
    <w:rsid w:val="00DB0D93"/>
    <w:rsid w:val="00DB3F8D"/>
    <w:rsid w:val="00DC04BF"/>
    <w:rsid w:val="00DC0C1D"/>
    <w:rsid w:val="00DC6AB5"/>
    <w:rsid w:val="00DC755F"/>
    <w:rsid w:val="00DD5D66"/>
    <w:rsid w:val="00DE0558"/>
    <w:rsid w:val="00DE2D10"/>
    <w:rsid w:val="00DF282D"/>
    <w:rsid w:val="00DF2AE9"/>
    <w:rsid w:val="00E421DD"/>
    <w:rsid w:val="00E42A55"/>
    <w:rsid w:val="00E438D4"/>
    <w:rsid w:val="00E4788C"/>
    <w:rsid w:val="00E5058B"/>
    <w:rsid w:val="00E61BA6"/>
    <w:rsid w:val="00E642B4"/>
    <w:rsid w:val="00E70797"/>
    <w:rsid w:val="00E70A0B"/>
    <w:rsid w:val="00E73441"/>
    <w:rsid w:val="00E73A6F"/>
    <w:rsid w:val="00E75834"/>
    <w:rsid w:val="00E826E1"/>
    <w:rsid w:val="00E82965"/>
    <w:rsid w:val="00E93719"/>
    <w:rsid w:val="00E95843"/>
    <w:rsid w:val="00EB4F77"/>
    <w:rsid w:val="00EB6F9D"/>
    <w:rsid w:val="00EC08F2"/>
    <w:rsid w:val="00EC1629"/>
    <w:rsid w:val="00ED043B"/>
    <w:rsid w:val="00EE502A"/>
    <w:rsid w:val="00EE6D12"/>
    <w:rsid w:val="00EF4B0A"/>
    <w:rsid w:val="00EF51F2"/>
    <w:rsid w:val="00F01790"/>
    <w:rsid w:val="00F04085"/>
    <w:rsid w:val="00F06853"/>
    <w:rsid w:val="00F076F6"/>
    <w:rsid w:val="00F11349"/>
    <w:rsid w:val="00F14C2A"/>
    <w:rsid w:val="00F21072"/>
    <w:rsid w:val="00F21A3E"/>
    <w:rsid w:val="00F2528B"/>
    <w:rsid w:val="00F25C89"/>
    <w:rsid w:val="00F30582"/>
    <w:rsid w:val="00F35F61"/>
    <w:rsid w:val="00F40101"/>
    <w:rsid w:val="00F41C32"/>
    <w:rsid w:val="00F45EBF"/>
    <w:rsid w:val="00F52D0A"/>
    <w:rsid w:val="00F56C7A"/>
    <w:rsid w:val="00F6444E"/>
    <w:rsid w:val="00F655C1"/>
    <w:rsid w:val="00F672F9"/>
    <w:rsid w:val="00F72110"/>
    <w:rsid w:val="00F73FDE"/>
    <w:rsid w:val="00F8199D"/>
    <w:rsid w:val="00F827A3"/>
    <w:rsid w:val="00F83903"/>
    <w:rsid w:val="00F85927"/>
    <w:rsid w:val="00F920CB"/>
    <w:rsid w:val="00F9467E"/>
    <w:rsid w:val="00FA0158"/>
    <w:rsid w:val="00FB45CF"/>
    <w:rsid w:val="00FB46DC"/>
    <w:rsid w:val="00FB55DB"/>
    <w:rsid w:val="00FB6780"/>
    <w:rsid w:val="00FC6AE0"/>
    <w:rsid w:val="00FD0977"/>
    <w:rsid w:val="00FD1C34"/>
    <w:rsid w:val="00FE4984"/>
    <w:rsid w:val="00FE58AC"/>
    <w:rsid w:val="00FE71B6"/>
    <w:rsid w:val="00FF0957"/>
    <w:rsid w:val="00FF3E59"/>
    <w:rsid w:val="00FF48FC"/>
    <w:rsid w:val="00FF6BD9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6D31F-B2B0-4EAE-9668-66624716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40B2"/>
    <w:rPr>
      <w:b/>
    </w:rPr>
  </w:style>
  <w:style w:type="paragraph" w:customStyle="1" w:styleId="ListeParagraf1">
    <w:name w:val="Liste Paragraf1"/>
    <w:basedOn w:val="Normal"/>
    <w:uiPriority w:val="34"/>
    <w:qFormat/>
    <w:rsid w:val="00B240B2"/>
    <w:pPr>
      <w:ind w:left="720"/>
      <w:contextualSpacing/>
    </w:pPr>
  </w:style>
  <w:style w:type="table" w:styleId="TabloKlavuzu">
    <w:name w:val="Table Grid"/>
    <w:basedOn w:val="NormalTablo"/>
    <w:uiPriority w:val="59"/>
    <w:rsid w:val="00D8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974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50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5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-=[By NeC]=-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Necip Fazıl Yılmaz</dc:creator>
  <cp:lastModifiedBy>TOROS</cp:lastModifiedBy>
  <cp:revision>21</cp:revision>
  <cp:lastPrinted>2015-11-02T12:22:00Z</cp:lastPrinted>
  <dcterms:created xsi:type="dcterms:W3CDTF">2015-08-18T14:52:00Z</dcterms:created>
  <dcterms:modified xsi:type="dcterms:W3CDTF">2015-11-02T12:24:00Z</dcterms:modified>
</cp:coreProperties>
</file>