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859" w:right="620"/>
        <w:jc w:val="center"/>
      </w:pPr>
      <w:r>
        <w:rPr/>
        <w:t>TOROS ÜNİVERSİTESİ</w:t>
      </w:r>
    </w:p>
    <w:p>
      <w:pPr>
        <w:spacing w:before="40"/>
        <w:ind w:left="859" w:right="623" w:firstLine="0"/>
        <w:jc w:val="center"/>
        <w:rPr>
          <w:b/>
          <w:sz w:val="22"/>
        </w:rPr>
      </w:pPr>
      <w:r>
        <w:rPr>
          <w:b/>
          <w:sz w:val="22"/>
        </w:rPr>
        <w:t>SAĞLIK, KÜLTÜR ve SPOR DAİRE BAŞKANLIĞI UYGULAMA YÖNERGESİ</w:t>
      </w:r>
    </w:p>
    <w:p>
      <w:pPr>
        <w:spacing w:line="276" w:lineRule="auto" w:before="37"/>
        <w:ind w:left="1971" w:right="1959" w:firstLine="177"/>
        <w:jc w:val="left"/>
        <w:rPr>
          <w:b/>
          <w:i/>
          <w:sz w:val="22"/>
        </w:rPr>
      </w:pPr>
      <w:r>
        <w:rPr>
          <w:b/>
          <w:i/>
          <w:sz w:val="22"/>
        </w:rPr>
        <w:t>(Kabulü: 05/03/2014 tarih ve 2/14 sayılı Senato Kararı) </w:t>
      </w:r>
      <w:r>
        <w:rPr>
          <w:b/>
          <w:i/>
          <w:sz w:val="22"/>
        </w:rPr>
        <w:t>(Değişiklik: 04/05/2018 tarih ve 03/21 sayılı Senato Kararı)</w:t>
      </w:r>
    </w:p>
    <w:p>
      <w:pPr>
        <w:pStyle w:val="Heading1"/>
        <w:spacing w:before="0"/>
      </w:pPr>
      <w:r>
        <w:rPr/>
        <w:t>Kapsam</w:t>
      </w:r>
    </w:p>
    <w:p>
      <w:pPr>
        <w:pStyle w:val="BodyText"/>
        <w:spacing w:line="276" w:lineRule="auto" w:before="34"/>
        <w:ind w:right="112" w:firstLine="707"/>
        <w:jc w:val="both"/>
      </w:pPr>
      <w:r>
        <w:rPr>
          <w:b/>
        </w:rPr>
        <w:t>MADDE 1- </w:t>
      </w:r>
      <w:r>
        <w:rPr/>
        <w:t>Bu Yönerge, 2547 sayılı Kanun’un 2880 sayılı Kanun’la değişik 46. ve 47 nci maddeleri uyarınca Sağlık, Kültür ve Spor Daire Başkanlığı’nın teşkilatlanması, yönetimi, çalışmaları, görevlilerin yetki ve sorumluluklarına ilişkin genel hükümleri, Yükseköğretim üst Kuruluşları ile yükseköğretim</w:t>
      </w:r>
      <w:r>
        <w:rPr>
          <w:spacing w:val="-9"/>
        </w:rPr>
        <w:t> </w:t>
      </w:r>
      <w:r>
        <w:rPr/>
        <w:t>Kurumlarının</w:t>
      </w:r>
      <w:r>
        <w:rPr>
          <w:spacing w:val="-6"/>
        </w:rPr>
        <w:t> </w:t>
      </w:r>
      <w:r>
        <w:rPr/>
        <w:t>İdari</w:t>
      </w:r>
      <w:r>
        <w:rPr>
          <w:spacing w:val="-7"/>
        </w:rPr>
        <w:t> </w:t>
      </w:r>
      <w:r>
        <w:rPr/>
        <w:t>Teşkilat</w:t>
      </w:r>
      <w:r>
        <w:rPr>
          <w:spacing w:val="-7"/>
        </w:rPr>
        <w:t> </w:t>
      </w:r>
      <w:r>
        <w:rPr/>
        <w:t>Hakkında</w:t>
      </w:r>
      <w:r>
        <w:rPr>
          <w:spacing w:val="-5"/>
        </w:rPr>
        <w:t> </w:t>
      </w:r>
      <w:r>
        <w:rPr/>
        <w:t>Kanun</w:t>
      </w:r>
      <w:r>
        <w:rPr>
          <w:spacing w:val="-6"/>
        </w:rPr>
        <w:t> </w:t>
      </w:r>
      <w:r>
        <w:rPr/>
        <w:t>Hükmünde</w:t>
      </w:r>
      <w:r>
        <w:rPr>
          <w:spacing w:val="-1"/>
        </w:rPr>
        <w:t> </w:t>
      </w:r>
      <w:r>
        <w:rPr/>
        <w:t>Kararname</w:t>
      </w:r>
      <w:r>
        <w:rPr>
          <w:spacing w:val="-5"/>
        </w:rPr>
        <w:t> </w:t>
      </w:r>
      <w:r>
        <w:rPr/>
        <w:t>ile</w:t>
      </w:r>
      <w:r>
        <w:rPr>
          <w:spacing w:val="-5"/>
        </w:rPr>
        <w:t> </w:t>
      </w:r>
      <w:r>
        <w:rPr/>
        <w:t>Yükseköğretim Kurumları Mediko-Sosyal Sağlık, Kültür ve Spor İşleri Dairesi Uygulama Yönetmeliği’nde yer alan düzenlemelere</w:t>
      </w:r>
      <w:r>
        <w:rPr>
          <w:spacing w:val="-10"/>
        </w:rPr>
        <w:t> </w:t>
      </w:r>
      <w:r>
        <w:rPr/>
        <w:t>uygun</w:t>
      </w:r>
      <w:r>
        <w:rPr>
          <w:spacing w:val="-11"/>
        </w:rPr>
        <w:t> </w:t>
      </w:r>
      <w:r>
        <w:rPr/>
        <w:t>olarak</w:t>
      </w:r>
      <w:r>
        <w:rPr>
          <w:spacing w:val="-12"/>
        </w:rPr>
        <w:t> </w:t>
      </w:r>
      <w:r>
        <w:rPr/>
        <w:t>oluşturulan</w:t>
      </w:r>
      <w:r>
        <w:rPr>
          <w:spacing w:val="-12"/>
        </w:rPr>
        <w:t> </w:t>
      </w:r>
      <w:r>
        <w:rPr/>
        <w:t>Toros</w:t>
      </w:r>
      <w:r>
        <w:rPr>
          <w:spacing w:val="-8"/>
        </w:rPr>
        <w:t> </w:t>
      </w:r>
      <w:r>
        <w:rPr/>
        <w:t>Üniversitesi</w:t>
      </w:r>
      <w:r>
        <w:rPr>
          <w:spacing w:val="-9"/>
        </w:rPr>
        <w:t> </w:t>
      </w:r>
      <w:r>
        <w:rPr/>
        <w:t>Sağlık,</w:t>
      </w:r>
      <w:r>
        <w:rPr>
          <w:spacing w:val="-11"/>
        </w:rPr>
        <w:t> </w:t>
      </w:r>
      <w:r>
        <w:rPr/>
        <w:t>Kültür</w:t>
      </w:r>
      <w:r>
        <w:rPr>
          <w:spacing w:val="-10"/>
        </w:rPr>
        <w:t> </w:t>
      </w:r>
      <w:r>
        <w:rPr/>
        <w:t>ve</w:t>
      </w:r>
      <w:r>
        <w:rPr>
          <w:spacing w:val="-10"/>
        </w:rPr>
        <w:t> </w:t>
      </w:r>
      <w:r>
        <w:rPr/>
        <w:t>Spor</w:t>
      </w:r>
      <w:r>
        <w:rPr>
          <w:spacing w:val="-12"/>
        </w:rPr>
        <w:t> </w:t>
      </w:r>
      <w:r>
        <w:rPr/>
        <w:t>Daire</w:t>
      </w:r>
      <w:r>
        <w:rPr>
          <w:spacing w:val="-12"/>
        </w:rPr>
        <w:t> </w:t>
      </w:r>
      <w:r>
        <w:rPr/>
        <w:t>Başkanlığı’nın teşkilatı, yönetimi, faaliyet alanları, yetki ve sorumluluklarını</w:t>
      </w:r>
      <w:r>
        <w:rPr>
          <w:spacing w:val="-23"/>
        </w:rPr>
        <w:t> </w:t>
      </w:r>
      <w:r>
        <w:rPr/>
        <w:t>düzenler.</w:t>
      </w:r>
    </w:p>
    <w:p>
      <w:pPr>
        <w:pStyle w:val="Heading1"/>
      </w:pPr>
      <w:r>
        <w:rPr/>
        <w:t>Amaç</w:t>
      </w:r>
    </w:p>
    <w:p>
      <w:pPr>
        <w:pStyle w:val="BodyText"/>
        <w:spacing w:line="276" w:lineRule="auto" w:before="32"/>
        <w:ind w:right="112" w:firstLine="707"/>
        <w:jc w:val="both"/>
      </w:pPr>
      <w:r>
        <w:rPr>
          <w:b/>
        </w:rPr>
        <w:t>MADDE 2- </w:t>
      </w:r>
      <w:r>
        <w:rPr/>
        <w:t>Bu Yönergenin amacı; üniversite öğrencilerinin, öğrenci topluluklarının, kulüplerinin</w:t>
      </w:r>
      <w:r>
        <w:rPr>
          <w:spacing w:val="-15"/>
        </w:rPr>
        <w:t> </w:t>
      </w:r>
      <w:r>
        <w:rPr/>
        <w:t>ve</w:t>
      </w:r>
      <w:r>
        <w:rPr>
          <w:spacing w:val="-15"/>
        </w:rPr>
        <w:t> </w:t>
      </w:r>
      <w:r>
        <w:rPr/>
        <w:t>çalışanlarının</w:t>
      </w:r>
      <w:r>
        <w:rPr>
          <w:spacing w:val="-15"/>
        </w:rPr>
        <w:t> </w:t>
      </w:r>
      <w:r>
        <w:rPr/>
        <w:t>spor</w:t>
      </w:r>
      <w:r>
        <w:rPr>
          <w:spacing w:val="-14"/>
        </w:rPr>
        <w:t> </w:t>
      </w:r>
      <w:r>
        <w:rPr/>
        <w:t>hizmetlerine,</w:t>
      </w:r>
      <w:r>
        <w:rPr>
          <w:spacing w:val="-15"/>
        </w:rPr>
        <w:t> </w:t>
      </w:r>
      <w:r>
        <w:rPr/>
        <w:t>psikolojik</w:t>
      </w:r>
      <w:r>
        <w:rPr>
          <w:spacing w:val="-18"/>
        </w:rPr>
        <w:t> </w:t>
      </w:r>
      <w:r>
        <w:rPr/>
        <w:t>danışmanlık</w:t>
      </w:r>
      <w:r>
        <w:rPr>
          <w:spacing w:val="-18"/>
        </w:rPr>
        <w:t> </w:t>
      </w:r>
      <w:r>
        <w:rPr/>
        <w:t>ve</w:t>
      </w:r>
      <w:r>
        <w:rPr>
          <w:spacing w:val="-15"/>
        </w:rPr>
        <w:t> </w:t>
      </w:r>
      <w:r>
        <w:rPr/>
        <w:t>rehberlik</w:t>
      </w:r>
      <w:r>
        <w:rPr>
          <w:spacing w:val="-19"/>
        </w:rPr>
        <w:t> </w:t>
      </w:r>
      <w:r>
        <w:rPr/>
        <w:t>hizmetleri</w:t>
      </w:r>
      <w:r>
        <w:rPr>
          <w:spacing w:val="-17"/>
        </w:rPr>
        <w:t> </w:t>
      </w:r>
      <w:r>
        <w:rPr/>
        <w:t>ile</w:t>
      </w:r>
      <w:r>
        <w:rPr>
          <w:spacing w:val="-15"/>
        </w:rPr>
        <w:t> </w:t>
      </w:r>
      <w:r>
        <w:rPr/>
        <w:t>sağlık ve kültür hizmetlerine ilişkin taleplerini</w:t>
      </w:r>
      <w:r>
        <w:rPr>
          <w:spacing w:val="-18"/>
        </w:rPr>
        <w:t> </w:t>
      </w:r>
      <w:r>
        <w:rPr/>
        <w:t>karşılamaktır.</w:t>
      </w:r>
    </w:p>
    <w:p>
      <w:pPr>
        <w:pStyle w:val="Heading1"/>
      </w:pPr>
      <w:r>
        <w:rPr/>
        <w:t>Tanımlar</w:t>
      </w:r>
    </w:p>
    <w:p>
      <w:pPr>
        <w:pStyle w:val="BodyText"/>
        <w:spacing w:line="276" w:lineRule="auto" w:before="32"/>
        <w:ind w:left="824" w:right="5331" w:firstLine="0"/>
      </w:pPr>
      <w:r>
        <w:rPr>
          <w:b/>
        </w:rPr>
        <w:t>MADDE 3</w:t>
      </w:r>
      <w:r>
        <w:rPr/>
        <w:t>- Bu yönergedeki, a)Üniversite: Toros Üniversitesi’ni,</w:t>
      </w:r>
    </w:p>
    <w:p>
      <w:pPr>
        <w:pStyle w:val="ListParagraph"/>
        <w:numPr>
          <w:ilvl w:val="0"/>
          <w:numId w:val="1"/>
        </w:numPr>
        <w:tabs>
          <w:tab w:pos="1065" w:val="left" w:leader="none"/>
        </w:tabs>
        <w:spacing w:line="240" w:lineRule="auto" w:before="3" w:after="0"/>
        <w:ind w:left="1064" w:right="0" w:hanging="240"/>
        <w:jc w:val="left"/>
        <w:rPr>
          <w:sz w:val="22"/>
        </w:rPr>
      </w:pPr>
      <w:r>
        <w:rPr>
          <w:sz w:val="22"/>
        </w:rPr>
        <w:t>Mütevelli Heyet: Toros Üniversitesi Mütevelli</w:t>
      </w:r>
      <w:r>
        <w:rPr>
          <w:spacing w:val="-14"/>
          <w:sz w:val="22"/>
        </w:rPr>
        <w:t> </w:t>
      </w:r>
      <w:r>
        <w:rPr>
          <w:sz w:val="22"/>
        </w:rPr>
        <w:t>Heyeti’ni,</w:t>
      </w:r>
    </w:p>
    <w:p>
      <w:pPr>
        <w:pStyle w:val="ListParagraph"/>
        <w:numPr>
          <w:ilvl w:val="0"/>
          <w:numId w:val="1"/>
        </w:numPr>
        <w:tabs>
          <w:tab w:pos="1053" w:val="left" w:leader="none"/>
        </w:tabs>
        <w:spacing w:line="240" w:lineRule="auto" w:before="37" w:after="0"/>
        <w:ind w:left="1052" w:right="0" w:hanging="228"/>
        <w:jc w:val="left"/>
        <w:rPr>
          <w:sz w:val="22"/>
        </w:rPr>
      </w:pPr>
      <w:r>
        <w:rPr>
          <w:sz w:val="22"/>
        </w:rPr>
        <w:t>Rektör: Toros Üniversitesi</w:t>
      </w:r>
      <w:r>
        <w:rPr>
          <w:spacing w:val="-9"/>
          <w:sz w:val="22"/>
        </w:rPr>
        <w:t> </w:t>
      </w:r>
      <w:r>
        <w:rPr>
          <w:sz w:val="22"/>
        </w:rPr>
        <w:t>Rektörünü,</w:t>
      </w:r>
    </w:p>
    <w:p>
      <w:pPr>
        <w:pStyle w:val="BodyText"/>
        <w:spacing w:line="276" w:lineRule="auto" w:before="37"/>
        <w:ind w:right="114" w:firstLine="707"/>
        <w:jc w:val="both"/>
      </w:pPr>
      <w:r>
        <w:rPr/>
        <w:t>ç) Daire Başkanlığı: Sağlık Kültür ve Spor Müdürlüğü öğrencilerin ve personelin sağlık, spor ve</w:t>
      </w:r>
      <w:r>
        <w:rPr>
          <w:spacing w:val="-13"/>
        </w:rPr>
        <w:t> </w:t>
      </w:r>
      <w:r>
        <w:rPr/>
        <w:t>kültür</w:t>
      </w:r>
      <w:r>
        <w:rPr>
          <w:spacing w:val="-12"/>
        </w:rPr>
        <w:t> </w:t>
      </w:r>
      <w:r>
        <w:rPr/>
        <w:t>konulu</w:t>
      </w:r>
      <w:r>
        <w:rPr>
          <w:spacing w:val="-13"/>
        </w:rPr>
        <w:t> </w:t>
      </w:r>
      <w:r>
        <w:rPr/>
        <w:t>ihtiyaçlarını</w:t>
      </w:r>
      <w:r>
        <w:rPr>
          <w:spacing w:val="-12"/>
        </w:rPr>
        <w:t> </w:t>
      </w:r>
      <w:r>
        <w:rPr/>
        <w:t>karşılamak</w:t>
      </w:r>
      <w:r>
        <w:rPr>
          <w:spacing w:val="-15"/>
        </w:rPr>
        <w:t> </w:t>
      </w:r>
      <w:r>
        <w:rPr/>
        <w:t>üzere</w:t>
      </w:r>
      <w:r>
        <w:rPr>
          <w:spacing w:val="-13"/>
        </w:rPr>
        <w:t> </w:t>
      </w:r>
      <w:r>
        <w:rPr/>
        <w:t>hizmet</w:t>
      </w:r>
      <w:r>
        <w:rPr>
          <w:spacing w:val="-10"/>
        </w:rPr>
        <w:t> </w:t>
      </w:r>
      <w:r>
        <w:rPr/>
        <w:t>veren,</w:t>
      </w:r>
      <w:r>
        <w:rPr>
          <w:spacing w:val="-13"/>
        </w:rPr>
        <w:t> </w:t>
      </w:r>
      <w:r>
        <w:rPr/>
        <w:t>aynı</w:t>
      </w:r>
      <w:r>
        <w:rPr>
          <w:spacing w:val="-12"/>
        </w:rPr>
        <w:t> </w:t>
      </w:r>
      <w:r>
        <w:rPr/>
        <w:t>zamanda</w:t>
      </w:r>
      <w:r>
        <w:rPr>
          <w:spacing w:val="-12"/>
        </w:rPr>
        <w:t> </w:t>
      </w:r>
      <w:r>
        <w:rPr/>
        <w:t>eğitim-öğretimi</w:t>
      </w:r>
      <w:r>
        <w:rPr>
          <w:spacing w:val="-12"/>
        </w:rPr>
        <w:t> </w:t>
      </w:r>
      <w:r>
        <w:rPr/>
        <w:t>destekleyen birimi.</w:t>
      </w:r>
    </w:p>
    <w:p>
      <w:pPr>
        <w:pStyle w:val="BodyText"/>
        <w:spacing w:before="3"/>
        <w:ind w:left="824" w:firstLine="0"/>
      </w:pPr>
      <w:r>
        <w:rPr/>
        <w:t>ifade eder.</w:t>
      </w:r>
    </w:p>
    <w:p>
      <w:pPr>
        <w:pStyle w:val="Heading1"/>
        <w:spacing w:before="41"/>
      </w:pPr>
      <w:r>
        <w:rPr/>
        <w:t>Daire Başkanlığının Yönetim Yapısı</w:t>
      </w:r>
    </w:p>
    <w:p>
      <w:pPr>
        <w:pStyle w:val="BodyText"/>
        <w:spacing w:line="276" w:lineRule="auto" w:before="32"/>
        <w:ind w:right="24" w:firstLine="707"/>
      </w:pPr>
      <w:r>
        <w:rPr>
          <w:b/>
        </w:rPr>
        <w:t>MADDE 4- (</w:t>
      </w:r>
      <w:r>
        <w:rPr/>
        <w:t>1) Daire Başkanlığı, Genel Sekreterlik makamına bağlı olarak Daire Başkanı, spor aktiviteleri uzmanı, uzman ve sekreterden oluşmaktadır.</w:t>
      </w:r>
    </w:p>
    <w:p>
      <w:pPr>
        <w:pStyle w:val="ListParagraph"/>
        <w:numPr>
          <w:ilvl w:val="0"/>
          <w:numId w:val="2"/>
        </w:numPr>
        <w:tabs>
          <w:tab w:pos="1209" w:val="left" w:leader="none"/>
        </w:tabs>
        <w:spacing w:line="276" w:lineRule="auto" w:before="3" w:after="0"/>
        <w:ind w:left="116" w:right="113" w:firstLine="708"/>
        <w:jc w:val="left"/>
        <w:rPr>
          <w:sz w:val="22"/>
        </w:rPr>
      </w:pPr>
      <w:r>
        <w:rPr>
          <w:sz w:val="22"/>
        </w:rPr>
        <w:t>Daire Başkanı, Genel Sekreterin önerisi Rektörün görüşü alınarak Mütevelli Heyeti tarafından</w:t>
      </w:r>
      <w:r>
        <w:rPr>
          <w:spacing w:val="-5"/>
          <w:sz w:val="22"/>
        </w:rPr>
        <w:t> </w:t>
      </w:r>
      <w:r>
        <w:rPr>
          <w:sz w:val="22"/>
        </w:rPr>
        <w:t>atanır.</w:t>
      </w:r>
    </w:p>
    <w:p>
      <w:pPr>
        <w:pStyle w:val="ListParagraph"/>
        <w:numPr>
          <w:ilvl w:val="0"/>
          <w:numId w:val="2"/>
        </w:numPr>
        <w:tabs>
          <w:tab w:pos="1175" w:val="left" w:leader="none"/>
        </w:tabs>
        <w:spacing w:line="276" w:lineRule="auto" w:before="0" w:after="0"/>
        <w:ind w:left="116" w:right="114" w:firstLine="708"/>
        <w:jc w:val="left"/>
        <w:rPr>
          <w:sz w:val="22"/>
        </w:rPr>
      </w:pPr>
      <w:r>
        <w:rPr>
          <w:sz w:val="22"/>
        </w:rPr>
        <w:t>Daire Başkan yardımcısı ile diğer personel, Daire Başkanının önerisi, Genel Sekreterin görüşü ve Rektörün onayı ile</w:t>
      </w:r>
      <w:r>
        <w:rPr>
          <w:spacing w:val="-8"/>
          <w:sz w:val="22"/>
        </w:rPr>
        <w:t> </w:t>
      </w:r>
      <w:r>
        <w:rPr>
          <w:sz w:val="22"/>
        </w:rPr>
        <w:t>atanır.</w:t>
      </w:r>
    </w:p>
    <w:p>
      <w:pPr>
        <w:pStyle w:val="ListParagraph"/>
        <w:numPr>
          <w:ilvl w:val="0"/>
          <w:numId w:val="2"/>
        </w:numPr>
        <w:tabs>
          <w:tab w:pos="1206" w:val="left" w:leader="none"/>
        </w:tabs>
        <w:spacing w:line="278" w:lineRule="auto" w:before="0" w:after="0"/>
        <w:ind w:left="116" w:right="114" w:firstLine="708"/>
        <w:jc w:val="left"/>
        <w:rPr>
          <w:sz w:val="22"/>
        </w:rPr>
      </w:pPr>
      <w:r>
        <w:rPr>
          <w:sz w:val="22"/>
        </w:rPr>
        <w:t>Hizmetin gerektirdiği durumlarda yeterince ilgili personel ve kısmi zamanlı öğrenci çalıştırılması Daire Başkanının teklifi ve Rektörlük makamının oluru ile</w:t>
      </w:r>
      <w:r>
        <w:rPr>
          <w:spacing w:val="-37"/>
          <w:sz w:val="22"/>
        </w:rPr>
        <w:t> </w:t>
      </w:r>
      <w:r>
        <w:rPr>
          <w:sz w:val="22"/>
        </w:rPr>
        <w:t>gerçekleştirilir.</w:t>
      </w:r>
    </w:p>
    <w:p>
      <w:pPr>
        <w:pStyle w:val="ListParagraph"/>
        <w:numPr>
          <w:ilvl w:val="0"/>
          <w:numId w:val="2"/>
        </w:numPr>
        <w:tabs>
          <w:tab w:pos="1154" w:val="left" w:leader="none"/>
        </w:tabs>
        <w:spacing w:line="276" w:lineRule="auto" w:before="0" w:after="0"/>
        <w:ind w:left="116" w:right="112" w:firstLine="708"/>
        <w:jc w:val="left"/>
        <w:rPr>
          <w:sz w:val="22"/>
        </w:rPr>
      </w:pPr>
      <w:r>
        <w:rPr>
          <w:sz w:val="22"/>
        </w:rPr>
        <w:t>Daire Başkanlığı’nın bütçe taslağı, Daire Başkanı tarafından her yılın en geç Eylül ayının sonuna kadar Genel Sekreterliğe</w:t>
      </w:r>
      <w:r>
        <w:rPr>
          <w:spacing w:val="-9"/>
          <w:sz w:val="22"/>
        </w:rPr>
        <w:t> </w:t>
      </w:r>
      <w:r>
        <w:rPr>
          <w:sz w:val="22"/>
        </w:rPr>
        <w:t>sunulur.</w:t>
      </w:r>
    </w:p>
    <w:p>
      <w:pPr>
        <w:pStyle w:val="Heading1"/>
        <w:spacing w:before="7"/>
      </w:pPr>
      <w:r>
        <w:rPr/>
        <w:t>Daire Başkanının Görev ve Yetkileri</w:t>
      </w:r>
    </w:p>
    <w:p>
      <w:pPr>
        <w:pStyle w:val="BodyText"/>
        <w:spacing w:before="34"/>
        <w:ind w:left="824" w:firstLine="0"/>
      </w:pPr>
      <w:r>
        <w:rPr>
          <w:b/>
        </w:rPr>
        <w:t>MADDE 5- </w:t>
      </w:r>
      <w:r>
        <w:rPr/>
        <w:t>Daire Başkanının görev ve yetkileri aşağıdaki gibidir;</w:t>
      </w:r>
    </w:p>
    <w:p>
      <w:pPr>
        <w:pStyle w:val="ListParagraph"/>
        <w:numPr>
          <w:ilvl w:val="0"/>
          <w:numId w:val="3"/>
        </w:numPr>
        <w:tabs>
          <w:tab w:pos="1053" w:val="left" w:leader="none"/>
        </w:tabs>
        <w:spacing w:line="240" w:lineRule="auto" w:before="37" w:after="0"/>
        <w:ind w:left="116" w:right="0" w:firstLine="708"/>
        <w:jc w:val="left"/>
        <w:rPr>
          <w:sz w:val="22"/>
        </w:rPr>
      </w:pPr>
      <w:r>
        <w:rPr>
          <w:sz w:val="22"/>
        </w:rPr>
        <w:t>Öğrencilerin ve personelin, sağlık işleri ve tedavileri ile ilgili</w:t>
      </w:r>
      <w:r>
        <w:rPr>
          <w:spacing w:val="-38"/>
          <w:sz w:val="22"/>
        </w:rPr>
        <w:t> </w:t>
      </w:r>
      <w:r>
        <w:rPr>
          <w:sz w:val="22"/>
        </w:rPr>
        <w:t>hizmetleri yürütmek,</w:t>
      </w:r>
    </w:p>
    <w:p>
      <w:pPr>
        <w:pStyle w:val="ListParagraph"/>
        <w:numPr>
          <w:ilvl w:val="0"/>
          <w:numId w:val="3"/>
        </w:numPr>
        <w:tabs>
          <w:tab w:pos="1100" w:val="left" w:leader="none"/>
        </w:tabs>
        <w:spacing w:line="276" w:lineRule="auto" w:before="37" w:after="0"/>
        <w:ind w:left="116" w:right="115" w:firstLine="708"/>
        <w:jc w:val="left"/>
        <w:rPr>
          <w:sz w:val="22"/>
        </w:rPr>
      </w:pPr>
      <w:r>
        <w:rPr>
          <w:sz w:val="22"/>
        </w:rPr>
        <w:t>Öğrencilerin ve personelin, spor, kültürel ve sosyal ihtiyaçlarını karşılayacak faaliyetleri düzenlemek.</w:t>
      </w:r>
    </w:p>
    <w:p>
      <w:pPr>
        <w:pStyle w:val="ListParagraph"/>
        <w:numPr>
          <w:ilvl w:val="0"/>
          <w:numId w:val="3"/>
        </w:numPr>
        <w:tabs>
          <w:tab w:pos="1168" w:val="left" w:leader="none"/>
        </w:tabs>
        <w:spacing w:line="278" w:lineRule="auto" w:before="0" w:after="0"/>
        <w:ind w:left="116" w:right="119" w:firstLine="708"/>
        <w:jc w:val="left"/>
        <w:rPr>
          <w:sz w:val="22"/>
        </w:rPr>
      </w:pPr>
      <w:r>
        <w:rPr>
          <w:sz w:val="22"/>
        </w:rPr>
        <w:t>Öğrencilerin akademik yaşamlarının yanında sosyal, kültürel, bedensel ve ruhsal gelişimlerine destek olarak sağlıklı yaşam alışkanlıkları</w:t>
      </w:r>
      <w:r>
        <w:rPr>
          <w:spacing w:val="-25"/>
          <w:sz w:val="22"/>
        </w:rPr>
        <w:t> </w:t>
      </w:r>
      <w:r>
        <w:rPr>
          <w:sz w:val="22"/>
        </w:rPr>
        <w:t>kazandırmak.</w:t>
      </w:r>
    </w:p>
    <w:p>
      <w:pPr>
        <w:pStyle w:val="ListParagraph"/>
        <w:numPr>
          <w:ilvl w:val="0"/>
          <w:numId w:val="3"/>
        </w:numPr>
        <w:tabs>
          <w:tab w:pos="1077" w:val="left" w:leader="none"/>
        </w:tabs>
        <w:spacing w:line="276" w:lineRule="auto" w:before="0" w:after="0"/>
        <w:ind w:left="116" w:right="113" w:firstLine="708"/>
        <w:jc w:val="both"/>
        <w:rPr>
          <w:sz w:val="22"/>
        </w:rPr>
      </w:pPr>
      <w:r>
        <w:rPr>
          <w:sz w:val="22"/>
        </w:rPr>
        <w:t>Üniversite öğrenci ve çalışanları, var olan yeteneklerini geliştirip yeni beceriler kazanırken aynı zamanda kampüs yaşantısını renklendirecek etkinliklere dahil olacak ve spor kültürünü gelenek haline</w:t>
      </w:r>
      <w:r>
        <w:rPr>
          <w:spacing w:val="-7"/>
          <w:sz w:val="22"/>
        </w:rPr>
        <w:t> </w:t>
      </w:r>
      <w:r>
        <w:rPr>
          <w:sz w:val="22"/>
        </w:rPr>
        <w:t>getirmek.</w:t>
      </w:r>
    </w:p>
    <w:p>
      <w:pPr>
        <w:spacing w:after="0" w:line="276" w:lineRule="auto"/>
        <w:jc w:val="both"/>
        <w:rPr>
          <w:sz w:val="22"/>
        </w:rPr>
        <w:sectPr>
          <w:footerReference w:type="default" r:id="rId5"/>
          <w:type w:val="continuous"/>
          <w:pgSz w:w="11910" w:h="16840"/>
          <w:pgMar w:footer="1003" w:top="1320" w:bottom="1200" w:left="1300" w:right="1300"/>
          <w:pgNumType w:start="1"/>
        </w:sectPr>
      </w:pPr>
    </w:p>
    <w:p>
      <w:pPr>
        <w:pStyle w:val="ListParagraph"/>
        <w:numPr>
          <w:ilvl w:val="0"/>
          <w:numId w:val="3"/>
        </w:numPr>
        <w:tabs>
          <w:tab w:pos="1086" w:val="left" w:leader="none"/>
        </w:tabs>
        <w:spacing w:line="276" w:lineRule="auto" w:before="71" w:after="0"/>
        <w:ind w:left="116" w:right="112" w:firstLine="708"/>
        <w:jc w:val="both"/>
        <w:rPr>
          <w:sz w:val="22"/>
        </w:rPr>
      </w:pPr>
      <w:r>
        <w:rPr>
          <w:sz w:val="22"/>
        </w:rPr>
        <w:t>Her akademik yılın başında düzenlenen farklı oryantasyon programlarıyla, hazırlık sınıfı öğrencilerimize yönelik olarak üniversite kültürü, 1.sınıf öğrencilerimize yönelik olarak akademik yaşamın tanıtılması ve sosyal, kültürel, sportif ve sanatsal etkinlikleri</w:t>
      </w:r>
      <w:r>
        <w:rPr>
          <w:spacing w:val="-34"/>
          <w:sz w:val="22"/>
        </w:rPr>
        <w:t> </w:t>
      </w:r>
      <w:r>
        <w:rPr>
          <w:sz w:val="22"/>
        </w:rPr>
        <w:t>benimsetmek.</w:t>
      </w:r>
    </w:p>
    <w:p>
      <w:pPr>
        <w:pStyle w:val="Heading1"/>
      </w:pPr>
      <w:r>
        <w:rPr/>
        <w:t>Daire Başkanlığının Faaliyet Alanları</w:t>
      </w:r>
    </w:p>
    <w:p>
      <w:pPr>
        <w:pStyle w:val="BodyText"/>
        <w:spacing w:before="32"/>
        <w:ind w:left="824" w:firstLine="0"/>
      </w:pPr>
      <w:r>
        <w:rPr>
          <w:b/>
        </w:rPr>
        <w:t>MADDE 6- </w:t>
      </w:r>
      <w:r>
        <w:rPr/>
        <w:t>Daire Başkanlığı, aşağıdaki faaliyet alanlarında hizmet sunar:</w:t>
      </w:r>
    </w:p>
    <w:p>
      <w:pPr>
        <w:pStyle w:val="ListParagraph"/>
        <w:numPr>
          <w:ilvl w:val="0"/>
          <w:numId w:val="4"/>
        </w:numPr>
        <w:tabs>
          <w:tab w:pos="1053" w:val="left" w:leader="none"/>
        </w:tabs>
        <w:spacing w:line="240" w:lineRule="auto" w:before="39" w:after="0"/>
        <w:ind w:left="824" w:right="0" w:firstLine="0"/>
        <w:jc w:val="left"/>
        <w:rPr>
          <w:sz w:val="22"/>
        </w:rPr>
      </w:pPr>
      <w:r>
        <w:rPr>
          <w:sz w:val="22"/>
        </w:rPr>
        <w:t>Sağlık</w:t>
      </w:r>
      <w:r>
        <w:rPr>
          <w:spacing w:val="-8"/>
          <w:sz w:val="22"/>
        </w:rPr>
        <w:t> </w:t>
      </w:r>
      <w:r>
        <w:rPr>
          <w:sz w:val="22"/>
        </w:rPr>
        <w:t>hizmetleri,</w:t>
      </w:r>
    </w:p>
    <w:p>
      <w:pPr>
        <w:pStyle w:val="ListParagraph"/>
        <w:numPr>
          <w:ilvl w:val="0"/>
          <w:numId w:val="4"/>
        </w:numPr>
        <w:tabs>
          <w:tab w:pos="1065" w:val="left" w:leader="none"/>
        </w:tabs>
        <w:spacing w:line="240" w:lineRule="auto" w:before="37" w:after="0"/>
        <w:ind w:left="1064" w:right="0" w:hanging="240"/>
        <w:jc w:val="left"/>
        <w:rPr>
          <w:sz w:val="22"/>
        </w:rPr>
      </w:pPr>
      <w:r>
        <w:rPr>
          <w:sz w:val="22"/>
        </w:rPr>
        <w:t>Spor</w:t>
      </w:r>
      <w:r>
        <w:rPr>
          <w:spacing w:val="-6"/>
          <w:sz w:val="22"/>
        </w:rPr>
        <w:t> </w:t>
      </w:r>
      <w:r>
        <w:rPr>
          <w:sz w:val="22"/>
        </w:rPr>
        <w:t>hizmetleri,</w:t>
      </w:r>
    </w:p>
    <w:p>
      <w:pPr>
        <w:pStyle w:val="ListParagraph"/>
        <w:numPr>
          <w:ilvl w:val="0"/>
          <w:numId w:val="4"/>
        </w:numPr>
        <w:tabs>
          <w:tab w:pos="1050" w:val="left" w:leader="none"/>
        </w:tabs>
        <w:spacing w:line="240" w:lineRule="auto" w:before="37" w:after="0"/>
        <w:ind w:left="1049" w:right="0" w:hanging="225"/>
        <w:jc w:val="left"/>
        <w:rPr>
          <w:sz w:val="22"/>
        </w:rPr>
      </w:pPr>
      <w:r>
        <w:rPr>
          <w:sz w:val="22"/>
        </w:rPr>
        <w:t>Kültür</w:t>
      </w:r>
      <w:r>
        <w:rPr>
          <w:spacing w:val="-6"/>
          <w:sz w:val="22"/>
        </w:rPr>
        <w:t> </w:t>
      </w:r>
      <w:r>
        <w:rPr>
          <w:sz w:val="22"/>
        </w:rPr>
        <w:t>hizmetleri,</w:t>
      </w:r>
    </w:p>
    <w:p>
      <w:pPr>
        <w:pStyle w:val="ListParagraph"/>
        <w:numPr>
          <w:ilvl w:val="0"/>
          <w:numId w:val="4"/>
        </w:numPr>
        <w:tabs>
          <w:tab w:pos="1065" w:val="left" w:leader="none"/>
        </w:tabs>
        <w:spacing w:line="240" w:lineRule="auto" w:before="37" w:after="0"/>
        <w:ind w:left="1064" w:right="0" w:hanging="240"/>
        <w:jc w:val="left"/>
        <w:rPr>
          <w:sz w:val="22"/>
        </w:rPr>
      </w:pPr>
      <w:r>
        <w:rPr>
          <w:sz w:val="22"/>
        </w:rPr>
        <w:t>Psikolojik rehberlik ve danışmanlık</w:t>
      </w:r>
      <w:r>
        <w:rPr>
          <w:spacing w:val="-21"/>
          <w:sz w:val="22"/>
        </w:rPr>
        <w:t> </w:t>
      </w:r>
      <w:r>
        <w:rPr>
          <w:sz w:val="22"/>
        </w:rPr>
        <w:t>hizmetleri,</w:t>
      </w:r>
    </w:p>
    <w:p>
      <w:pPr>
        <w:pStyle w:val="ListParagraph"/>
        <w:numPr>
          <w:ilvl w:val="0"/>
          <w:numId w:val="4"/>
        </w:numPr>
        <w:tabs>
          <w:tab w:pos="1053" w:val="left" w:leader="none"/>
        </w:tabs>
        <w:spacing w:line="240" w:lineRule="auto" w:before="37" w:after="0"/>
        <w:ind w:left="1052" w:right="0" w:hanging="228"/>
        <w:jc w:val="left"/>
        <w:rPr>
          <w:sz w:val="22"/>
        </w:rPr>
      </w:pPr>
      <w:r>
        <w:rPr>
          <w:sz w:val="22"/>
        </w:rPr>
        <w:t>Öğrenci</w:t>
      </w:r>
      <w:r>
        <w:rPr>
          <w:spacing w:val="-11"/>
          <w:sz w:val="22"/>
        </w:rPr>
        <w:t> </w:t>
      </w:r>
      <w:r>
        <w:rPr>
          <w:sz w:val="22"/>
        </w:rPr>
        <w:t>toplulukları,</w:t>
      </w:r>
    </w:p>
    <w:p>
      <w:pPr>
        <w:pStyle w:val="ListParagraph"/>
        <w:numPr>
          <w:ilvl w:val="0"/>
          <w:numId w:val="4"/>
        </w:numPr>
        <w:tabs>
          <w:tab w:pos="1084" w:val="left" w:leader="none"/>
        </w:tabs>
        <w:spacing w:line="240" w:lineRule="auto" w:before="39" w:after="0"/>
        <w:ind w:left="1083" w:right="0" w:hanging="259"/>
        <w:jc w:val="left"/>
        <w:rPr>
          <w:sz w:val="22"/>
        </w:rPr>
      </w:pPr>
      <w:r>
        <w:rPr>
          <w:sz w:val="22"/>
        </w:rPr>
        <w:t>Barınma</w:t>
      </w:r>
      <w:r>
        <w:rPr>
          <w:spacing w:val="-7"/>
          <w:sz w:val="22"/>
        </w:rPr>
        <w:t> </w:t>
      </w:r>
      <w:r>
        <w:rPr>
          <w:sz w:val="22"/>
        </w:rPr>
        <w:t>hizmetleri,</w:t>
      </w:r>
    </w:p>
    <w:p>
      <w:pPr>
        <w:pStyle w:val="ListParagraph"/>
        <w:numPr>
          <w:ilvl w:val="0"/>
          <w:numId w:val="4"/>
        </w:numPr>
        <w:tabs>
          <w:tab w:pos="1062" w:val="left" w:leader="none"/>
        </w:tabs>
        <w:spacing w:line="240" w:lineRule="auto" w:before="37" w:after="0"/>
        <w:ind w:left="1061" w:right="0" w:hanging="237"/>
        <w:jc w:val="left"/>
        <w:rPr>
          <w:sz w:val="22"/>
        </w:rPr>
      </w:pPr>
      <w:r>
        <w:rPr>
          <w:sz w:val="22"/>
        </w:rPr>
        <w:t>Halkla ilişkiler</w:t>
      </w:r>
      <w:r>
        <w:rPr>
          <w:spacing w:val="-10"/>
          <w:sz w:val="22"/>
        </w:rPr>
        <w:t> </w:t>
      </w:r>
      <w:r>
        <w:rPr>
          <w:sz w:val="22"/>
        </w:rPr>
        <w:t>hizmetleri,</w:t>
      </w:r>
    </w:p>
    <w:p>
      <w:pPr>
        <w:pStyle w:val="ListParagraph"/>
        <w:numPr>
          <w:ilvl w:val="0"/>
          <w:numId w:val="4"/>
        </w:numPr>
        <w:tabs>
          <w:tab w:pos="1062" w:val="left" w:leader="none"/>
        </w:tabs>
        <w:spacing w:line="276" w:lineRule="auto" w:before="37" w:after="0"/>
        <w:ind w:left="824" w:right="5655" w:firstLine="0"/>
        <w:jc w:val="left"/>
        <w:rPr>
          <w:sz w:val="22"/>
        </w:rPr>
      </w:pPr>
      <w:r>
        <w:rPr>
          <w:sz w:val="22"/>
        </w:rPr>
        <w:t>Kurumsal iletişim hizmetleri, ı) Tanıtım</w:t>
      </w:r>
      <w:r>
        <w:rPr>
          <w:spacing w:val="-11"/>
          <w:sz w:val="22"/>
        </w:rPr>
        <w:t> </w:t>
      </w:r>
      <w:r>
        <w:rPr>
          <w:sz w:val="22"/>
        </w:rPr>
        <w:t>faaliyetleri</w:t>
      </w:r>
    </w:p>
    <w:p>
      <w:pPr>
        <w:pStyle w:val="Heading1"/>
        <w:spacing w:before="6"/>
      </w:pPr>
      <w:r>
        <w:rPr/>
        <w:t>Sağlık Hizmetleri</w:t>
      </w:r>
    </w:p>
    <w:p>
      <w:pPr>
        <w:pStyle w:val="BodyText"/>
        <w:spacing w:line="276" w:lineRule="auto" w:before="35"/>
        <w:ind w:right="120" w:firstLine="707"/>
        <w:jc w:val="both"/>
      </w:pPr>
      <w:r>
        <w:rPr>
          <w:b/>
        </w:rPr>
        <w:t>MADDE 7- </w:t>
      </w:r>
      <w:r>
        <w:rPr/>
        <w:t>a) Öğrencilerle, Üniversitede görevli diğer personel için, sağlıklarını korumak, bu konuda bilgilerini arttırmak ve eğitmek amacıyla konferanslar düzenlemek, ilgili slayt ve filmler göstermek ve gerekirse kurum doktoru ile işbirliği yaparak broşür hazırlayarak dağıtmak,</w:t>
      </w:r>
    </w:p>
    <w:p>
      <w:pPr>
        <w:pStyle w:val="ListParagraph"/>
        <w:numPr>
          <w:ilvl w:val="0"/>
          <w:numId w:val="5"/>
        </w:numPr>
        <w:tabs>
          <w:tab w:pos="1105" w:val="left" w:leader="none"/>
        </w:tabs>
        <w:spacing w:line="278" w:lineRule="auto" w:before="0" w:after="0"/>
        <w:ind w:left="116" w:right="121" w:firstLine="708"/>
        <w:jc w:val="left"/>
        <w:rPr>
          <w:sz w:val="22"/>
        </w:rPr>
      </w:pPr>
      <w:r>
        <w:rPr>
          <w:sz w:val="22"/>
        </w:rPr>
        <w:t>Öğrencilere gerektiği zamanlarda sağlık kuruluşları ile işbirliği yaparak koruyucu aşılar uygulamak,</w:t>
      </w:r>
    </w:p>
    <w:p>
      <w:pPr>
        <w:pStyle w:val="ListParagraph"/>
        <w:numPr>
          <w:ilvl w:val="0"/>
          <w:numId w:val="5"/>
        </w:numPr>
        <w:tabs>
          <w:tab w:pos="1050" w:val="left" w:leader="none"/>
        </w:tabs>
        <w:spacing w:line="251" w:lineRule="exact" w:before="0" w:after="0"/>
        <w:ind w:left="1050" w:right="0" w:hanging="226"/>
        <w:jc w:val="left"/>
        <w:rPr>
          <w:sz w:val="22"/>
        </w:rPr>
      </w:pPr>
      <w:r>
        <w:rPr>
          <w:sz w:val="22"/>
        </w:rPr>
        <w:t>Kızılay gibi kurumlarla işbirliği yaparak kan bağışı gibi kampanyalar</w:t>
      </w:r>
      <w:r>
        <w:rPr>
          <w:spacing w:val="-24"/>
          <w:sz w:val="22"/>
        </w:rPr>
        <w:t> </w:t>
      </w:r>
      <w:r>
        <w:rPr>
          <w:sz w:val="22"/>
        </w:rPr>
        <w:t>düzenlemek,</w:t>
      </w:r>
    </w:p>
    <w:p>
      <w:pPr>
        <w:pStyle w:val="ListParagraph"/>
        <w:numPr>
          <w:ilvl w:val="0"/>
          <w:numId w:val="5"/>
        </w:numPr>
        <w:tabs>
          <w:tab w:pos="1053" w:val="left" w:leader="none"/>
        </w:tabs>
        <w:spacing w:line="276" w:lineRule="auto" w:before="38" w:after="0"/>
        <w:ind w:left="116" w:right="117" w:firstLine="708"/>
        <w:jc w:val="left"/>
        <w:rPr>
          <w:sz w:val="22"/>
        </w:rPr>
      </w:pPr>
      <w:r>
        <w:rPr>
          <w:sz w:val="22"/>
        </w:rPr>
        <w:t>Sağlık</w:t>
      </w:r>
      <w:r>
        <w:rPr>
          <w:spacing w:val="-17"/>
          <w:sz w:val="22"/>
        </w:rPr>
        <w:t> </w:t>
      </w:r>
      <w:r>
        <w:rPr>
          <w:sz w:val="22"/>
        </w:rPr>
        <w:t>sorunu</w:t>
      </w:r>
      <w:r>
        <w:rPr>
          <w:spacing w:val="-14"/>
          <w:sz w:val="22"/>
        </w:rPr>
        <w:t> </w:t>
      </w:r>
      <w:r>
        <w:rPr>
          <w:sz w:val="22"/>
        </w:rPr>
        <w:t>oluşan</w:t>
      </w:r>
      <w:r>
        <w:rPr>
          <w:spacing w:val="-14"/>
          <w:sz w:val="22"/>
        </w:rPr>
        <w:t> </w:t>
      </w:r>
      <w:r>
        <w:rPr>
          <w:sz w:val="22"/>
        </w:rPr>
        <w:t>öğrencilerimize</w:t>
      </w:r>
      <w:r>
        <w:rPr>
          <w:spacing w:val="-14"/>
          <w:sz w:val="22"/>
        </w:rPr>
        <w:t> </w:t>
      </w:r>
      <w:r>
        <w:rPr>
          <w:sz w:val="22"/>
        </w:rPr>
        <w:t>ilk</w:t>
      </w:r>
      <w:r>
        <w:rPr>
          <w:spacing w:val="-17"/>
          <w:sz w:val="22"/>
        </w:rPr>
        <w:t> </w:t>
      </w:r>
      <w:r>
        <w:rPr>
          <w:sz w:val="22"/>
        </w:rPr>
        <w:t>yardım</w:t>
      </w:r>
      <w:r>
        <w:rPr>
          <w:spacing w:val="-16"/>
          <w:sz w:val="22"/>
        </w:rPr>
        <w:t> </w:t>
      </w:r>
      <w:r>
        <w:rPr>
          <w:sz w:val="22"/>
        </w:rPr>
        <w:t>müdahalesi</w:t>
      </w:r>
      <w:r>
        <w:rPr>
          <w:spacing w:val="-13"/>
          <w:sz w:val="22"/>
        </w:rPr>
        <w:t> </w:t>
      </w:r>
      <w:r>
        <w:rPr>
          <w:sz w:val="22"/>
        </w:rPr>
        <w:t>yapıp</w:t>
      </w:r>
      <w:r>
        <w:rPr>
          <w:spacing w:val="-14"/>
          <w:sz w:val="22"/>
        </w:rPr>
        <w:t> </w:t>
      </w:r>
      <w:r>
        <w:rPr>
          <w:sz w:val="22"/>
        </w:rPr>
        <w:t>en</w:t>
      </w:r>
      <w:r>
        <w:rPr>
          <w:spacing w:val="-14"/>
          <w:sz w:val="22"/>
        </w:rPr>
        <w:t> </w:t>
      </w:r>
      <w:r>
        <w:rPr>
          <w:sz w:val="22"/>
        </w:rPr>
        <w:t>yakın</w:t>
      </w:r>
      <w:r>
        <w:rPr>
          <w:spacing w:val="-14"/>
          <w:sz w:val="22"/>
        </w:rPr>
        <w:t> </w:t>
      </w:r>
      <w:r>
        <w:rPr>
          <w:sz w:val="22"/>
        </w:rPr>
        <w:t>sağlık</w:t>
      </w:r>
      <w:r>
        <w:rPr>
          <w:spacing w:val="-17"/>
          <w:sz w:val="22"/>
        </w:rPr>
        <w:t> </w:t>
      </w:r>
      <w:r>
        <w:rPr>
          <w:sz w:val="22"/>
        </w:rPr>
        <w:t>kuruluşuna sevk edilmesini</w:t>
      </w:r>
      <w:r>
        <w:rPr>
          <w:spacing w:val="-12"/>
          <w:sz w:val="22"/>
        </w:rPr>
        <w:t> </w:t>
      </w:r>
      <w:r>
        <w:rPr>
          <w:sz w:val="22"/>
        </w:rPr>
        <w:t>sağlamak.</w:t>
      </w:r>
    </w:p>
    <w:p>
      <w:pPr>
        <w:pStyle w:val="Heading1"/>
      </w:pPr>
      <w:r>
        <w:rPr/>
        <w:t>Kültür Hizmetleri</w:t>
      </w:r>
    </w:p>
    <w:p>
      <w:pPr>
        <w:pStyle w:val="BodyText"/>
        <w:spacing w:line="276" w:lineRule="auto" w:before="34"/>
        <w:ind w:right="119" w:firstLine="707"/>
        <w:jc w:val="both"/>
      </w:pPr>
      <w:r>
        <w:rPr>
          <w:b/>
        </w:rPr>
        <w:t>MADDE 8- </w:t>
      </w:r>
      <w:r>
        <w:rPr/>
        <w:t>Kültür hizmetleri olarak öğrencilerin ilgi alanlarına göre boş zamanlarını değerlendirmek, yeni ilgi alanları ile birlikte dinlenme ve eğlenme alışkanlığı kazanmalarını sağlamak, güzel sanatlarla ilgili faaliyetleri izlemelerini, isterlerse katılımlarını sağlamak amacıyla hizmetler yürütür.</w:t>
      </w:r>
    </w:p>
    <w:p>
      <w:pPr>
        <w:pStyle w:val="ListParagraph"/>
        <w:numPr>
          <w:ilvl w:val="0"/>
          <w:numId w:val="6"/>
        </w:numPr>
        <w:tabs>
          <w:tab w:pos="1057" w:val="left" w:leader="none"/>
        </w:tabs>
        <w:spacing w:line="276" w:lineRule="auto" w:before="2" w:after="0"/>
        <w:ind w:left="116" w:right="117" w:firstLine="708"/>
        <w:jc w:val="both"/>
        <w:rPr>
          <w:sz w:val="22"/>
        </w:rPr>
      </w:pPr>
      <w:r>
        <w:rPr>
          <w:sz w:val="22"/>
        </w:rPr>
        <w:t>Resim ve fotoğraf sergileri açmak, tiyatro, konser, konferans vb. sanat ve kültür alanlarında faaliyetler</w:t>
      </w:r>
      <w:r>
        <w:rPr>
          <w:spacing w:val="-14"/>
          <w:sz w:val="22"/>
        </w:rPr>
        <w:t> </w:t>
      </w:r>
      <w:r>
        <w:rPr>
          <w:sz w:val="22"/>
        </w:rPr>
        <w:t>düzenlemek</w:t>
      </w:r>
      <w:r>
        <w:rPr>
          <w:spacing w:val="-15"/>
          <w:sz w:val="22"/>
        </w:rPr>
        <w:t> </w:t>
      </w:r>
      <w:r>
        <w:rPr>
          <w:sz w:val="22"/>
        </w:rPr>
        <w:t>ve</w:t>
      </w:r>
      <w:r>
        <w:rPr>
          <w:spacing w:val="-13"/>
          <w:sz w:val="22"/>
        </w:rPr>
        <w:t> </w:t>
      </w:r>
      <w:r>
        <w:rPr>
          <w:sz w:val="22"/>
        </w:rPr>
        <w:t>bu</w:t>
      </w:r>
      <w:r>
        <w:rPr>
          <w:spacing w:val="-13"/>
          <w:sz w:val="22"/>
        </w:rPr>
        <w:t> </w:t>
      </w:r>
      <w:r>
        <w:rPr>
          <w:sz w:val="22"/>
        </w:rPr>
        <w:t>amaçla</w:t>
      </w:r>
      <w:r>
        <w:rPr>
          <w:spacing w:val="-15"/>
          <w:sz w:val="22"/>
        </w:rPr>
        <w:t> </w:t>
      </w:r>
      <w:r>
        <w:rPr>
          <w:sz w:val="22"/>
        </w:rPr>
        <w:t>bu</w:t>
      </w:r>
      <w:r>
        <w:rPr>
          <w:spacing w:val="-15"/>
          <w:sz w:val="22"/>
        </w:rPr>
        <w:t> </w:t>
      </w:r>
      <w:r>
        <w:rPr>
          <w:sz w:val="22"/>
        </w:rPr>
        <w:t>faaliyetlerde</w:t>
      </w:r>
      <w:r>
        <w:rPr>
          <w:spacing w:val="-15"/>
          <w:sz w:val="22"/>
        </w:rPr>
        <w:t> </w:t>
      </w:r>
      <w:r>
        <w:rPr>
          <w:sz w:val="22"/>
        </w:rPr>
        <w:t>bulunan</w:t>
      </w:r>
      <w:r>
        <w:rPr>
          <w:spacing w:val="-15"/>
          <w:sz w:val="22"/>
        </w:rPr>
        <w:t> </w:t>
      </w:r>
      <w:r>
        <w:rPr>
          <w:sz w:val="22"/>
        </w:rPr>
        <w:t>kuruluşlarla</w:t>
      </w:r>
      <w:r>
        <w:rPr>
          <w:spacing w:val="-15"/>
          <w:sz w:val="22"/>
        </w:rPr>
        <w:t> </w:t>
      </w:r>
      <w:r>
        <w:rPr>
          <w:sz w:val="22"/>
        </w:rPr>
        <w:t>işbirliği</w:t>
      </w:r>
      <w:r>
        <w:rPr>
          <w:spacing w:val="-17"/>
          <w:sz w:val="22"/>
        </w:rPr>
        <w:t> </w:t>
      </w:r>
      <w:r>
        <w:rPr>
          <w:sz w:val="22"/>
        </w:rPr>
        <w:t>yaparak,</w:t>
      </w:r>
      <w:r>
        <w:rPr>
          <w:spacing w:val="-13"/>
          <w:sz w:val="22"/>
        </w:rPr>
        <w:t> </w:t>
      </w:r>
      <w:r>
        <w:rPr>
          <w:sz w:val="22"/>
        </w:rPr>
        <w:t>öğrencilerin daha geniş sanat ve kültür faaliyetlerinden yararlanmalarını</w:t>
      </w:r>
      <w:r>
        <w:rPr>
          <w:spacing w:val="-25"/>
          <w:sz w:val="22"/>
        </w:rPr>
        <w:t> </w:t>
      </w:r>
      <w:r>
        <w:rPr>
          <w:sz w:val="22"/>
        </w:rPr>
        <w:t>sağlamak.</w:t>
      </w:r>
    </w:p>
    <w:p>
      <w:pPr>
        <w:pStyle w:val="ListParagraph"/>
        <w:numPr>
          <w:ilvl w:val="0"/>
          <w:numId w:val="6"/>
        </w:numPr>
        <w:tabs>
          <w:tab w:pos="1096" w:val="left" w:leader="none"/>
        </w:tabs>
        <w:spacing w:line="276" w:lineRule="auto" w:before="0" w:after="0"/>
        <w:ind w:left="116" w:right="114" w:firstLine="708"/>
        <w:jc w:val="both"/>
        <w:rPr>
          <w:sz w:val="22"/>
        </w:rPr>
      </w:pPr>
      <w:r>
        <w:rPr>
          <w:sz w:val="22"/>
        </w:rPr>
        <w:t>Öğrencilerin boş zamanlarında ilgi ve yeteneklerine göre sanat ve kültür çalışmaları için resim,</w:t>
      </w:r>
      <w:r>
        <w:rPr>
          <w:spacing w:val="-7"/>
          <w:sz w:val="22"/>
        </w:rPr>
        <w:t> </w:t>
      </w:r>
      <w:r>
        <w:rPr>
          <w:sz w:val="22"/>
        </w:rPr>
        <w:t>fotoğraf,</w:t>
      </w:r>
      <w:r>
        <w:rPr>
          <w:spacing w:val="-7"/>
          <w:sz w:val="22"/>
        </w:rPr>
        <w:t> </w:t>
      </w:r>
      <w:r>
        <w:rPr>
          <w:sz w:val="22"/>
        </w:rPr>
        <w:t>el</w:t>
      </w:r>
      <w:r>
        <w:rPr>
          <w:spacing w:val="-6"/>
          <w:sz w:val="22"/>
        </w:rPr>
        <w:t> </w:t>
      </w:r>
      <w:r>
        <w:rPr>
          <w:sz w:val="22"/>
        </w:rPr>
        <w:t>sanatları,</w:t>
      </w:r>
      <w:r>
        <w:rPr>
          <w:spacing w:val="-10"/>
          <w:sz w:val="22"/>
        </w:rPr>
        <w:t> </w:t>
      </w:r>
      <w:r>
        <w:rPr>
          <w:sz w:val="22"/>
        </w:rPr>
        <w:t>halk</w:t>
      </w:r>
      <w:r>
        <w:rPr>
          <w:spacing w:val="-10"/>
          <w:sz w:val="22"/>
        </w:rPr>
        <w:t> </w:t>
      </w:r>
      <w:r>
        <w:rPr>
          <w:sz w:val="22"/>
        </w:rPr>
        <w:t>dansları,</w:t>
      </w:r>
      <w:r>
        <w:rPr>
          <w:spacing w:val="-7"/>
          <w:sz w:val="22"/>
        </w:rPr>
        <w:t> </w:t>
      </w:r>
      <w:r>
        <w:rPr>
          <w:sz w:val="22"/>
        </w:rPr>
        <w:t>klasik</w:t>
      </w:r>
      <w:r>
        <w:rPr>
          <w:spacing w:val="-10"/>
          <w:sz w:val="22"/>
        </w:rPr>
        <w:t> </w:t>
      </w:r>
      <w:r>
        <w:rPr>
          <w:sz w:val="22"/>
        </w:rPr>
        <w:t>danslar,</w:t>
      </w:r>
      <w:r>
        <w:rPr>
          <w:spacing w:val="-7"/>
          <w:sz w:val="22"/>
        </w:rPr>
        <w:t> </w:t>
      </w:r>
      <w:r>
        <w:rPr>
          <w:sz w:val="22"/>
        </w:rPr>
        <w:t>müzik</w:t>
      </w:r>
      <w:r>
        <w:rPr>
          <w:spacing w:val="-7"/>
          <w:sz w:val="22"/>
        </w:rPr>
        <w:t> </w:t>
      </w:r>
      <w:r>
        <w:rPr>
          <w:sz w:val="22"/>
        </w:rPr>
        <w:t>vb.</w:t>
      </w:r>
      <w:r>
        <w:rPr>
          <w:spacing w:val="-7"/>
          <w:sz w:val="22"/>
        </w:rPr>
        <w:t> </w:t>
      </w:r>
      <w:r>
        <w:rPr>
          <w:sz w:val="22"/>
        </w:rPr>
        <w:t>faaliyet</w:t>
      </w:r>
      <w:r>
        <w:rPr>
          <w:spacing w:val="-8"/>
          <w:sz w:val="22"/>
        </w:rPr>
        <w:t> </w:t>
      </w:r>
      <w:r>
        <w:rPr>
          <w:sz w:val="22"/>
        </w:rPr>
        <w:t>alanlarında</w:t>
      </w:r>
      <w:r>
        <w:rPr>
          <w:spacing w:val="-7"/>
          <w:sz w:val="22"/>
        </w:rPr>
        <w:t> </w:t>
      </w:r>
      <w:r>
        <w:rPr>
          <w:sz w:val="22"/>
        </w:rPr>
        <w:t>kurslar,</w:t>
      </w:r>
      <w:r>
        <w:rPr>
          <w:spacing w:val="-7"/>
          <w:sz w:val="22"/>
        </w:rPr>
        <w:t> </w:t>
      </w:r>
      <w:r>
        <w:rPr>
          <w:sz w:val="22"/>
        </w:rPr>
        <w:t>çalışma grupları, korolar oluşturmak, bu grup ve koroların üniversite içinde ve dışında konser, gösteri, sergi ve karşılaşma gibi faaliyetlerde bulunmalarını ve ya karşılaşmalara katılımlarını</w:t>
      </w:r>
      <w:r>
        <w:rPr>
          <w:spacing w:val="-24"/>
          <w:sz w:val="22"/>
        </w:rPr>
        <w:t> </w:t>
      </w:r>
      <w:r>
        <w:rPr>
          <w:sz w:val="22"/>
        </w:rPr>
        <w:t>sağlamak,</w:t>
      </w:r>
    </w:p>
    <w:p>
      <w:pPr>
        <w:pStyle w:val="ListParagraph"/>
        <w:numPr>
          <w:ilvl w:val="0"/>
          <w:numId w:val="6"/>
        </w:numPr>
        <w:tabs>
          <w:tab w:pos="1096" w:val="left" w:leader="none"/>
        </w:tabs>
        <w:spacing w:line="276" w:lineRule="auto" w:before="0" w:after="0"/>
        <w:ind w:left="116" w:right="117" w:firstLine="708"/>
        <w:jc w:val="both"/>
        <w:rPr>
          <w:sz w:val="22"/>
        </w:rPr>
      </w:pPr>
      <w:r>
        <w:rPr>
          <w:sz w:val="22"/>
        </w:rPr>
        <w:t>Gençlerimizin sosyal gelişimini sağlamak, farklı kültürleri tanıtmak amacıyla tarihi ve kültürel amaçlı geziler, Sinema, tiyatro gösterilerine katılma, mesleki tanıtım amaçlı tematik fuarlara katılma, iş olanaklarını tanımalarını sağlamak amaçlı etkinlikler</w:t>
      </w:r>
      <w:r>
        <w:rPr>
          <w:spacing w:val="-29"/>
          <w:sz w:val="22"/>
        </w:rPr>
        <w:t> </w:t>
      </w:r>
      <w:r>
        <w:rPr>
          <w:sz w:val="22"/>
        </w:rPr>
        <w:t>düzenlemek</w:t>
      </w:r>
    </w:p>
    <w:p>
      <w:pPr>
        <w:pStyle w:val="ListParagraph"/>
        <w:numPr>
          <w:ilvl w:val="0"/>
          <w:numId w:val="6"/>
        </w:numPr>
        <w:tabs>
          <w:tab w:pos="1110" w:val="left" w:leader="none"/>
        </w:tabs>
        <w:spacing w:line="276" w:lineRule="auto" w:before="0" w:after="0"/>
        <w:ind w:left="116" w:right="119" w:firstLine="708"/>
        <w:jc w:val="both"/>
        <w:rPr>
          <w:sz w:val="22"/>
        </w:rPr>
      </w:pPr>
      <w:r>
        <w:rPr>
          <w:sz w:val="22"/>
        </w:rPr>
        <w:t>Kütüphanemizden yararlanmayı alışkanlık haline getirme, özendirme amaçlı çalışmalar, etkinlikler yapmak, bu konuda Kütüphane ve Dokümantasyon Daire Başkanlığı ile işbirliği</w:t>
      </w:r>
      <w:r>
        <w:rPr>
          <w:spacing w:val="-27"/>
          <w:sz w:val="22"/>
        </w:rPr>
        <w:t> </w:t>
      </w:r>
      <w:r>
        <w:rPr>
          <w:sz w:val="22"/>
        </w:rPr>
        <w:t>yapmak</w:t>
      </w:r>
    </w:p>
    <w:p>
      <w:pPr>
        <w:pStyle w:val="ListParagraph"/>
        <w:numPr>
          <w:ilvl w:val="0"/>
          <w:numId w:val="6"/>
        </w:numPr>
        <w:tabs>
          <w:tab w:pos="1043" w:val="left" w:leader="none"/>
        </w:tabs>
        <w:spacing w:line="276" w:lineRule="auto" w:before="1" w:after="0"/>
        <w:ind w:left="116" w:right="119" w:firstLine="708"/>
        <w:jc w:val="both"/>
        <w:rPr>
          <w:sz w:val="22"/>
        </w:rPr>
      </w:pPr>
      <w:r>
        <w:rPr>
          <w:sz w:val="22"/>
        </w:rPr>
        <w:t>Diğer</w:t>
      </w:r>
      <w:r>
        <w:rPr>
          <w:spacing w:val="-12"/>
          <w:sz w:val="22"/>
        </w:rPr>
        <w:t> </w:t>
      </w:r>
      <w:r>
        <w:rPr>
          <w:sz w:val="22"/>
        </w:rPr>
        <w:t>üniversitelerle</w:t>
      </w:r>
      <w:r>
        <w:rPr>
          <w:spacing w:val="-13"/>
          <w:sz w:val="22"/>
        </w:rPr>
        <w:t> </w:t>
      </w:r>
      <w:r>
        <w:rPr>
          <w:sz w:val="22"/>
        </w:rPr>
        <w:t>işbirliği</w:t>
      </w:r>
      <w:r>
        <w:rPr>
          <w:spacing w:val="-12"/>
          <w:sz w:val="22"/>
        </w:rPr>
        <w:t> </w:t>
      </w:r>
      <w:r>
        <w:rPr>
          <w:sz w:val="22"/>
        </w:rPr>
        <w:t>ve</w:t>
      </w:r>
      <w:r>
        <w:rPr>
          <w:spacing w:val="-13"/>
          <w:sz w:val="22"/>
        </w:rPr>
        <w:t> </w:t>
      </w:r>
      <w:r>
        <w:rPr>
          <w:sz w:val="22"/>
        </w:rPr>
        <w:t>iletişim</w:t>
      </w:r>
      <w:r>
        <w:rPr>
          <w:spacing w:val="-16"/>
          <w:sz w:val="22"/>
        </w:rPr>
        <w:t> </w:t>
      </w:r>
      <w:r>
        <w:rPr>
          <w:sz w:val="22"/>
        </w:rPr>
        <w:t>içinde</w:t>
      </w:r>
      <w:r>
        <w:rPr>
          <w:spacing w:val="-13"/>
          <w:sz w:val="22"/>
        </w:rPr>
        <w:t> </w:t>
      </w:r>
      <w:r>
        <w:rPr>
          <w:sz w:val="22"/>
        </w:rPr>
        <w:t>bulunarak</w:t>
      </w:r>
      <w:r>
        <w:rPr>
          <w:spacing w:val="-15"/>
          <w:sz w:val="22"/>
        </w:rPr>
        <w:t> </w:t>
      </w:r>
      <w:r>
        <w:rPr>
          <w:sz w:val="22"/>
        </w:rPr>
        <w:t>alanı</w:t>
      </w:r>
      <w:r>
        <w:rPr>
          <w:spacing w:val="-12"/>
          <w:sz w:val="22"/>
        </w:rPr>
        <w:t> </w:t>
      </w:r>
      <w:r>
        <w:rPr>
          <w:sz w:val="22"/>
        </w:rPr>
        <w:t>ile</w:t>
      </w:r>
      <w:r>
        <w:rPr>
          <w:spacing w:val="-13"/>
          <w:sz w:val="22"/>
        </w:rPr>
        <w:t> </w:t>
      </w:r>
      <w:r>
        <w:rPr>
          <w:sz w:val="22"/>
        </w:rPr>
        <w:t>ilgili</w:t>
      </w:r>
      <w:r>
        <w:rPr>
          <w:spacing w:val="-12"/>
          <w:sz w:val="22"/>
        </w:rPr>
        <w:t> </w:t>
      </w:r>
      <w:r>
        <w:rPr>
          <w:sz w:val="22"/>
        </w:rPr>
        <w:t>toplantı,</w:t>
      </w:r>
      <w:r>
        <w:rPr>
          <w:spacing w:val="-13"/>
          <w:sz w:val="22"/>
        </w:rPr>
        <w:t> </w:t>
      </w:r>
      <w:r>
        <w:rPr>
          <w:sz w:val="22"/>
        </w:rPr>
        <w:t>sempozyum, seminer ve benzeri çalışmalara üniversite adına</w:t>
      </w:r>
      <w:r>
        <w:rPr>
          <w:spacing w:val="-18"/>
          <w:sz w:val="22"/>
        </w:rPr>
        <w:t> </w:t>
      </w:r>
      <w:r>
        <w:rPr>
          <w:sz w:val="22"/>
        </w:rPr>
        <w:t>katılmak.</w:t>
      </w:r>
    </w:p>
    <w:p>
      <w:pPr>
        <w:pStyle w:val="ListParagraph"/>
        <w:numPr>
          <w:ilvl w:val="0"/>
          <w:numId w:val="6"/>
        </w:numPr>
        <w:tabs>
          <w:tab w:pos="1028" w:val="left" w:leader="none"/>
        </w:tabs>
        <w:spacing w:line="240" w:lineRule="auto" w:before="3" w:after="0"/>
        <w:ind w:left="1027" w:right="0" w:hanging="203"/>
        <w:jc w:val="left"/>
        <w:rPr>
          <w:sz w:val="22"/>
        </w:rPr>
      </w:pPr>
      <w:r>
        <w:rPr>
          <w:sz w:val="22"/>
        </w:rPr>
        <w:t>Öğrenci Konseyi ile birlikte Bahar Şenliklerini planlamak ve</w:t>
      </w:r>
      <w:r>
        <w:rPr>
          <w:spacing w:val="-23"/>
          <w:sz w:val="22"/>
        </w:rPr>
        <w:t> </w:t>
      </w:r>
      <w:r>
        <w:rPr>
          <w:sz w:val="22"/>
        </w:rPr>
        <w:t>bütçelemek</w:t>
      </w:r>
    </w:p>
    <w:p>
      <w:pPr>
        <w:pStyle w:val="Heading1"/>
        <w:spacing w:before="42"/>
      </w:pPr>
      <w:r>
        <w:rPr/>
        <w:t>Spor Hizmetleri</w:t>
      </w:r>
    </w:p>
    <w:p>
      <w:pPr>
        <w:pStyle w:val="BodyText"/>
        <w:spacing w:line="276" w:lineRule="auto" w:before="32"/>
        <w:ind w:right="117" w:firstLine="707"/>
        <w:jc w:val="both"/>
      </w:pPr>
      <w:r>
        <w:rPr>
          <w:b/>
        </w:rPr>
        <w:t>MADDE 9- </w:t>
      </w:r>
      <w:r>
        <w:rPr/>
        <w:t>Spor hizmetleri olarak öğrencilerin ve çalışanların beden sağlığını korumak ve geliştirmek, onlara disiplinle çalışma alışkanlığı kazandırmak, spora ilgi duymalarını değerlendirmek için ilgi duydukları spor dalında çalışmalarını sağlamak üzere etkinlikler yürütülür;</w:t>
      </w:r>
    </w:p>
    <w:p>
      <w:pPr>
        <w:pStyle w:val="ListParagraph"/>
        <w:numPr>
          <w:ilvl w:val="0"/>
          <w:numId w:val="7"/>
        </w:numPr>
        <w:tabs>
          <w:tab w:pos="1053" w:val="left" w:leader="none"/>
        </w:tabs>
        <w:spacing w:line="240" w:lineRule="auto" w:before="0" w:after="0"/>
        <w:ind w:left="116" w:right="0" w:firstLine="708"/>
        <w:jc w:val="left"/>
        <w:rPr>
          <w:sz w:val="22"/>
        </w:rPr>
      </w:pPr>
      <w:r>
        <w:rPr>
          <w:sz w:val="22"/>
        </w:rPr>
        <w:t>Sosyal topluluklar bünyesinde spor birlikleri kurmak ve etkili çalışmalarını</w:t>
      </w:r>
      <w:r>
        <w:rPr>
          <w:spacing w:val="-34"/>
          <w:sz w:val="22"/>
        </w:rPr>
        <w:t> </w:t>
      </w:r>
      <w:r>
        <w:rPr>
          <w:sz w:val="22"/>
        </w:rPr>
        <w:t>sağlamak</w:t>
      </w:r>
    </w:p>
    <w:p>
      <w:pPr>
        <w:spacing w:after="0" w:line="240" w:lineRule="auto"/>
        <w:jc w:val="left"/>
        <w:rPr>
          <w:sz w:val="22"/>
        </w:rPr>
        <w:sectPr>
          <w:pgSz w:w="11910" w:h="16840"/>
          <w:pgMar w:header="0" w:footer="1003" w:top="1320" w:bottom="1200" w:left="1300" w:right="1300"/>
        </w:sectPr>
      </w:pPr>
    </w:p>
    <w:p>
      <w:pPr>
        <w:pStyle w:val="ListParagraph"/>
        <w:numPr>
          <w:ilvl w:val="0"/>
          <w:numId w:val="7"/>
        </w:numPr>
        <w:tabs>
          <w:tab w:pos="1072" w:val="left" w:leader="none"/>
        </w:tabs>
        <w:spacing w:line="276" w:lineRule="auto" w:before="71" w:after="0"/>
        <w:ind w:left="116" w:right="113" w:firstLine="708"/>
        <w:jc w:val="both"/>
        <w:rPr>
          <w:sz w:val="22"/>
        </w:rPr>
      </w:pPr>
      <w:r>
        <w:rPr>
          <w:sz w:val="22"/>
        </w:rPr>
        <w:t>Bu amaçla kurulmuş bulunan yurt içi ve yurt dışı kuruluşlarla işbirliği yaparak, bu alandaki çalışmaları yaygınlaştırmak, üniversiteyi temsilen öğrencilerin yarışma ve karşılaşmalara katılmalarını sağlamak</w:t>
      </w:r>
    </w:p>
    <w:p>
      <w:pPr>
        <w:pStyle w:val="ListParagraph"/>
        <w:numPr>
          <w:ilvl w:val="0"/>
          <w:numId w:val="7"/>
        </w:numPr>
        <w:tabs>
          <w:tab w:pos="1084" w:val="left" w:leader="none"/>
        </w:tabs>
        <w:spacing w:line="276" w:lineRule="auto" w:before="0" w:after="0"/>
        <w:ind w:left="116" w:right="116" w:firstLine="708"/>
        <w:jc w:val="both"/>
        <w:rPr>
          <w:sz w:val="22"/>
        </w:rPr>
      </w:pPr>
      <w:r>
        <w:rPr>
          <w:sz w:val="22"/>
        </w:rPr>
        <w:t>Üniversite spor takımlarının kuruluşunu sağlamak, olanaklar elverdiği oranda çok sayıda branşta etkinlikler yapabilecek donanıma sahip olmak. Branşlar da takımlar çıkararak üniversiteler </w:t>
      </w:r>
      <w:r>
        <w:rPr>
          <w:spacing w:val="-3"/>
          <w:sz w:val="22"/>
        </w:rPr>
        <w:t>ve </w:t>
      </w:r>
      <w:r>
        <w:rPr>
          <w:sz w:val="22"/>
        </w:rPr>
        <w:t>kulüpler bazında karşılaşmalara katılmak, öğrencilerin ilgi alanlarına ve yeteneklerine göre bu takımlarda faaliyetlere katılmalarını</w:t>
      </w:r>
      <w:r>
        <w:rPr>
          <w:spacing w:val="-17"/>
          <w:sz w:val="22"/>
        </w:rPr>
        <w:t> </w:t>
      </w:r>
      <w:r>
        <w:rPr>
          <w:sz w:val="22"/>
        </w:rPr>
        <w:t>sağlamak</w:t>
      </w:r>
    </w:p>
    <w:p>
      <w:pPr>
        <w:pStyle w:val="ListParagraph"/>
        <w:numPr>
          <w:ilvl w:val="0"/>
          <w:numId w:val="7"/>
        </w:numPr>
        <w:tabs>
          <w:tab w:pos="1060" w:val="left" w:leader="none"/>
        </w:tabs>
        <w:spacing w:line="276" w:lineRule="auto" w:before="0" w:after="0"/>
        <w:ind w:left="116" w:right="114" w:firstLine="708"/>
        <w:jc w:val="both"/>
        <w:rPr>
          <w:sz w:val="22"/>
        </w:rPr>
      </w:pPr>
      <w:r>
        <w:rPr>
          <w:sz w:val="22"/>
        </w:rPr>
        <w:t>Üniversite</w:t>
      </w:r>
      <w:r>
        <w:rPr>
          <w:spacing w:val="-10"/>
          <w:sz w:val="22"/>
        </w:rPr>
        <w:t> </w:t>
      </w:r>
      <w:r>
        <w:rPr>
          <w:sz w:val="22"/>
        </w:rPr>
        <w:t>bünyesinde</w:t>
      </w:r>
      <w:r>
        <w:rPr>
          <w:spacing w:val="-10"/>
          <w:sz w:val="22"/>
        </w:rPr>
        <w:t> </w:t>
      </w:r>
      <w:r>
        <w:rPr>
          <w:sz w:val="22"/>
        </w:rPr>
        <w:t>akademisyenler</w:t>
      </w:r>
      <w:r>
        <w:rPr>
          <w:spacing w:val="-7"/>
          <w:sz w:val="22"/>
        </w:rPr>
        <w:t> </w:t>
      </w:r>
      <w:r>
        <w:rPr>
          <w:sz w:val="22"/>
        </w:rPr>
        <w:t>ve</w:t>
      </w:r>
      <w:r>
        <w:rPr>
          <w:spacing w:val="-8"/>
          <w:sz w:val="22"/>
        </w:rPr>
        <w:t> </w:t>
      </w:r>
      <w:r>
        <w:rPr>
          <w:sz w:val="22"/>
        </w:rPr>
        <w:t>çalışanlar</w:t>
      </w:r>
      <w:r>
        <w:rPr>
          <w:spacing w:val="-9"/>
          <w:sz w:val="22"/>
        </w:rPr>
        <w:t> </w:t>
      </w:r>
      <w:r>
        <w:rPr>
          <w:sz w:val="22"/>
        </w:rPr>
        <w:t>da</w:t>
      </w:r>
      <w:r>
        <w:rPr>
          <w:spacing w:val="-8"/>
          <w:sz w:val="22"/>
        </w:rPr>
        <w:t> </w:t>
      </w:r>
      <w:r>
        <w:rPr>
          <w:sz w:val="22"/>
        </w:rPr>
        <w:t>dahil</w:t>
      </w:r>
      <w:r>
        <w:rPr>
          <w:spacing w:val="-7"/>
          <w:sz w:val="22"/>
        </w:rPr>
        <w:t> </w:t>
      </w:r>
      <w:r>
        <w:rPr>
          <w:sz w:val="22"/>
        </w:rPr>
        <w:t>olmak</w:t>
      </w:r>
      <w:r>
        <w:rPr>
          <w:spacing w:val="-10"/>
          <w:sz w:val="22"/>
        </w:rPr>
        <w:t> </w:t>
      </w:r>
      <w:r>
        <w:rPr>
          <w:sz w:val="22"/>
        </w:rPr>
        <w:t>üzere</w:t>
      </w:r>
      <w:r>
        <w:rPr>
          <w:spacing w:val="-8"/>
          <w:sz w:val="22"/>
        </w:rPr>
        <w:t> </w:t>
      </w:r>
      <w:r>
        <w:rPr>
          <w:sz w:val="22"/>
        </w:rPr>
        <w:t>öğrencilerimiz</w:t>
      </w:r>
      <w:r>
        <w:rPr>
          <w:spacing w:val="-10"/>
          <w:sz w:val="22"/>
        </w:rPr>
        <w:t> </w:t>
      </w:r>
      <w:r>
        <w:rPr>
          <w:sz w:val="22"/>
        </w:rPr>
        <w:t>için bölümler arası, fakülteler arası spor karşılaşmaları</w:t>
      </w:r>
      <w:r>
        <w:rPr>
          <w:spacing w:val="-18"/>
          <w:sz w:val="22"/>
        </w:rPr>
        <w:t> </w:t>
      </w:r>
      <w:r>
        <w:rPr>
          <w:sz w:val="22"/>
        </w:rPr>
        <w:t>düzenlemek</w:t>
      </w:r>
    </w:p>
    <w:p>
      <w:pPr>
        <w:pStyle w:val="Heading1"/>
      </w:pPr>
      <w:r>
        <w:rPr/>
        <w:t>Psikolojik Danışma ve Rehberlik</w:t>
      </w:r>
    </w:p>
    <w:p>
      <w:pPr>
        <w:pStyle w:val="BodyText"/>
        <w:spacing w:line="276" w:lineRule="auto" w:before="34"/>
        <w:ind w:right="114" w:firstLine="707"/>
        <w:jc w:val="both"/>
      </w:pPr>
      <w:r>
        <w:rPr>
          <w:b/>
        </w:rPr>
        <w:t>MADDE 10- </w:t>
      </w:r>
      <w:r>
        <w:rPr/>
        <w:t>Psikolojik danışma ve rehberlik hizmetleri olarak öğrencilerin karşılaştıkları duygusal, sosyal, eğitime ve iş seçimine ilişkin sorunların çözümünde onlara danışmanlık ve rehberlik yapar ve amacını gerçekleştirmek için aşağıdaki hizmetleri yürütür;</w:t>
      </w:r>
    </w:p>
    <w:p>
      <w:pPr>
        <w:pStyle w:val="ListParagraph"/>
        <w:numPr>
          <w:ilvl w:val="0"/>
          <w:numId w:val="8"/>
        </w:numPr>
        <w:tabs>
          <w:tab w:pos="1060" w:val="left" w:leader="none"/>
        </w:tabs>
        <w:spacing w:line="276" w:lineRule="auto" w:before="0" w:after="0"/>
        <w:ind w:left="116" w:right="124" w:firstLine="708"/>
        <w:jc w:val="both"/>
        <w:rPr>
          <w:sz w:val="22"/>
        </w:rPr>
      </w:pPr>
      <w:r>
        <w:rPr>
          <w:sz w:val="22"/>
        </w:rPr>
        <w:t>Üniversiteye yeni gelen öğrencilere, üniversite kuralları ve yakın çevre hakkında tanıtıcı ve aydınlatıcı bilgiler vermek, öğrencinin çevreye ve üniversiteye alışmasını</w:t>
      </w:r>
      <w:r>
        <w:rPr>
          <w:spacing w:val="-29"/>
          <w:sz w:val="22"/>
        </w:rPr>
        <w:t> </w:t>
      </w:r>
      <w:r>
        <w:rPr>
          <w:sz w:val="22"/>
        </w:rPr>
        <w:t>sağlamak</w:t>
      </w:r>
    </w:p>
    <w:p>
      <w:pPr>
        <w:pStyle w:val="ListParagraph"/>
        <w:numPr>
          <w:ilvl w:val="0"/>
          <w:numId w:val="8"/>
        </w:numPr>
        <w:tabs>
          <w:tab w:pos="1093" w:val="left" w:leader="none"/>
        </w:tabs>
        <w:spacing w:line="240" w:lineRule="auto" w:before="3" w:after="0"/>
        <w:ind w:left="1092" w:right="0" w:hanging="268"/>
        <w:jc w:val="left"/>
        <w:rPr>
          <w:sz w:val="22"/>
        </w:rPr>
      </w:pPr>
      <w:r>
        <w:rPr>
          <w:sz w:val="22"/>
        </w:rPr>
        <w:t>Öğrencilerin</w:t>
      </w:r>
      <w:r>
        <w:rPr>
          <w:spacing w:val="23"/>
          <w:sz w:val="22"/>
        </w:rPr>
        <w:t> </w:t>
      </w:r>
      <w:r>
        <w:rPr>
          <w:sz w:val="22"/>
        </w:rPr>
        <w:t>sorunlarını</w:t>
      </w:r>
      <w:r>
        <w:rPr>
          <w:spacing w:val="24"/>
          <w:sz w:val="22"/>
        </w:rPr>
        <w:t> </w:t>
      </w:r>
      <w:r>
        <w:rPr>
          <w:sz w:val="22"/>
        </w:rPr>
        <w:t>saptamak</w:t>
      </w:r>
      <w:r>
        <w:rPr>
          <w:spacing w:val="26"/>
          <w:sz w:val="22"/>
        </w:rPr>
        <w:t> </w:t>
      </w:r>
      <w:r>
        <w:rPr>
          <w:sz w:val="22"/>
        </w:rPr>
        <w:t>ve</w:t>
      </w:r>
      <w:r>
        <w:rPr>
          <w:spacing w:val="26"/>
          <w:sz w:val="22"/>
        </w:rPr>
        <w:t> </w:t>
      </w:r>
      <w:r>
        <w:rPr>
          <w:sz w:val="22"/>
        </w:rPr>
        <w:t>çözümü</w:t>
      </w:r>
      <w:r>
        <w:rPr>
          <w:spacing w:val="25"/>
          <w:sz w:val="22"/>
        </w:rPr>
        <w:t> </w:t>
      </w:r>
      <w:r>
        <w:rPr>
          <w:sz w:val="22"/>
        </w:rPr>
        <w:t>için</w:t>
      </w:r>
      <w:r>
        <w:rPr>
          <w:spacing w:val="23"/>
          <w:sz w:val="22"/>
        </w:rPr>
        <w:t> </w:t>
      </w:r>
      <w:r>
        <w:rPr>
          <w:sz w:val="22"/>
        </w:rPr>
        <w:t>ilgili</w:t>
      </w:r>
      <w:r>
        <w:rPr>
          <w:spacing w:val="26"/>
          <w:sz w:val="22"/>
        </w:rPr>
        <w:t> </w:t>
      </w:r>
      <w:r>
        <w:rPr>
          <w:sz w:val="22"/>
        </w:rPr>
        <w:t>kurumlarla</w:t>
      </w:r>
      <w:r>
        <w:rPr>
          <w:spacing w:val="26"/>
          <w:sz w:val="22"/>
        </w:rPr>
        <w:t> </w:t>
      </w:r>
      <w:r>
        <w:rPr>
          <w:sz w:val="22"/>
        </w:rPr>
        <w:t>ve</w:t>
      </w:r>
      <w:r>
        <w:rPr>
          <w:spacing w:val="26"/>
          <w:sz w:val="22"/>
        </w:rPr>
        <w:t> </w:t>
      </w:r>
      <w:r>
        <w:rPr>
          <w:sz w:val="22"/>
        </w:rPr>
        <w:t>kurullarla</w:t>
      </w:r>
      <w:r>
        <w:rPr>
          <w:spacing w:val="26"/>
          <w:sz w:val="22"/>
        </w:rPr>
        <w:t> </w:t>
      </w:r>
      <w:r>
        <w:rPr>
          <w:sz w:val="22"/>
        </w:rPr>
        <w:t>işbirliği</w:t>
      </w:r>
    </w:p>
    <w:p>
      <w:pPr>
        <w:pStyle w:val="BodyText"/>
        <w:spacing w:before="37"/>
        <w:ind w:firstLine="0"/>
      </w:pPr>
      <w:r>
        <w:rPr/>
        <w:t>yapmak</w:t>
      </w:r>
    </w:p>
    <w:p>
      <w:pPr>
        <w:pStyle w:val="ListParagraph"/>
        <w:numPr>
          <w:ilvl w:val="0"/>
          <w:numId w:val="8"/>
        </w:numPr>
        <w:tabs>
          <w:tab w:pos="1053" w:val="left" w:leader="none"/>
        </w:tabs>
        <w:spacing w:line="240" w:lineRule="auto" w:before="37" w:after="0"/>
        <w:ind w:left="1052" w:right="0" w:hanging="228"/>
        <w:jc w:val="left"/>
        <w:rPr>
          <w:sz w:val="22"/>
        </w:rPr>
      </w:pPr>
      <w:r>
        <w:rPr>
          <w:sz w:val="22"/>
        </w:rPr>
        <w:t>Kurum içi yatay geçiş yapmak isteyen öğrencilerin kendi ilgi ve yeteneklerini tanımasına</w:t>
      </w:r>
      <w:r>
        <w:rPr>
          <w:spacing w:val="-7"/>
          <w:sz w:val="22"/>
        </w:rPr>
        <w:t> </w:t>
      </w:r>
      <w:r>
        <w:rPr>
          <w:sz w:val="22"/>
        </w:rPr>
        <w:t>ve</w:t>
      </w:r>
    </w:p>
    <w:p>
      <w:pPr>
        <w:pStyle w:val="BodyText"/>
        <w:spacing w:before="37"/>
        <w:ind w:firstLine="0"/>
      </w:pPr>
      <w:r>
        <w:rPr/>
        <w:t>uygun seçimler yapmasına yardımcı olmak.</w:t>
      </w:r>
    </w:p>
    <w:p>
      <w:pPr>
        <w:pStyle w:val="ListParagraph"/>
        <w:numPr>
          <w:ilvl w:val="0"/>
          <w:numId w:val="8"/>
        </w:numPr>
        <w:tabs>
          <w:tab w:pos="1089" w:val="left" w:leader="none"/>
        </w:tabs>
        <w:spacing w:line="276" w:lineRule="auto" w:before="39" w:after="0"/>
        <w:ind w:left="116" w:right="120" w:firstLine="708"/>
        <w:jc w:val="both"/>
        <w:rPr>
          <w:sz w:val="22"/>
        </w:rPr>
      </w:pPr>
      <w:r>
        <w:rPr>
          <w:sz w:val="22"/>
        </w:rPr>
        <w:t>Öğrencilere ileride sahip olacakları mesleğe ilişkin bilgiler vermek ve onları çevredeki iş imkanlarından haberdar etmek. Özel, kamu kuruluşları ile işbirliği yaparak, mezunlara iş bulmaya yardımcı olmak ve işe yerleştirilen mezunları imkanlar ölçüsünde</w:t>
      </w:r>
      <w:r>
        <w:rPr>
          <w:spacing w:val="-21"/>
          <w:sz w:val="22"/>
        </w:rPr>
        <w:t> </w:t>
      </w:r>
      <w:r>
        <w:rPr>
          <w:sz w:val="22"/>
        </w:rPr>
        <w:t>izlemek</w:t>
      </w:r>
    </w:p>
    <w:p>
      <w:pPr>
        <w:pStyle w:val="ListParagraph"/>
        <w:numPr>
          <w:ilvl w:val="0"/>
          <w:numId w:val="8"/>
        </w:numPr>
        <w:tabs>
          <w:tab w:pos="1091" w:val="left" w:leader="none"/>
        </w:tabs>
        <w:spacing w:line="276" w:lineRule="auto" w:before="0" w:after="0"/>
        <w:ind w:left="116" w:right="119" w:firstLine="708"/>
        <w:jc w:val="both"/>
        <w:rPr>
          <w:sz w:val="22"/>
        </w:rPr>
      </w:pPr>
      <w:r>
        <w:rPr>
          <w:sz w:val="22"/>
        </w:rPr>
        <w:t>Psikolojik ya da duygusal sorunları olan öğrencilere istek ve ihtiyaçlara göre psikolojik danışma almak amacıyla Psikoloji bölümü öğretim elemanları ile görüşmelerini</w:t>
      </w:r>
      <w:r>
        <w:rPr>
          <w:spacing w:val="-24"/>
          <w:sz w:val="22"/>
        </w:rPr>
        <w:t> </w:t>
      </w:r>
      <w:r>
        <w:rPr>
          <w:sz w:val="22"/>
        </w:rPr>
        <w:t>sağlamak</w:t>
      </w:r>
    </w:p>
    <w:p>
      <w:pPr>
        <w:pStyle w:val="ListParagraph"/>
        <w:numPr>
          <w:ilvl w:val="0"/>
          <w:numId w:val="8"/>
        </w:numPr>
        <w:tabs>
          <w:tab w:pos="1028" w:val="left" w:leader="none"/>
        </w:tabs>
        <w:spacing w:line="276" w:lineRule="auto" w:before="3" w:after="0"/>
        <w:ind w:left="116" w:right="117" w:firstLine="708"/>
        <w:jc w:val="both"/>
        <w:rPr>
          <w:sz w:val="22"/>
        </w:rPr>
      </w:pPr>
      <w:r>
        <w:rPr>
          <w:sz w:val="22"/>
        </w:rPr>
        <w:t>Üniversite sınavlar döneminde okullara giderek ya da lise öğrencilerini üniversitemize kabul ederek adaylara sınav heyecanı, motivasyon, stres gibi konularda yardımcı olmak, tercih dönemlerinde üniversite</w:t>
      </w:r>
      <w:r>
        <w:rPr>
          <w:spacing w:val="-14"/>
          <w:sz w:val="22"/>
        </w:rPr>
        <w:t> </w:t>
      </w:r>
      <w:r>
        <w:rPr>
          <w:sz w:val="22"/>
        </w:rPr>
        <w:t>tercihlerinde</w:t>
      </w:r>
      <w:r>
        <w:rPr>
          <w:spacing w:val="-14"/>
          <w:sz w:val="22"/>
        </w:rPr>
        <w:t> </w:t>
      </w:r>
      <w:r>
        <w:rPr>
          <w:sz w:val="22"/>
        </w:rPr>
        <w:t>bilgilenmelerini</w:t>
      </w:r>
      <w:r>
        <w:rPr>
          <w:spacing w:val="-13"/>
          <w:sz w:val="22"/>
        </w:rPr>
        <w:t> </w:t>
      </w:r>
      <w:r>
        <w:rPr>
          <w:sz w:val="22"/>
        </w:rPr>
        <w:t>sağlamak,</w:t>
      </w:r>
      <w:r>
        <w:rPr>
          <w:spacing w:val="-12"/>
          <w:sz w:val="22"/>
        </w:rPr>
        <w:t> </w:t>
      </w:r>
      <w:r>
        <w:rPr>
          <w:sz w:val="22"/>
        </w:rPr>
        <w:t>sağlıklı</w:t>
      </w:r>
      <w:r>
        <w:rPr>
          <w:spacing w:val="-11"/>
          <w:sz w:val="22"/>
        </w:rPr>
        <w:t> </w:t>
      </w:r>
      <w:r>
        <w:rPr>
          <w:sz w:val="22"/>
        </w:rPr>
        <w:t>ve</w:t>
      </w:r>
      <w:r>
        <w:rPr>
          <w:spacing w:val="-11"/>
          <w:sz w:val="22"/>
        </w:rPr>
        <w:t> </w:t>
      </w:r>
      <w:r>
        <w:rPr>
          <w:sz w:val="22"/>
        </w:rPr>
        <w:t>uygun</w:t>
      </w:r>
      <w:r>
        <w:rPr>
          <w:spacing w:val="-12"/>
          <w:sz w:val="22"/>
        </w:rPr>
        <w:t> </w:t>
      </w:r>
      <w:r>
        <w:rPr>
          <w:sz w:val="22"/>
        </w:rPr>
        <w:t>tercih</w:t>
      </w:r>
      <w:r>
        <w:rPr>
          <w:spacing w:val="-12"/>
          <w:sz w:val="22"/>
        </w:rPr>
        <w:t> </w:t>
      </w:r>
      <w:r>
        <w:rPr>
          <w:sz w:val="22"/>
        </w:rPr>
        <w:t>yapmalarına</w:t>
      </w:r>
      <w:r>
        <w:rPr>
          <w:spacing w:val="-11"/>
          <w:sz w:val="22"/>
        </w:rPr>
        <w:t> </w:t>
      </w:r>
      <w:r>
        <w:rPr>
          <w:sz w:val="22"/>
        </w:rPr>
        <w:t>yardımcı</w:t>
      </w:r>
      <w:r>
        <w:rPr>
          <w:spacing w:val="-10"/>
          <w:sz w:val="22"/>
        </w:rPr>
        <w:t> </w:t>
      </w:r>
      <w:r>
        <w:rPr>
          <w:sz w:val="22"/>
        </w:rPr>
        <w:t>olmak</w:t>
      </w:r>
    </w:p>
    <w:p>
      <w:pPr>
        <w:pStyle w:val="Heading1"/>
        <w:spacing w:before="6"/>
      </w:pPr>
      <w:r>
        <w:rPr/>
        <w:t>Yurt Hizmetleri</w:t>
      </w:r>
    </w:p>
    <w:p>
      <w:pPr>
        <w:pStyle w:val="BodyText"/>
        <w:spacing w:line="276" w:lineRule="auto" w:before="35"/>
        <w:ind w:right="118" w:firstLine="707"/>
        <w:jc w:val="both"/>
      </w:pPr>
      <w:r>
        <w:rPr>
          <w:b/>
        </w:rPr>
        <w:t>MADDE 11</w:t>
      </w:r>
      <w:r>
        <w:rPr/>
        <w:t>- Öğrencilerimizin barınma ve beslenme olanaklarını karşılamak amacıyla öğrenci yurdumuzun verimli kullanılması, yeterli donanımlara sahip olması daha güvenli, sağlıklı ve hijyenik bir ortamda konaklama sağlanması için yurt müdürlüğü ile işbirliği içinde olmak bu konuda çalışmalar yapmak</w:t>
      </w:r>
    </w:p>
    <w:p>
      <w:pPr>
        <w:pStyle w:val="Heading1"/>
      </w:pPr>
      <w:r>
        <w:rPr/>
        <w:t>Halkla İlişkiler Hizmetleri</w:t>
      </w:r>
    </w:p>
    <w:p>
      <w:pPr>
        <w:pStyle w:val="BodyText"/>
        <w:spacing w:line="276" w:lineRule="auto" w:before="34"/>
        <w:ind w:right="118" w:firstLine="707"/>
        <w:jc w:val="both"/>
      </w:pPr>
      <w:r>
        <w:rPr>
          <w:b/>
        </w:rPr>
        <w:t>MADDE 12- </w:t>
      </w:r>
      <w:r>
        <w:rPr/>
        <w:t>Velilerimiz başta olmak üzere tüm halkımızın üniversitemizde yapılan etkinliklerden haberdar olmalarını, bu etkinliklere aktif katılımlarını sağlamak</w:t>
      </w:r>
    </w:p>
    <w:p>
      <w:pPr>
        <w:pStyle w:val="Heading1"/>
      </w:pPr>
      <w:r>
        <w:rPr/>
        <w:t>Kurumsal İletişim Hizmetleri</w:t>
      </w:r>
    </w:p>
    <w:p>
      <w:pPr>
        <w:pStyle w:val="BodyText"/>
        <w:spacing w:line="276" w:lineRule="auto" w:before="32"/>
        <w:ind w:right="115" w:firstLine="707"/>
        <w:jc w:val="both"/>
      </w:pPr>
      <w:r>
        <w:rPr>
          <w:b/>
        </w:rPr>
        <w:t>MADDE 13- </w:t>
      </w:r>
      <w:r>
        <w:rPr/>
        <w:t>Mersin de, Bölgemizde ve ülkemizdeki medya organları, gazeteler, ajanslarla iletişimi kurma, geliştirme görevini yapmak, Diğer üniversitelerle ve başta eğitim olmak üzere ortak hedefli</w:t>
      </w:r>
      <w:r>
        <w:rPr>
          <w:spacing w:val="-6"/>
        </w:rPr>
        <w:t> </w:t>
      </w:r>
      <w:r>
        <w:rPr/>
        <w:t>tüm</w:t>
      </w:r>
      <w:r>
        <w:rPr>
          <w:spacing w:val="-8"/>
        </w:rPr>
        <w:t> </w:t>
      </w:r>
      <w:r>
        <w:rPr/>
        <w:t>kurumlarla</w:t>
      </w:r>
      <w:r>
        <w:rPr>
          <w:spacing w:val="-4"/>
        </w:rPr>
        <w:t> </w:t>
      </w:r>
      <w:r>
        <w:rPr/>
        <w:t>ilişki</w:t>
      </w:r>
      <w:r>
        <w:rPr>
          <w:spacing w:val="-4"/>
        </w:rPr>
        <w:t> </w:t>
      </w:r>
      <w:r>
        <w:rPr/>
        <w:t>ve</w:t>
      </w:r>
      <w:r>
        <w:rPr>
          <w:spacing w:val="-4"/>
        </w:rPr>
        <w:t> </w:t>
      </w:r>
      <w:r>
        <w:rPr/>
        <w:t>iletişimi</w:t>
      </w:r>
      <w:r>
        <w:rPr>
          <w:spacing w:val="-4"/>
        </w:rPr>
        <w:t> </w:t>
      </w:r>
      <w:r>
        <w:rPr/>
        <w:t>sağlamak.</w:t>
      </w:r>
      <w:r>
        <w:rPr>
          <w:spacing w:val="-5"/>
        </w:rPr>
        <w:t> </w:t>
      </w:r>
      <w:r>
        <w:rPr/>
        <w:t>Genel</w:t>
      </w:r>
      <w:r>
        <w:rPr>
          <w:spacing w:val="-4"/>
        </w:rPr>
        <w:t> </w:t>
      </w:r>
      <w:r>
        <w:rPr/>
        <w:t>sekreterlik</w:t>
      </w:r>
      <w:r>
        <w:rPr>
          <w:spacing w:val="-7"/>
        </w:rPr>
        <w:t> </w:t>
      </w:r>
      <w:r>
        <w:rPr/>
        <w:t>onayı</w:t>
      </w:r>
      <w:r>
        <w:rPr>
          <w:spacing w:val="-4"/>
        </w:rPr>
        <w:t> </w:t>
      </w:r>
      <w:r>
        <w:rPr/>
        <w:t>ile</w:t>
      </w:r>
      <w:r>
        <w:rPr>
          <w:spacing w:val="-4"/>
        </w:rPr>
        <w:t> </w:t>
      </w:r>
      <w:r>
        <w:rPr/>
        <w:t>basın</w:t>
      </w:r>
      <w:r>
        <w:rPr>
          <w:spacing w:val="-5"/>
        </w:rPr>
        <w:t> </w:t>
      </w:r>
      <w:r>
        <w:rPr/>
        <w:t>bülteni</w:t>
      </w:r>
      <w:r>
        <w:rPr>
          <w:spacing w:val="-4"/>
        </w:rPr>
        <w:t> </w:t>
      </w:r>
      <w:r>
        <w:rPr/>
        <w:t>hazırlamak ve servis</w:t>
      </w:r>
      <w:r>
        <w:rPr>
          <w:spacing w:val="-7"/>
        </w:rPr>
        <w:t> </w:t>
      </w:r>
      <w:r>
        <w:rPr/>
        <w:t>etmek</w:t>
      </w:r>
    </w:p>
    <w:p>
      <w:pPr>
        <w:pStyle w:val="Heading1"/>
        <w:spacing w:before="6"/>
      </w:pPr>
      <w:r>
        <w:rPr/>
        <w:t>Öğrenci Konseyi ve Sosyal Topluluklar Hizmetleri</w:t>
      </w:r>
    </w:p>
    <w:p>
      <w:pPr>
        <w:pStyle w:val="BodyText"/>
        <w:spacing w:line="276" w:lineRule="auto" w:before="32"/>
        <w:ind w:right="112" w:firstLine="707"/>
        <w:jc w:val="both"/>
      </w:pPr>
      <w:r>
        <w:rPr>
          <w:b/>
        </w:rPr>
        <w:t>MADDE 14- </w:t>
      </w:r>
      <w:r>
        <w:rPr/>
        <w:t>a)Üniversite bünyesinde öğrencilerin sosyal, kültürel ve sportif çalışmalar yapabilecekleri sosyal toplulukların kurulmasını, düzenli çalışmalar için alt yapının oluşturulmasını sağlamak.</w:t>
      </w:r>
    </w:p>
    <w:p>
      <w:pPr>
        <w:pStyle w:val="BodyText"/>
        <w:spacing w:line="276" w:lineRule="auto"/>
        <w:ind w:right="112" w:firstLine="707"/>
        <w:jc w:val="both"/>
      </w:pPr>
      <w:r>
        <w:rPr/>
        <w:t>b) Fakülte, Yüksekokul ve MYO temsilcileri ile bölüm temsilciliklerinin seçimlerini yapmak, buradan üniversite Öğrenci Konseyinin oluşmasını ve verimli çalışması için gerekli alt yapının oluşturulmasını sağlamak. Öğrenci Konseyi Sağlık, Kültür ve Spor Daire Başkanlığı bünyesinde faaliyetlerini sürdürür.</w:t>
      </w:r>
    </w:p>
    <w:p>
      <w:pPr>
        <w:spacing w:after="0" w:line="276" w:lineRule="auto"/>
        <w:jc w:val="both"/>
        <w:sectPr>
          <w:pgSz w:w="11910" w:h="16840"/>
          <w:pgMar w:header="0" w:footer="1003" w:top="1320" w:bottom="1200" w:left="1300" w:right="1300"/>
        </w:sectPr>
      </w:pPr>
    </w:p>
    <w:p>
      <w:pPr>
        <w:pStyle w:val="Heading1"/>
        <w:spacing w:before="109"/>
      </w:pPr>
      <w:r>
        <w:rPr/>
        <w:t>Tanıtım Hizmetleri</w:t>
      </w:r>
    </w:p>
    <w:p>
      <w:pPr>
        <w:pStyle w:val="BodyText"/>
        <w:spacing w:line="276" w:lineRule="auto" w:before="32"/>
        <w:ind w:right="118" w:firstLine="707"/>
        <w:jc w:val="both"/>
      </w:pPr>
      <w:r>
        <w:rPr>
          <w:b/>
        </w:rPr>
        <w:t>MADDE 15- </w:t>
      </w:r>
      <w:r>
        <w:rPr/>
        <w:t>Üniversitemizin bölgemizde ve ülkemiz genelinde tanıtımını sağlayıcı aşağıdaki etkinlikleri yürütür.</w:t>
      </w:r>
    </w:p>
    <w:p>
      <w:pPr>
        <w:pStyle w:val="ListParagraph"/>
        <w:numPr>
          <w:ilvl w:val="0"/>
          <w:numId w:val="9"/>
        </w:numPr>
        <w:tabs>
          <w:tab w:pos="1057" w:val="left" w:leader="none"/>
        </w:tabs>
        <w:spacing w:line="276" w:lineRule="auto" w:before="0" w:after="0"/>
        <w:ind w:left="116" w:right="112" w:firstLine="708"/>
        <w:jc w:val="both"/>
        <w:rPr>
          <w:sz w:val="22"/>
        </w:rPr>
      </w:pPr>
      <w:r>
        <w:rPr>
          <w:sz w:val="22"/>
        </w:rPr>
        <w:t>Fuarlar-Hedefimiz illerde çeşitli kuruluşların, milli eğitim müdürlüğü ve rehberlik araştırma müdürlüğünün organize ettiği Üniversite tanıtım fuarlarına katılmak, üniversitemizin tanınabilirliğinin artmasını</w:t>
      </w:r>
      <w:r>
        <w:rPr>
          <w:spacing w:val="-7"/>
          <w:sz w:val="22"/>
        </w:rPr>
        <w:t> </w:t>
      </w:r>
      <w:r>
        <w:rPr>
          <w:sz w:val="22"/>
        </w:rPr>
        <w:t>sağlamak</w:t>
      </w:r>
    </w:p>
    <w:p>
      <w:pPr>
        <w:pStyle w:val="ListParagraph"/>
        <w:numPr>
          <w:ilvl w:val="0"/>
          <w:numId w:val="9"/>
        </w:numPr>
        <w:tabs>
          <w:tab w:pos="1081" w:val="left" w:leader="none"/>
        </w:tabs>
        <w:spacing w:line="276" w:lineRule="auto" w:before="0" w:after="0"/>
        <w:ind w:left="116" w:right="117" w:firstLine="708"/>
        <w:jc w:val="both"/>
        <w:rPr>
          <w:sz w:val="22"/>
        </w:rPr>
      </w:pPr>
      <w:r>
        <w:rPr>
          <w:sz w:val="22"/>
        </w:rPr>
        <w:t>Bölge okulları ve dershaneler ziyaret edilerek aday öğrencilere ulaşmak ve üniversitemizi, bölümlerimizin tanıtımını yapmak, öğrencilere mesleki ve bölümlerle ilgili bilgiler</w:t>
      </w:r>
      <w:r>
        <w:rPr>
          <w:spacing w:val="-36"/>
          <w:sz w:val="22"/>
        </w:rPr>
        <w:t> </w:t>
      </w:r>
      <w:r>
        <w:rPr>
          <w:sz w:val="22"/>
        </w:rPr>
        <w:t>vermek</w:t>
      </w:r>
    </w:p>
    <w:p>
      <w:pPr>
        <w:pStyle w:val="ListParagraph"/>
        <w:numPr>
          <w:ilvl w:val="0"/>
          <w:numId w:val="9"/>
        </w:numPr>
        <w:tabs>
          <w:tab w:pos="1110" w:val="left" w:leader="none"/>
        </w:tabs>
        <w:spacing w:line="276" w:lineRule="auto" w:before="0" w:after="0"/>
        <w:ind w:left="116" w:right="119" w:firstLine="708"/>
        <w:jc w:val="both"/>
        <w:rPr>
          <w:sz w:val="22"/>
        </w:rPr>
      </w:pPr>
      <w:r>
        <w:rPr>
          <w:sz w:val="22"/>
        </w:rPr>
        <w:t>Okullarda Hocalarımızın da katılımları ile öğrencilerin ve okulların ilgi ya da ihtiyaç duydukları konularda seminer, konferanslar yapmak, onların bilgilenmelerini ve kültürel gelişimlerine destek</w:t>
      </w:r>
      <w:r>
        <w:rPr>
          <w:spacing w:val="-4"/>
          <w:sz w:val="22"/>
        </w:rPr>
        <w:t> </w:t>
      </w:r>
      <w:r>
        <w:rPr>
          <w:sz w:val="22"/>
        </w:rPr>
        <w:t>olmak</w:t>
      </w:r>
    </w:p>
    <w:p>
      <w:pPr>
        <w:pStyle w:val="ListParagraph"/>
        <w:numPr>
          <w:ilvl w:val="0"/>
          <w:numId w:val="9"/>
        </w:numPr>
        <w:tabs>
          <w:tab w:pos="1053" w:val="left" w:leader="none"/>
        </w:tabs>
        <w:spacing w:line="276" w:lineRule="auto" w:before="0" w:after="0"/>
        <w:ind w:left="116" w:right="116" w:firstLine="708"/>
        <w:jc w:val="both"/>
        <w:rPr>
          <w:sz w:val="22"/>
        </w:rPr>
      </w:pPr>
      <w:r>
        <w:rPr>
          <w:sz w:val="22"/>
        </w:rPr>
        <w:t>Kurum</w:t>
      </w:r>
      <w:r>
        <w:rPr>
          <w:spacing w:val="-15"/>
          <w:sz w:val="22"/>
        </w:rPr>
        <w:t> </w:t>
      </w:r>
      <w:r>
        <w:rPr>
          <w:sz w:val="22"/>
        </w:rPr>
        <w:t>içinde</w:t>
      </w:r>
      <w:r>
        <w:rPr>
          <w:spacing w:val="-14"/>
          <w:sz w:val="22"/>
        </w:rPr>
        <w:t> </w:t>
      </w:r>
      <w:r>
        <w:rPr>
          <w:sz w:val="22"/>
        </w:rPr>
        <w:t>planlanan</w:t>
      </w:r>
      <w:r>
        <w:rPr>
          <w:spacing w:val="-16"/>
          <w:sz w:val="22"/>
        </w:rPr>
        <w:t> </w:t>
      </w:r>
      <w:r>
        <w:rPr>
          <w:sz w:val="22"/>
        </w:rPr>
        <w:t>ve</w:t>
      </w:r>
      <w:r>
        <w:rPr>
          <w:spacing w:val="-12"/>
          <w:sz w:val="22"/>
        </w:rPr>
        <w:t> </w:t>
      </w:r>
      <w:r>
        <w:rPr>
          <w:sz w:val="22"/>
        </w:rPr>
        <w:t>uygulanan</w:t>
      </w:r>
      <w:r>
        <w:rPr>
          <w:spacing w:val="-12"/>
          <w:sz w:val="22"/>
        </w:rPr>
        <w:t> </w:t>
      </w:r>
      <w:r>
        <w:rPr>
          <w:sz w:val="22"/>
        </w:rPr>
        <w:t>her</w:t>
      </w:r>
      <w:r>
        <w:rPr>
          <w:spacing w:val="-14"/>
          <w:sz w:val="22"/>
        </w:rPr>
        <w:t> </w:t>
      </w:r>
      <w:r>
        <w:rPr>
          <w:sz w:val="22"/>
        </w:rPr>
        <w:t>türlü</w:t>
      </w:r>
      <w:r>
        <w:rPr>
          <w:spacing w:val="-14"/>
          <w:sz w:val="22"/>
        </w:rPr>
        <w:t> </w:t>
      </w:r>
      <w:r>
        <w:rPr>
          <w:sz w:val="22"/>
        </w:rPr>
        <w:t>seminer,</w:t>
      </w:r>
      <w:r>
        <w:rPr>
          <w:spacing w:val="-14"/>
          <w:sz w:val="22"/>
        </w:rPr>
        <w:t> </w:t>
      </w:r>
      <w:r>
        <w:rPr>
          <w:sz w:val="22"/>
        </w:rPr>
        <w:t>panel,</w:t>
      </w:r>
      <w:r>
        <w:rPr>
          <w:spacing w:val="-14"/>
          <w:sz w:val="22"/>
        </w:rPr>
        <w:t> </w:t>
      </w:r>
      <w:r>
        <w:rPr>
          <w:sz w:val="22"/>
        </w:rPr>
        <w:t>zirve,</w:t>
      </w:r>
      <w:r>
        <w:rPr>
          <w:spacing w:val="-12"/>
          <w:sz w:val="22"/>
        </w:rPr>
        <w:t> </w:t>
      </w:r>
      <w:r>
        <w:rPr>
          <w:sz w:val="22"/>
        </w:rPr>
        <w:t>sunum</w:t>
      </w:r>
      <w:r>
        <w:rPr>
          <w:spacing w:val="-15"/>
          <w:sz w:val="22"/>
        </w:rPr>
        <w:t> </w:t>
      </w:r>
      <w:r>
        <w:rPr>
          <w:sz w:val="22"/>
        </w:rPr>
        <w:t>ve</w:t>
      </w:r>
      <w:r>
        <w:rPr>
          <w:spacing w:val="-12"/>
          <w:sz w:val="22"/>
        </w:rPr>
        <w:t> </w:t>
      </w:r>
      <w:r>
        <w:rPr>
          <w:sz w:val="22"/>
        </w:rPr>
        <w:t>konferanslara destek, katkı ve işbirliği</w:t>
      </w:r>
      <w:r>
        <w:rPr>
          <w:spacing w:val="-10"/>
          <w:sz w:val="22"/>
        </w:rPr>
        <w:t> </w:t>
      </w:r>
      <w:r>
        <w:rPr>
          <w:sz w:val="22"/>
        </w:rPr>
        <w:t>sunmak</w:t>
      </w:r>
    </w:p>
    <w:p>
      <w:pPr>
        <w:pStyle w:val="ListParagraph"/>
        <w:numPr>
          <w:ilvl w:val="0"/>
          <w:numId w:val="9"/>
        </w:numPr>
        <w:tabs>
          <w:tab w:pos="1062" w:val="left" w:leader="none"/>
        </w:tabs>
        <w:spacing w:line="278" w:lineRule="auto" w:before="1" w:after="0"/>
        <w:ind w:left="116" w:right="122" w:firstLine="708"/>
        <w:jc w:val="both"/>
        <w:rPr>
          <w:sz w:val="22"/>
        </w:rPr>
      </w:pPr>
      <w:r>
        <w:rPr>
          <w:sz w:val="22"/>
        </w:rPr>
        <w:t>Üniversitemiz adına yayınlanan tüm dergi, kitap, broşür vb. hazırlanması, yayınlanması ve dağıtımına destek, katkı sunmak, yardımcı</w:t>
      </w:r>
      <w:r>
        <w:rPr>
          <w:spacing w:val="-14"/>
          <w:sz w:val="22"/>
        </w:rPr>
        <w:t> </w:t>
      </w:r>
      <w:r>
        <w:rPr>
          <w:sz w:val="22"/>
        </w:rPr>
        <w:t>olmak</w:t>
      </w:r>
    </w:p>
    <w:p>
      <w:pPr>
        <w:pStyle w:val="Heading1"/>
        <w:spacing w:before="3"/>
      </w:pPr>
      <w:r>
        <w:rPr/>
        <w:t>Yürürlük</w:t>
      </w:r>
    </w:p>
    <w:p>
      <w:pPr>
        <w:pStyle w:val="BodyText"/>
        <w:spacing w:before="32"/>
        <w:ind w:left="824" w:firstLine="0"/>
      </w:pPr>
      <w:r>
        <w:rPr>
          <w:b/>
        </w:rPr>
        <w:t>MADDE 16- </w:t>
      </w:r>
      <w:r>
        <w:rPr/>
        <w:t>Bu yönerge  Toros Üniversitesi Senatosu kabul ve onayından  sonra     yürürlüğe</w:t>
      </w:r>
    </w:p>
    <w:p>
      <w:pPr>
        <w:spacing w:after="0"/>
        <w:sectPr>
          <w:pgSz w:w="11910" w:h="16840"/>
          <w:pgMar w:header="0" w:footer="1003" w:top="1580" w:bottom="1200" w:left="1300" w:right="1300"/>
        </w:sectPr>
      </w:pPr>
    </w:p>
    <w:p>
      <w:pPr>
        <w:pStyle w:val="BodyText"/>
        <w:spacing w:before="36"/>
        <w:ind w:firstLine="0"/>
      </w:pPr>
      <w:r>
        <w:rPr/>
        <w:t>girer.</w:t>
      </w:r>
    </w:p>
    <w:p>
      <w:pPr>
        <w:pStyle w:val="BodyText"/>
        <w:ind w:left="0" w:firstLine="0"/>
        <w:rPr>
          <w:sz w:val="29"/>
        </w:rPr>
      </w:pPr>
      <w:r>
        <w:rPr/>
        <w:br w:type="column"/>
      </w:r>
      <w:r>
        <w:rPr>
          <w:sz w:val="29"/>
        </w:rPr>
      </w:r>
    </w:p>
    <w:p>
      <w:pPr>
        <w:pStyle w:val="Heading1"/>
        <w:spacing w:before="1"/>
        <w:ind w:left="116"/>
      </w:pPr>
      <w:r>
        <w:rPr/>
        <w:t>Yürütme</w:t>
      </w:r>
    </w:p>
    <w:p>
      <w:pPr>
        <w:pStyle w:val="BodyText"/>
        <w:spacing w:before="32"/>
        <w:ind w:firstLine="0"/>
      </w:pPr>
      <w:r>
        <w:rPr>
          <w:b/>
        </w:rPr>
        <w:t>MADDE 17- </w:t>
      </w:r>
      <w:r>
        <w:rPr/>
        <w:t>Bu Yönerge hükümlerini Toros Üniversitesi Rektörü yürütür.</w:t>
      </w:r>
    </w:p>
    <w:sectPr>
      <w:type w:val="continuous"/>
      <w:pgSz w:w="11910" w:h="16840"/>
      <w:pgMar w:top="1320" w:bottom="1200" w:left="1300" w:right="1300"/>
      <w:cols w:num="2" w:equalWidth="0">
        <w:col w:w="589" w:space="119"/>
        <w:col w:w="860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Calibri">
    <w:altName w:val="Calibri"/>
    <w:charset w:val="A2"/>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516.979980pt;margin-top:780.776001pt;width:9.6pt;height:13.05pt;mso-position-horizontal-relative:page;mso-position-vertical-relative:page;z-index:-4504" type="#_x0000_t202" filled="false" stroked="false">
          <v:textbox inset="0,0,0,0">
            <w:txbxContent>
              <w:p>
                <w:pPr>
                  <w:pStyle w:val="BodyText"/>
                  <w:spacing w:line="245" w:lineRule="exact"/>
                  <w:ind w:left="40" w:firstLine="0"/>
                  <w:rPr>
                    <w:rFonts w:ascii="Calibri"/>
                  </w:rPr>
                </w:pPr>
                <w:r>
                  <w:rPr/>
                  <w:fldChar w:fldCharType="begin"/>
                </w:r>
                <w:r>
                  <w:rPr>
                    <w:rFonts w:ascii="Calibri"/>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116" w:hanging="233"/>
        <w:jc w:val="left"/>
      </w:pPr>
      <w:rPr>
        <w:rFonts w:hint="default" w:ascii="Times New Roman" w:hAnsi="Times New Roman" w:eastAsia="Times New Roman" w:cs="Times New Roman"/>
        <w:w w:val="100"/>
        <w:sz w:val="22"/>
        <w:szCs w:val="22"/>
      </w:rPr>
    </w:lvl>
    <w:lvl w:ilvl="1">
      <w:start w:val="0"/>
      <w:numFmt w:val="bullet"/>
      <w:lvlText w:val="•"/>
      <w:lvlJc w:val="left"/>
      <w:pPr>
        <w:ind w:left="1038" w:hanging="233"/>
      </w:pPr>
      <w:rPr>
        <w:rFonts w:hint="default"/>
      </w:rPr>
    </w:lvl>
    <w:lvl w:ilvl="2">
      <w:start w:val="0"/>
      <w:numFmt w:val="bullet"/>
      <w:lvlText w:val="•"/>
      <w:lvlJc w:val="left"/>
      <w:pPr>
        <w:ind w:left="1957" w:hanging="233"/>
      </w:pPr>
      <w:rPr>
        <w:rFonts w:hint="default"/>
      </w:rPr>
    </w:lvl>
    <w:lvl w:ilvl="3">
      <w:start w:val="0"/>
      <w:numFmt w:val="bullet"/>
      <w:lvlText w:val="•"/>
      <w:lvlJc w:val="left"/>
      <w:pPr>
        <w:ind w:left="2875" w:hanging="233"/>
      </w:pPr>
      <w:rPr>
        <w:rFonts w:hint="default"/>
      </w:rPr>
    </w:lvl>
    <w:lvl w:ilvl="4">
      <w:start w:val="0"/>
      <w:numFmt w:val="bullet"/>
      <w:lvlText w:val="•"/>
      <w:lvlJc w:val="left"/>
      <w:pPr>
        <w:ind w:left="3794" w:hanging="233"/>
      </w:pPr>
      <w:rPr>
        <w:rFonts w:hint="default"/>
      </w:rPr>
    </w:lvl>
    <w:lvl w:ilvl="5">
      <w:start w:val="0"/>
      <w:numFmt w:val="bullet"/>
      <w:lvlText w:val="•"/>
      <w:lvlJc w:val="left"/>
      <w:pPr>
        <w:ind w:left="4713" w:hanging="233"/>
      </w:pPr>
      <w:rPr>
        <w:rFonts w:hint="default"/>
      </w:rPr>
    </w:lvl>
    <w:lvl w:ilvl="6">
      <w:start w:val="0"/>
      <w:numFmt w:val="bullet"/>
      <w:lvlText w:val="•"/>
      <w:lvlJc w:val="left"/>
      <w:pPr>
        <w:ind w:left="5631" w:hanging="233"/>
      </w:pPr>
      <w:rPr>
        <w:rFonts w:hint="default"/>
      </w:rPr>
    </w:lvl>
    <w:lvl w:ilvl="7">
      <w:start w:val="0"/>
      <w:numFmt w:val="bullet"/>
      <w:lvlText w:val="•"/>
      <w:lvlJc w:val="left"/>
      <w:pPr>
        <w:ind w:left="6550" w:hanging="233"/>
      </w:pPr>
      <w:rPr>
        <w:rFonts w:hint="default"/>
      </w:rPr>
    </w:lvl>
    <w:lvl w:ilvl="8">
      <w:start w:val="0"/>
      <w:numFmt w:val="bullet"/>
      <w:lvlText w:val="•"/>
      <w:lvlJc w:val="left"/>
      <w:pPr>
        <w:ind w:left="7469" w:hanging="233"/>
      </w:pPr>
      <w:rPr>
        <w:rFonts w:hint="default"/>
      </w:rPr>
    </w:lvl>
  </w:abstractNum>
  <w:abstractNum w:abstractNumId="7">
    <w:multiLevelType w:val="hybridMultilevel"/>
    <w:lvl w:ilvl="0">
      <w:start w:val="1"/>
      <w:numFmt w:val="lowerLetter"/>
      <w:lvlText w:val="%1)"/>
      <w:lvlJc w:val="left"/>
      <w:pPr>
        <w:ind w:left="116" w:hanging="236"/>
        <w:jc w:val="left"/>
      </w:pPr>
      <w:rPr>
        <w:rFonts w:hint="default" w:ascii="Times New Roman" w:hAnsi="Times New Roman" w:eastAsia="Times New Roman" w:cs="Times New Roman"/>
        <w:w w:val="100"/>
        <w:sz w:val="22"/>
        <w:szCs w:val="22"/>
      </w:rPr>
    </w:lvl>
    <w:lvl w:ilvl="1">
      <w:start w:val="0"/>
      <w:numFmt w:val="bullet"/>
      <w:lvlText w:val="•"/>
      <w:lvlJc w:val="left"/>
      <w:pPr>
        <w:ind w:left="1038" w:hanging="236"/>
      </w:pPr>
      <w:rPr>
        <w:rFonts w:hint="default"/>
      </w:rPr>
    </w:lvl>
    <w:lvl w:ilvl="2">
      <w:start w:val="0"/>
      <w:numFmt w:val="bullet"/>
      <w:lvlText w:val="•"/>
      <w:lvlJc w:val="left"/>
      <w:pPr>
        <w:ind w:left="1957" w:hanging="236"/>
      </w:pPr>
      <w:rPr>
        <w:rFonts w:hint="default"/>
      </w:rPr>
    </w:lvl>
    <w:lvl w:ilvl="3">
      <w:start w:val="0"/>
      <w:numFmt w:val="bullet"/>
      <w:lvlText w:val="•"/>
      <w:lvlJc w:val="left"/>
      <w:pPr>
        <w:ind w:left="2875" w:hanging="236"/>
      </w:pPr>
      <w:rPr>
        <w:rFonts w:hint="default"/>
      </w:rPr>
    </w:lvl>
    <w:lvl w:ilvl="4">
      <w:start w:val="0"/>
      <w:numFmt w:val="bullet"/>
      <w:lvlText w:val="•"/>
      <w:lvlJc w:val="left"/>
      <w:pPr>
        <w:ind w:left="3794" w:hanging="236"/>
      </w:pPr>
      <w:rPr>
        <w:rFonts w:hint="default"/>
      </w:rPr>
    </w:lvl>
    <w:lvl w:ilvl="5">
      <w:start w:val="0"/>
      <w:numFmt w:val="bullet"/>
      <w:lvlText w:val="•"/>
      <w:lvlJc w:val="left"/>
      <w:pPr>
        <w:ind w:left="4713" w:hanging="236"/>
      </w:pPr>
      <w:rPr>
        <w:rFonts w:hint="default"/>
      </w:rPr>
    </w:lvl>
    <w:lvl w:ilvl="6">
      <w:start w:val="0"/>
      <w:numFmt w:val="bullet"/>
      <w:lvlText w:val="•"/>
      <w:lvlJc w:val="left"/>
      <w:pPr>
        <w:ind w:left="5631" w:hanging="236"/>
      </w:pPr>
      <w:rPr>
        <w:rFonts w:hint="default"/>
      </w:rPr>
    </w:lvl>
    <w:lvl w:ilvl="7">
      <w:start w:val="0"/>
      <w:numFmt w:val="bullet"/>
      <w:lvlText w:val="•"/>
      <w:lvlJc w:val="left"/>
      <w:pPr>
        <w:ind w:left="6550" w:hanging="236"/>
      </w:pPr>
      <w:rPr>
        <w:rFonts w:hint="default"/>
      </w:rPr>
    </w:lvl>
    <w:lvl w:ilvl="8">
      <w:start w:val="0"/>
      <w:numFmt w:val="bullet"/>
      <w:lvlText w:val="•"/>
      <w:lvlJc w:val="left"/>
      <w:pPr>
        <w:ind w:left="7469" w:hanging="236"/>
      </w:pPr>
      <w:rPr>
        <w:rFonts w:hint="default"/>
      </w:rPr>
    </w:lvl>
  </w:abstractNum>
  <w:abstractNum w:abstractNumId="6">
    <w:multiLevelType w:val="hybridMultilevel"/>
    <w:lvl w:ilvl="0">
      <w:start w:val="1"/>
      <w:numFmt w:val="lowerLetter"/>
      <w:lvlText w:val="%1)"/>
      <w:lvlJc w:val="left"/>
      <w:pPr>
        <w:ind w:left="116" w:hanging="228"/>
        <w:jc w:val="left"/>
      </w:pPr>
      <w:rPr>
        <w:rFonts w:hint="default" w:ascii="Times New Roman" w:hAnsi="Times New Roman" w:eastAsia="Times New Roman" w:cs="Times New Roman"/>
        <w:w w:val="100"/>
        <w:sz w:val="22"/>
        <w:szCs w:val="22"/>
      </w:rPr>
    </w:lvl>
    <w:lvl w:ilvl="1">
      <w:start w:val="0"/>
      <w:numFmt w:val="bullet"/>
      <w:lvlText w:val="•"/>
      <w:lvlJc w:val="left"/>
      <w:pPr>
        <w:ind w:left="1038" w:hanging="228"/>
      </w:pPr>
      <w:rPr>
        <w:rFonts w:hint="default"/>
      </w:rPr>
    </w:lvl>
    <w:lvl w:ilvl="2">
      <w:start w:val="0"/>
      <w:numFmt w:val="bullet"/>
      <w:lvlText w:val="•"/>
      <w:lvlJc w:val="left"/>
      <w:pPr>
        <w:ind w:left="1957" w:hanging="228"/>
      </w:pPr>
      <w:rPr>
        <w:rFonts w:hint="default"/>
      </w:rPr>
    </w:lvl>
    <w:lvl w:ilvl="3">
      <w:start w:val="0"/>
      <w:numFmt w:val="bullet"/>
      <w:lvlText w:val="•"/>
      <w:lvlJc w:val="left"/>
      <w:pPr>
        <w:ind w:left="2875" w:hanging="228"/>
      </w:pPr>
      <w:rPr>
        <w:rFonts w:hint="default"/>
      </w:rPr>
    </w:lvl>
    <w:lvl w:ilvl="4">
      <w:start w:val="0"/>
      <w:numFmt w:val="bullet"/>
      <w:lvlText w:val="•"/>
      <w:lvlJc w:val="left"/>
      <w:pPr>
        <w:ind w:left="3794" w:hanging="228"/>
      </w:pPr>
      <w:rPr>
        <w:rFonts w:hint="default"/>
      </w:rPr>
    </w:lvl>
    <w:lvl w:ilvl="5">
      <w:start w:val="0"/>
      <w:numFmt w:val="bullet"/>
      <w:lvlText w:val="•"/>
      <w:lvlJc w:val="left"/>
      <w:pPr>
        <w:ind w:left="4713" w:hanging="228"/>
      </w:pPr>
      <w:rPr>
        <w:rFonts w:hint="default"/>
      </w:rPr>
    </w:lvl>
    <w:lvl w:ilvl="6">
      <w:start w:val="0"/>
      <w:numFmt w:val="bullet"/>
      <w:lvlText w:val="•"/>
      <w:lvlJc w:val="left"/>
      <w:pPr>
        <w:ind w:left="5631" w:hanging="228"/>
      </w:pPr>
      <w:rPr>
        <w:rFonts w:hint="default"/>
      </w:rPr>
    </w:lvl>
    <w:lvl w:ilvl="7">
      <w:start w:val="0"/>
      <w:numFmt w:val="bullet"/>
      <w:lvlText w:val="•"/>
      <w:lvlJc w:val="left"/>
      <w:pPr>
        <w:ind w:left="6550" w:hanging="228"/>
      </w:pPr>
      <w:rPr>
        <w:rFonts w:hint="default"/>
      </w:rPr>
    </w:lvl>
    <w:lvl w:ilvl="8">
      <w:start w:val="0"/>
      <w:numFmt w:val="bullet"/>
      <w:lvlText w:val="•"/>
      <w:lvlJc w:val="left"/>
      <w:pPr>
        <w:ind w:left="7469" w:hanging="228"/>
      </w:pPr>
      <w:rPr>
        <w:rFonts w:hint="default"/>
      </w:rPr>
    </w:lvl>
  </w:abstractNum>
  <w:abstractNum w:abstractNumId="5">
    <w:multiLevelType w:val="hybridMultilevel"/>
    <w:lvl w:ilvl="0">
      <w:start w:val="1"/>
      <w:numFmt w:val="lowerLetter"/>
      <w:lvlText w:val="%1)"/>
      <w:lvlJc w:val="left"/>
      <w:pPr>
        <w:ind w:left="116" w:hanging="233"/>
        <w:jc w:val="left"/>
      </w:pPr>
      <w:rPr>
        <w:rFonts w:hint="default" w:ascii="Times New Roman" w:hAnsi="Times New Roman" w:eastAsia="Times New Roman" w:cs="Times New Roman"/>
        <w:w w:val="100"/>
        <w:sz w:val="22"/>
        <w:szCs w:val="22"/>
      </w:rPr>
    </w:lvl>
    <w:lvl w:ilvl="1">
      <w:start w:val="0"/>
      <w:numFmt w:val="bullet"/>
      <w:lvlText w:val="•"/>
      <w:lvlJc w:val="left"/>
      <w:pPr>
        <w:ind w:left="1038" w:hanging="233"/>
      </w:pPr>
      <w:rPr>
        <w:rFonts w:hint="default"/>
      </w:rPr>
    </w:lvl>
    <w:lvl w:ilvl="2">
      <w:start w:val="0"/>
      <w:numFmt w:val="bullet"/>
      <w:lvlText w:val="•"/>
      <w:lvlJc w:val="left"/>
      <w:pPr>
        <w:ind w:left="1957" w:hanging="233"/>
      </w:pPr>
      <w:rPr>
        <w:rFonts w:hint="default"/>
      </w:rPr>
    </w:lvl>
    <w:lvl w:ilvl="3">
      <w:start w:val="0"/>
      <w:numFmt w:val="bullet"/>
      <w:lvlText w:val="•"/>
      <w:lvlJc w:val="left"/>
      <w:pPr>
        <w:ind w:left="2875" w:hanging="233"/>
      </w:pPr>
      <w:rPr>
        <w:rFonts w:hint="default"/>
      </w:rPr>
    </w:lvl>
    <w:lvl w:ilvl="4">
      <w:start w:val="0"/>
      <w:numFmt w:val="bullet"/>
      <w:lvlText w:val="•"/>
      <w:lvlJc w:val="left"/>
      <w:pPr>
        <w:ind w:left="3794" w:hanging="233"/>
      </w:pPr>
      <w:rPr>
        <w:rFonts w:hint="default"/>
      </w:rPr>
    </w:lvl>
    <w:lvl w:ilvl="5">
      <w:start w:val="0"/>
      <w:numFmt w:val="bullet"/>
      <w:lvlText w:val="•"/>
      <w:lvlJc w:val="left"/>
      <w:pPr>
        <w:ind w:left="4713" w:hanging="233"/>
      </w:pPr>
      <w:rPr>
        <w:rFonts w:hint="default"/>
      </w:rPr>
    </w:lvl>
    <w:lvl w:ilvl="6">
      <w:start w:val="0"/>
      <w:numFmt w:val="bullet"/>
      <w:lvlText w:val="•"/>
      <w:lvlJc w:val="left"/>
      <w:pPr>
        <w:ind w:left="5631" w:hanging="233"/>
      </w:pPr>
      <w:rPr>
        <w:rFonts w:hint="default"/>
      </w:rPr>
    </w:lvl>
    <w:lvl w:ilvl="7">
      <w:start w:val="0"/>
      <w:numFmt w:val="bullet"/>
      <w:lvlText w:val="•"/>
      <w:lvlJc w:val="left"/>
      <w:pPr>
        <w:ind w:left="6550" w:hanging="233"/>
      </w:pPr>
      <w:rPr>
        <w:rFonts w:hint="default"/>
      </w:rPr>
    </w:lvl>
    <w:lvl w:ilvl="8">
      <w:start w:val="0"/>
      <w:numFmt w:val="bullet"/>
      <w:lvlText w:val="•"/>
      <w:lvlJc w:val="left"/>
      <w:pPr>
        <w:ind w:left="7469" w:hanging="233"/>
      </w:pPr>
      <w:rPr>
        <w:rFonts w:hint="default"/>
      </w:rPr>
    </w:lvl>
  </w:abstractNum>
  <w:abstractNum w:abstractNumId="4">
    <w:multiLevelType w:val="hybridMultilevel"/>
    <w:lvl w:ilvl="0">
      <w:start w:val="2"/>
      <w:numFmt w:val="lowerLetter"/>
      <w:lvlText w:val="%1)"/>
      <w:lvlJc w:val="left"/>
      <w:pPr>
        <w:ind w:left="116" w:hanging="281"/>
        <w:jc w:val="left"/>
      </w:pPr>
      <w:rPr>
        <w:rFonts w:hint="default" w:ascii="Times New Roman" w:hAnsi="Times New Roman" w:eastAsia="Times New Roman" w:cs="Times New Roman"/>
        <w:w w:val="100"/>
        <w:sz w:val="22"/>
        <w:szCs w:val="22"/>
      </w:rPr>
    </w:lvl>
    <w:lvl w:ilvl="1">
      <w:start w:val="0"/>
      <w:numFmt w:val="bullet"/>
      <w:lvlText w:val="•"/>
      <w:lvlJc w:val="left"/>
      <w:pPr>
        <w:ind w:left="1038" w:hanging="281"/>
      </w:pPr>
      <w:rPr>
        <w:rFonts w:hint="default"/>
      </w:rPr>
    </w:lvl>
    <w:lvl w:ilvl="2">
      <w:start w:val="0"/>
      <w:numFmt w:val="bullet"/>
      <w:lvlText w:val="•"/>
      <w:lvlJc w:val="left"/>
      <w:pPr>
        <w:ind w:left="1957" w:hanging="281"/>
      </w:pPr>
      <w:rPr>
        <w:rFonts w:hint="default"/>
      </w:rPr>
    </w:lvl>
    <w:lvl w:ilvl="3">
      <w:start w:val="0"/>
      <w:numFmt w:val="bullet"/>
      <w:lvlText w:val="•"/>
      <w:lvlJc w:val="left"/>
      <w:pPr>
        <w:ind w:left="2875" w:hanging="281"/>
      </w:pPr>
      <w:rPr>
        <w:rFonts w:hint="default"/>
      </w:rPr>
    </w:lvl>
    <w:lvl w:ilvl="4">
      <w:start w:val="0"/>
      <w:numFmt w:val="bullet"/>
      <w:lvlText w:val="•"/>
      <w:lvlJc w:val="left"/>
      <w:pPr>
        <w:ind w:left="3794" w:hanging="281"/>
      </w:pPr>
      <w:rPr>
        <w:rFonts w:hint="default"/>
      </w:rPr>
    </w:lvl>
    <w:lvl w:ilvl="5">
      <w:start w:val="0"/>
      <w:numFmt w:val="bullet"/>
      <w:lvlText w:val="•"/>
      <w:lvlJc w:val="left"/>
      <w:pPr>
        <w:ind w:left="4713" w:hanging="281"/>
      </w:pPr>
      <w:rPr>
        <w:rFonts w:hint="default"/>
      </w:rPr>
    </w:lvl>
    <w:lvl w:ilvl="6">
      <w:start w:val="0"/>
      <w:numFmt w:val="bullet"/>
      <w:lvlText w:val="•"/>
      <w:lvlJc w:val="left"/>
      <w:pPr>
        <w:ind w:left="5631" w:hanging="281"/>
      </w:pPr>
      <w:rPr>
        <w:rFonts w:hint="default"/>
      </w:rPr>
    </w:lvl>
    <w:lvl w:ilvl="7">
      <w:start w:val="0"/>
      <w:numFmt w:val="bullet"/>
      <w:lvlText w:val="•"/>
      <w:lvlJc w:val="left"/>
      <w:pPr>
        <w:ind w:left="6550" w:hanging="281"/>
      </w:pPr>
      <w:rPr>
        <w:rFonts w:hint="default"/>
      </w:rPr>
    </w:lvl>
    <w:lvl w:ilvl="8">
      <w:start w:val="0"/>
      <w:numFmt w:val="bullet"/>
      <w:lvlText w:val="•"/>
      <w:lvlJc w:val="left"/>
      <w:pPr>
        <w:ind w:left="7469" w:hanging="281"/>
      </w:pPr>
      <w:rPr>
        <w:rFonts w:hint="default"/>
      </w:rPr>
    </w:lvl>
  </w:abstractNum>
  <w:abstractNum w:abstractNumId="3">
    <w:multiLevelType w:val="hybridMultilevel"/>
    <w:lvl w:ilvl="0">
      <w:start w:val="1"/>
      <w:numFmt w:val="lowerLetter"/>
      <w:lvlText w:val="%1)"/>
      <w:lvlJc w:val="left"/>
      <w:pPr>
        <w:ind w:left="824" w:hanging="228"/>
        <w:jc w:val="left"/>
      </w:pPr>
      <w:rPr>
        <w:rFonts w:hint="default" w:ascii="Times New Roman" w:hAnsi="Times New Roman" w:eastAsia="Times New Roman" w:cs="Times New Roman"/>
        <w:w w:val="100"/>
        <w:sz w:val="22"/>
        <w:szCs w:val="22"/>
      </w:rPr>
    </w:lvl>
    <w:lvl w:ilvl="1">
      <w:start w:val="0"/>
      <w:numFmt w:val="bullet"/>
      <w:lvlText w:val="•"/>
      <w:lvlJc w:val="left"/>
      <w:pPr>
        <w:ind w:left="1668" w:hanging="228"/>
      </w:pPr>
      <w:rPr>
        <w:rFonts w:hint="default"/>
      </w:rPr>
    </w:lvl>
    <w:lvl w:ilvl="2">
      <w:start w:val="0"/>
      <w:numFmt w:val="bullet"/>
      <w:lvlText w:val="•"/>
      <w:lvlJc w:val="left"/>
      <w:pPr>
        <w:ind w:left="2517" w:hanging="228"/>
      </w:pPr>
      <w:rPr>
        <w:rFonts w:hint="default"/>
      </w:rPr>
    </w:lvl>
    <w:lvl w:ilvl="3">
      <w:start w:val="0"/>
      <w:numFmt w:val="bullet"/>
      <w:lvlText w:val="•"/>
      <w:lvlJc w:val="left"/>
      <w:pPr>
        <w:ind w:left="3365" w:hanging="228"/>
      </w:pPr>
      <w:rPr>
        <w:rFonts w:hint="default"/>
      </w:rPr>
    </w:lvl>
    <w:lvl w:ilvl="4">
      <w:start w:val="0"/>
      <w:numFmt w:val="bullet"/>
      <w:lvlText w:val="•"/>
      <w:lvlJc w:val="left"/>
      <w:pPr>
        <w:ind w:left="4214" w:hanging="228"/>
      </w:pPr>
      <w:rPr>
        <w:rFonts w:hint="default"/>
      </w:rPr>
    </w:lvl>
    <w:lvl w:ilvl="5">
      <w:start w:val="0"/>
      <w:numFmt w:val="bullet"/>
      <w:lvlText w:val="•"/>
      <w:lvlJc w:val="left"/>
      <w:pPr>
        <w:ind w:left="5063" w:hanging="228"/>
      </w:pPr>
      <w:rPr>
        <w:rFonts w:hint="default"/>
      </w:rPr>
    </w:lvl>
    <w:lvl w:ilvl="6">
      <w:start w:val="0"/>
      <w:numFmt w:val="bullet"/>
      <w:lvlText w:val="•"/>
      <w:lvlJc w:val="left"/>
      <w:pPr>
        <w:ind w:left="5911" w:hanging="228"/>
      </w:pPr>
      <w:rPr>
        <w:rFonts w:hint="default"/>
      </w:rPr>
    </w:lvl>
    <w:lvl w:ilvl="7">
      <w:start w:val="0"/>
      <w:numFmt w:val="bullet"/>
      <w:lvlText w:val="•"/>
      <w:lvlJc w:val="left"/>
      <w:pPr>
        <w:ind w:left="6760" w:hanging="228"/>
      </w:pPr>
      <w:rPr>
        <w:rFonts w:hint="default"/>
      </w:rPr>
    </w:lvl>
    <w:lvl w:ilvl="8">
      <w:start w:val="0"/>
      <w:numFmt w:val="bullet"/>
      <w:lvlText w:val="•"/>
      <w:lvlJc w:val="left"/>
      <w:pPr>
        <w:ind w:left="7609" w:hanging="228"/>
      </w:pPr>
      <w:rPr>
        <w:rFonts w:hint="default"/>
      </w:rPr>
    </w:lvl>
  </w:abstractNum>
  <w:abstractNum w:abstractNumId="2">
    <w:multiLevelType w:val="hybridMultilevel"/>
    <w:lvl w:ilvl="0">
      <w:start w:val="1"/>
      <w:numFmt w:val="lowerLetter"/>
      <w:lvlText w:val="%1)"/>
      <w:lvlJc w:val="left"/>
      <w:pPr>
        <w:ind w:left="116" w:hanging="228"/>
        <w:jc w:val="left"/>
      </w:pPr>
      <w:rPr>
        <w:rFonts w:hint="default" w:ascii="Times New Roman" w:hAnsi="Times New Roman" w:eastAsia="Times New Roman" w:cs="Times New Roman"/>
        <w:w w:val="100"/>
        <w:sz w:val="22"/>
        <w:szCs w:val="22"/>
      </w:rPr>
    </w:lvl>
    <w:lvl w:ilvl="1">
      <w:start w:val="0"/>
      <w:numFmt w:val="bullet"/>
      <w:lvlText w:val="•"/>
      <w:lvlJc w:val="left"/>
      <w:pPr>
        <w:ind w:left="1038" w:hanging="228"/>
      </w:pPr>
      <w:rPr>
        <w:rFonts w:hint="default"/>
      </w:rPr>
    </w:lvl>
    <w:lvl w:ilvl="2">
      <w:start w:val="0"/>
      <w:numFmt w:val="bullet"/>
      <w:lvlText w:val="•"/>
      <w:lvlJc w:val="left"/>
      <w:pPr>
        <w:ind w:left="1957" w:hanging="228"/>
      </w:pPr>
      <w:rPr>
        <w:rFonts w:hint="default"/>
      </w:rPr>
    </w:lvl>
    <w:lvl w:ilvl="3">
      <w:start w:val="0"/>
      <w:numFmt w:val="bullet"/>
      <w:lvlText w:val="•"/>
      <w:lvlJc w:val="left"/>
      <w:pPr>
        <w:ind w:left="2875" w:hanging="228"/>
      </w:pPr>
      <w:rPr>
        <w:rFonts w:hint="default"/>
      </w:rPr>
    </w:lvl>
    <w:lvl w:ilvl="4">
      <w:start w:val="0"/>
      <w:numFmt w:val="bullet"/>
      <w:lvlText w:val="•"/>
      <w:lvlJc w:val="left"/>
      <w:pPr>
        <w:ind w:left="3794" w:hanging="228"/>
      </w:pPr>
      <w:rPr>
        <w:rFonts w:hint="default"/>
      </w:rPr>
    </w:lvl>
    <w:lvl w:ilvl="5">
      <w:start w:val="0"/>
      <w:numFmt w:val="bullet"/>
      <w:lvlText w:val="•"/>
      <w:lvlJc w:val="left"/>
      <w:pPr>
        <w:ind w:left="4713" w:hanging="228"/>
      </w:pPr>
      <w:rPr>
        <w:rFonts w:hint="default"/>
      </w:rPr>
    </w:lvl>
    <w:lvl w:ilvl="6">
      <w:start w:val="0"/>
      <w:numFmt w:val="bullet"/>
      <w:lvlText w:val="•"/>
      <w:lvlJc w:val="left"/>
      <w:pPr>
        <w:ind w:left="5631" w:hanging="228"/>
      </w:pPr>
      <w:rPr>
        <w:rFonts w:hint="default"/>
      </w:rPr>
    </w:lvl>
    <w:lvl w:ilvl="7">
      <w:start w:val="0"/>
      <w:numFmt w:val="bullet"/>
      <w:lvlText w:val="•"/>
      <w:lvlJc w:val="left"/>
      <w:pPr>
        <w:ind w:left="6550" w:hanging="228"/>
      </w:pPr>
      <w:rPr>
        <w:rFonts w:hint="default"/>
      </w:rPr>
    </w:lvl>
    <w:lvl w:ilvl="8">
      <w:start w:val="0"/>
      <w:numFmt w:val="bullet"/>
      <w:lvlText w:val="•"/>
      <w:lvlJc w:val="left"/>
      <w:pPr>
        <w:ind w:left="7469" w:hanging="228"/>
      </w:pPr>
      <w:rPr>
        <w:rFonts w:hint="default"/>
      </w:rPr>
    </w:lvl>
  </w:abstractNum>
  <w:abstractNum w:abstractNumId="1">
    <w:multiLevelType w:val="hybridMultilevel"/>
    <w:lvl w:ilvl="0">
      <w:start w:val="2"/>
      <w:numFmt w:val="decimal"/>
      <w:lvlText w:val="(%1)"/>
      <w:lvlJc w:val="left"/>
      <w:pPr>
        <w:ind w:left="116" w:hanging="384"/>
        <w:jc w:val="left"/>
      </w:pPr>
      <w:rPr>
        <w:rFonts w:hint="default" w:ascii="Times New Roman" w:hAnsi="Times New Roman" w:eastAsia="Times New Roman" w:cs="Times New Roman"/>
        <w:w w:val="100"/>
        <w:sz w:val="22"/>
        <w:szCs w:val="22"/>
      </w:rPr>
    </w:lvl>
    <w:lvl w:ilvl="1">
      <w:start w:val="0"/>
      <w:numFmt w:val="bullet"/>
      <w:lvlText w:val="•"/>
      <w:lvlJc w:val="left"/>
      <w:pPr>
        <w:ind w:left="1038" w:hanging="384"/>
      </w:pPr>
      <w:rPr>
        <w:rFonts w:hint="default"/>
      </w:rPr>
    </w:lvl>
    <w:lvl w:ilvl="2">
      <w:start w:val="0"/>
      <w:numFmt w:val="bullet"/>
      <w:lvlText w:val="•"/>
      <w:lvlJc w:val="left"/>
      <w:pPr>
        <w:ind w:left="1957" w:hanging="384"/>
      </w:pPr>
      <w:rPr>
        <w:rFonts w:hint="default"/>
      </w:rPr>
    </w:lvl>
    <w:lvl w:ilvl="3">
      <w:start w:val="0"/>
      <w:numFmt w:val="bullet"/>
      <w:lvlText w:val="•"/>
      <w:lvlJc w:val="left"/>
      <w:pPr>
        <w:ind w:left="2875" w:hanging="384"/>
      </w:pPr>
      <w:rPr>
        <w:rFonts w:hint="default"/>
      </w:rPr>
    </w:lvl>
    <w:lvl w:ilvl="4">
      <w:start w:val="0"/>
      <w:numFmt w:val="bullet"/>
      <w:lvlText w:val="•"/>
      <w:lvlJc w:val="left"/>
      <w:pPr>
        <w:ind w:left="3794" w:hanging="384"/>
      </w:pPr>
      <w:rPr>
        <w:rFonts w:hint="default"/>
      </w:rPr>
    </w:lvl>
    <w:lvl w:ilvl="5">
      <w:start w:val="0"/>
      <w:numFmt w:val="bullet"/>
      <w:lvlText w:val="•"/>
      <w:lvlJc w:val="left"/>
      <w:pPr>
        <w:ind w:left="4713" w:hanging="384"/>
      </w:pPr>
      <w:rPr>
        <w:rFonts w:hint="default"/>
      </w:rPr>
    </w:lvl>
    <w:lvl w:ilvl="6">
      <w:start w:val="0"/>
      <w:numFmt w:val="bullet"/>
      <w:lvlText w:val="•"/>
      <w:lvlJc w:val="left"/>
      <w:pPr>
        <w:ind w:left="5631" w:hanging="384"/>
      </w:pPr>
      <w:rPr>
        <w:rFonts w:hint="default"/>
      </w:rPr>
    </w:lvl>
    <w:lvl w:ilvl="7">
      <w:start w:val="0"/>
      <w:numFmt w:val="bullet"/>
      <w:lvlText w:val="•"/>
      <w:lvlJc w:val="left"/>
      <w:pPr>
        <w:ind w:left="6550" w:hanging="384"/>
      </w:pPr>
      <w:rPr>
        <w:rFonts w:hint="default"/>
      </w:rPr>
    </w:lvl>
    <w:lvl w:ilvl="8">
      <w:start w:val="0"/>
      <w:numFmt w:val="bullet"/>
      <w:lvlText w:val="•"/>
      <w:lvlJc w:val="left"/>
      <w:pPr>
        <w:ind w:left="7469" w:hanging="384"/>
      </w:pPr>
      <w:rPr>
        <w:rFonts w:hint="default"/>
      </w:rPr>
    </w:lvl>
  </w:abstractNum>
  <w:abstractNum w:abstractNumId="0">
    <w:multiLevelType w:val="hybridMultilevel"/>
    <w:lvl w:ilvl="0">
      <w:start w:val="2"/>
      <w:numFmt w:val="lowerLetter"/>
      <w:lvlText w:val="%1)"/>
      <w:lvlJc w:val="left"/>
      <w:pPr>
        <w:ind w:left="1064" w:hanging="240"/>
        <w:jc w:val="left"/>
      </w:pPr>
      <w:rPr>
        <w:rFonts w:hint="default" w:ascii="Times New Roman" w:hAnsi="Times New Roman" w:eastAsia="Times New Roman" w:cs="Times New Roman"/>
        <w:w w:val="100"/>
        <w:sz w:val="22"/>
        <w:szCs w:val="22"/>
      </w:rPr>
    </w:lvl>
    <w:lvl w:ilvl="1">
      <w:start w:val="0"/>
      <w:numFmt w:val="bullet"/>
      <w:lvlText w:val="•"/>
      <w:lvlJc w:val="left"/>
      <w:pPr>
        <w:ind w:left="1884" w:hanging="240"/>
      </w:pPr>
      <w:rPr>
        <w:rFonts w:hint="default"/>
      </w:rPr>
    </w:lvl>
    <w:lvl w:ilvl="2">
      <w:start w:val="0"/>
      <w:numFmt w:val="bullet"/>
      <w:lvlText w:val="•"/>
      <w:lvlJc w:val="left"/>
      <w:pPr>
        <w:ind w:left="2709" w:hanging="240"/>
      </w:pPr>
      <w:rPr>
        <w:rFonts w:hint="default"/>
      </w:rPr>
    </w:lvl>
    <w:lvl w:ilvl="3">
      <w:start w:val="0"/>
      <w:numFmt w:val="bullet"/>
      <w:lvlText w:val="•"/>
      <w:lvlJc w:val="left"/>
      <w:pPr>
        <w:ind w:left="3533" w:hanging="240"/>
      </w:pPr>
      <w:rPr>
        <w:rFonts w:hint="default"/>
      </w:rPr>
    </w:lvl>
    <w:lvl w:ilvl="4">
      <w:start w:val="0"/>
      <w:numFmt w:val="bullet"/>
      <w:lvlText w:val="•"/>
      <w:lvlJc w:val="left"/>
      <w:pPr>
        <w:ind w:left="4358" w:hanging="240"/>
      </w:pPr>
      <w:rPr>
        <w:rFonts w:hint="default"/>
      </w:rPr>
    </w:lvl>
    <w:lvl w:ilvl="5">
      <w:start w:val="0"/>
      <w:numFmt w:val="bullet"/>
      <w:lvlText w:val="•"/>
      <w:lvlJc w:val="left"/>
      <w:pPr>
        <w:ind w:left="5183" w:hanging="240"/>
      </w:pPr>
      <w:rPr>
        <w:rFonts w:hint="default"/>
      </w:rPr>
    </w:lvl>
    <w:lvl w:ilvl="6">
      <w:start w:val="0"/>
      <w:numFmt w:val="bullet"/>
      <w:lvlText w:val="•"/>
      <w:lvlJc w:val="left"/>
      <w:pPr>
        <w:ind w:left="6007" w:hanging="240"/>
      </w:pPr>
      <w:rPr>
        <w:rFonts w:hint="default"/>
      </w:rPr>
    </w:lvl>
    <w:lvl w:ilvl="7">
      <w:start w:val="0"/>
      <w:numFmt w:val="bullet"/>
      <w:lvlText w:val="•"/>
      <w:lvlJc w:val="left"/>
      <w:pPr>
        <w:ind w:left="6832" w:hanging="240"/>
      </w:pPr>
      <w:rPr>
        <w:rFonts w:hint="default"/>
      </w:rPr>
    </w:lvl>
    <w:lvl w:ilvl="8">
      <w:start w:val="0"/>
      <w:numFmt w:val="bullet"/>
      <w:lvlText w:val="•"/>
      <w:lvlJc w:val="left"/>
      <w:pPr>
        <w:ind w:left="7657" w:hanging="24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6" w:firstLine="708"/>
    </w:pPr>
    <w:rPr>
      <w:rFonts w:ascii="Times New Roman" w:hAnsi="Times New Roman" w:eastAsia="Times New Roman" w:cs="Times New Roman"/>
      <w:sz w:val="22"/>
      <w:szCs w:val="22"/>
    </w:rPr>
  </w:style>
  <w:style w:styleId="Heading1" w:type="paragraph">
    <w:name w:val="Heading 1"/>
    <w:basedOn w:val="Normal"/>
    <w:uiPriority w:val="1"/>
    <w:qFormat/>
    <w:pPr>
      <w:spacing w:before="5"/>
      <w:ind w:left="824"/>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16" w:firstLine="70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2019-03-29T10:14:42Z</dcterms:created>
  <dcterms:modified xsi:type="dcterms:W3CDTF">2019-03-29T10:14:42Z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2013</vt:lpwstr>
  </property>
  <property fmtid="{D5CDD505-2E9C-101B-9397-08002B2CF9AE}" pid="4" name="LastSaved">
    <vt:filetime>2019-03-29T00:00:00Z</vt:filetime>
  </property>
</Properties>
</file>