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962"/>
        <w:gridCol w:w="1238"/>
        <w:gridCol w:w="635"/>
        <w:gridCol w:w="284"/>
        <w:gridCol w:w="850"/>
        <w:gridCol w:w="851"/>
        <w:gridCol w:w="142"/>
        <w:gridCol w:w="2625"/>
      </w:tblGrid>
      <w:tr w:rsidR="003915E7" w:rsidTr="00E45022">
        <w:trPr>
          <w:trHeight w:val="423"/>
        </w:trPr>
        <w:tc>
          <w:tcPr>
            <w:tcW w:w="3153" w:type="dxa"/>
            <w:vAlign w:val="center"/>
          </w:tcPr>
          <w:p w:rsidR="003915E7" w:rsidRPr="00662A43" w:rsidRDefault="00A25933" w:rsidP="00BE0E1E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PROSESİN</w:t>
            </w:r>
            <w:r w:rsidR="00EF6E24" w:rsidRPr="00662A43">
              <w:rPr>
                <w:b/>
                <w:sz w:val="18"/>
                <w:szCs w:val="18"/>
              </w:rPr>
              <w:t xml:space="preserve"> </w:t>
            </w:r>
            <w:r w:rsidR="00BE0E1E" w:rsidRPr="00662A43">
              <w:rPr>
                <w:b/>
                <w:sz w:val="18"/>
                <w:szCs w:val="18"/>
              </w:rPr>
              <w:t>AMACI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662A43" w:rsidRDefault="00E45022" w:rsidP="00812964">
            <w:pPr>
              <w:rPr>
                <w:sz w:val="18"/>
                <w:szCs w:val="18"/>
              </w:rPr>
            </w:pPr>
            <w:r w:rsidRPr="00E45022">
              <w:rPr>
                <w:sz w:val="18"/>
                <w:szCs w:val="18"/>
              </w:rPr>
              <w:t>Toros Üniversitesi’ne ilk kez kayıt yaptıracak Öğrencilerin kayıt işlemlerinin eksiksiz, doğru ve zamanında gerçekl</w:t>
            </w:r>
            <w:r w:rsidR="00812964">
              <w:rPr>
                <w:sz w:val="18"/>
                <w:szCs w:val="18"/>
              </w:rPr>
              <w:t>eşmesi için yöntem belirlemek.</w:t>
            </w:r>
          </w:p>
        </w:tc>
      </w:tr>
      <w:tr w:rsidR="003915E7" w:rsidTr="00812964">
        <w:trPr>
          <w:trHeight w:val="259"/>
        </w:trPr>
        <w:tc>
          <w:tcPr>
            <w:tcW w:w="3153" w:type="dxa"/>
            <w:vAlign w:val="center"/>
          </w:tcPr>
          <w:p w:rsidR="003915E7" w:rsidRPr="00662A43" w:rsidRDefault="003915E7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KAPSAMI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662A43" w:rsidRDefault="003915E7" w:rsidP="00E45022">
            <w:pPr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 xml:space="preserve">Toros </w:t>
            </w:r>
            <w:r w:rsidR="00A25933" w:rsidRPr="00662A43">
              <w:rPr>
                <w:sz w:val="18"/>
                <w:szCs w:val="18"/>
              </w:rPr>
              <w:t xml:space="preserve">Üniversitesi </w:t>
            </w:r>
            <w:r w:rsidR="002B3535" w:rsidRPr="00662A43">
              <w:rPr>
                <w:sz w:val="18"/>
                <w:szCs w:val="18"/>
              </w:rPr>
              <w:t>ön lisans</w:t>
            </w:r>
            <w:r w:rsidR="00E45022">
              <w:rPr>
                <w:sz w:val="18"/>
                <w:szCs w:val="18"/>
              </w:rPr>
              <w:t xml:space="preserve"> ve lisans kayıt işlemlerini </w:t>
            </w:r>
            <w:r w:rsidR="00C66D79">
              <w:rPr>
                <w:sz w:val="18"/>
                <w:szCs w:val="18"/>
              </w:rPr>
              <w:t xml:space="preserve">destekleyen idari faaliyetleri </w:t>
            </w:r>
            <w:r w:rsidR="00481BCC" w:rsidRPr="00662A43">
              <w:rPr>
                <w:sz w:val="18"/>
                <w:szCs w:val="18"/>
              </w:rPr>
              <w:t>kapsar</w:t>
            </w:r>
          </w:p>
        </w:tc>
      </w:tr>
      <w:tr w:rsidR="00A25933" w:rsidTr="00662A43">
        <w:trPr>
          <w:trHeight w:val="514"/>
        </w:trPr>
        <w:tc>
          <w:tcPr>
            <w:tcW w:w="3153" w:type="dxa"/>
            <w:vAlign w:val="center"/>
          </w:tcPr>
          <w:p w:rsidR="00A25933" w:rsidRPr="00662A43" w:rsidRDefault="00A25933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 xml:space="preserve">GİRDİLERİ </w:t>
            </w:r>
          </w:p>
        </w:tc>
        <w:tc>
          <w:tcPr>
            <w:tcW w:w="3119" w:type="dxa"/>
            <w:gridSpan w:val="4"/>
            <w:vAlign w:val="center"/>
          </w:tcPr>
          <w:p w:rsidR="00E45022" w:rsidRPr="00E45022" w:rsidRDefault="00E45022" w:rsidP="00E45022">
            <w:pPr>
              <w:rPr>
                <w:sz w:val="18"/>
                <w:szCs w:val="18"/>
              </w:rPr>
            </w:pPr>
            <w:r w:rsidRPr="00E45022">
              <w:rPr>
                <w:sz w:val="18"/>
                <w:szCs w:val="18"/>
              </w:rPr>
              <w:t>1.Öğrencinin kayıt kabul belgesi veya sınav sonuç belgesi</w:t>
            </w:r>
          </w:p>
          <w:p w:rsidR="00E45022" w:rsidRPr="00E45022" w:rsidRDefault="00E45022" w:rsidP="00E45022">
            <w:pPr>
              <w:rPr>
                <w:sz w:val="18"/>
                <w:szCs w:val="18"/>
              </w:rPr>
            </w:pPr>
            <w:r w:rsidRPr="00E45022">
              <w:rPr>
                <w:sz w:val="18"/>
                <w:szCs w:val="18"/>
              </w:rPr>
              <w:t>2.Öğrenciye ait belgeler(Diploma,</w:t>
            </w:r>
            <w:r>
              <w:rPr>
                <w:sz w:val="18"/>
                <w:szCs w:val="18"/>
              </w:rPr>
              <w:t xml:space="preserve"> </w:t>
            </w:r>
            <w:r w:rsidRPr="00E45022">
              <w:rPr>
                <w:sz w:val="18"/>
                <w:szCs w:val="18"/>
              </w:rPr>
              <w:t>fotoğraf,</w:t>
            </w:r>
            <w:r>
              <w:rPr>
                <w:sz w:val="18"/>
                <w:szCs w:val="18"/>
              </w:rPr>
              <w:t xml:space="preserve"> </w:t>
            </w:r>
            <w:r w:rsidRPr="00E45022">
              <w:rPr>
                <w:sz w:val="18"/>
                <w:szCs w:val="18"/>
              </w:rPr>
              <w:t>kimlik vb.)</w:t>
            </w:r>
          </w:p>
          <w:p w:rsidR="00A25933" w:rsidRPr="00662A43" w:rsidRDefault="00E45022" w:rsidP="00E45022">
            <w:pPr>
              <w:rPr>
                <w:sz w:val="18"/>
                <w:szCs w:val="18"/>
              </w:rPr>
            </w:pPr>
            <w:r w:rsidRPr="00E45022">
              <w:rPr>
                <w:sz w:val="18"/>
                <w:szCs w:val="18"/>
              </w:rPr>
              <w:t>3.Akademik Takvim</w:t>
            </w:r>
          </w:p>
        </w:tc>
        <w:tc>
          <w:tcPr>
            <w:tcW w:w="1843" w:type="dxa"/>
            <w:gridSpan w:val="3"/>
            <w:vAlign w:val="center"/>
          </w:tcPr>
          <w:p w:rsidR="00A25933" w:rsidRPr="00F4582D" w:rsidRDefault="00A25933" w:rsidP="00A25933">
            <w:pPr>
              <w:rPr>
                <w:b/>
                <w:sz w:val="18"/>
                <w:szCs w:val="18"/>
              </w:rPr>
            </w:pPr>
            <w:r w:rsidRPr="00F4582D">
              <w:rPr>
                <w:b/>
                <w:sz w:val="18"/>
                <w:szCs w:val="18"/>
              </w:rPr>
              <w:t>ÇIKTILARI</w:t>
            </w:r>
          </w:p>
        </w:tc>
        <w:tc>
          <w:tcPr>
            <w:tcW w:w="2625" w:type="dxa"/>
            <w:vAlign w:val="center"/>
          </w:tcPr>
          <w:p w:rsidR="00812964" w:rsidRPr="00812964" w:rsidRDefault="00812964" w:rsidP="00812964">
            <w:pPr>
              <w:rPr>
                <w:sz w:val="18"/>
                <w:szCs w:val="18"/>
              </w:rPr>
            </w:pPr>
            <w:r w:rsidRPr="00812964">
              <w:rPr>
                <w:sz w:val="18"/>
                <w:szCs w:val="18"/>
              </w:rPr>
              <w:t>1.Öğrenci dosyası</w:t>
            </w:r>
          </w:p>
          <w:p w:rsidR="00812964" w:rsidRPr="00812964" w:rsidRDefault="00812964" w:rsidP="00812964">
            <w:pPr>
              <w:rPr>
                <w:sz w:val="18"/>
                <w:szCs w:val="18"/>
              </w:rPr>
            </w:pPr>
            <w:r w:rsidRPr="00812964">
              <w:rPr>
                <w:sz w:val="18"/>
                <w:szCs w:val="18"/>
              </w:rPr>
              <w:t>2.Öğrenci Kimliği</w:t>
            </w:r>
          </w:p>
          <w:p w:rsidR="00A25933" w:rsidRPr="00F4582D" w:rsidRDefault="00812964" w:rsidP="00812964">
            <w:pPr>
              <w:rPr>
                <w:sz w:val="18"/>
                <w:szCs w:val="18"/>
              </w:rPr>
            </w:pPr>
            <w:r w:rsidRPr="00812964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Öğrenci Belgesi</w:t>
            </w:r>
            <w:r w:rsidR="00A25933" w:rsidRPr="00F4582D">
              <w:rPr>
                <w:sz w:val="18"/>
                <w:szCs w:val="18"/>
              </w:rPr>
              <w:t xml:space="preserve"> </w:t>
            </w:r>
          </w:p>
        </w:tc>
      </w:tr>
      <w:tr w:rsidR="002B3535" w:rsidTr="009C7E80">
        <w:trPr>
          <w:trHeight w:val="514"/>
        </w:trPr>
        <w:tc>
          <w:tcPr>
            <w:tcW w:w="3153" w:type="dxa"/>
            <w:vAlign w:val="center"/>
          </w:tcPr>
          <w:p w:rsidR="002B3535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KAYNAKLAR</w:t>
            </w:r>
          </w:p>
        </w:tc>
        <w:tc>
          <w:tcPr>
            <w:tcW w:w="2200" w:type="dxa"/>
            <w:gridSpan w:val="2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İNSAN</w:t>
            </w:r>
          </w:p>
          <w:p w:rsidR="002B3535" w:rsidRPr="00662A43" w:rsidRDefault="002B3535" w:rsidP="002B3535">
            <w:pPr>
              <w:jc w:val="center"/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>Akademik ve idari personel</w:t>
            </w:r>
          </w:p>
        </w:tc>
        <w:tc>
          <w:tcPr>
            <w:tcW w:w="1769" w:type="dxa"/>
            <w:gridSpan w:val="3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ÇALIŞMA ORTAMI</w:t>
            </w:r>
          </w:p>
          <w:p w:rsidR="002B3535" w:rsidRPr="00662A43" w:rsidRDefault="00C66D79" w:rsidP="002B3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Çalışma ofisleri</w:t>
            </w:r>
          </w:p>
        </w:tc>
        <w:tc>
          <w:tcPr>
            <w:tcW w:w="3618" w:type="dxa"/>
            <w:gridSpan w:val="3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62A43">
              <w:rPr>
                <w:b/>
                <w:noProof/>
                <w:sz w:val="18"/>
                <w:szCs w:val="18"/>
              </w:rPr>
              <w:t>ALTYAPI</w:t>
            </w:r>
          </w:p>
          <w:p w:rsidR="002B3535" w:rsidRPr="00662A43" w:rsidRDefault="002B3535" w:rsidP="00C66D79">
            <w:pPr>
              <w:jc w:val="center"/>
              <w:rPr>
                <w:noProof/>
                <w:sz w:val="18"/>
                <w:szCs w:val="18"/>
              </w:rPr>
            </w:pPr>
            <w:r w:rsidRPr="00662A43">
              <w:rPr>
                <w:noProof/>
                <w:sz w:val="18"/>
                <w:szCs w:val="18"/>
              </w:rPr>
              <w:t xml:space="preserve">Bilgisayar, </w:t>
            </w:r>
            <w:r w:rsidR="009C7E80">
              <w:rPr>
                <w:noProof/>
                <w:sz w:val="18"/>
                <w:szCs w:val="18"/>
              </w:rPr>
              <w:t>Düzenlenmiş formlar</w:t>
            </w:r>
          </w:p>
        </w:tc>
      </w:tr>
      <w:tr w:rsidR="002B3535" w:rsidTr="00812964">
        <w:trPr>
          <w:trHeight w:val="300"/>
        </w:trPr>
        <w:tc>
          <w:tcPr>
            <w:tcW w:w="3153" w:type="dxa"/>
            <w:vAlign w:val="center"/>
          </w:tcPr>
          <w:p w:rsidR="002B3535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ETKİLEDİĞİ PROSES</w:t>
            </w:r>
          </w:p>
        </w:tc>
        <w:tc>
          <w:tcPr>
            <w:tcW w:w="2200" w:type="dxa"/>
            <w:gridSpan w:val="2"/>
            <w:shd w:val="clear" w:color="auto" w:fill="FFFF00"/>
            <w:vAlign w:val="center"/>
          </w:tcPr>
          <w:p w:rsidR="002B3535" w:rsidRPr="00662A43" w:rsidRDefault="002B3535" w:rsidP="002B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62A43">
              <w:rPr>
                <w:b/>
                <w:noProof/>
                <w:sz w:val="18"/>
                <w:szCs w:val="18"/>
              </w:rPr>
              <w:t>ETKİLENDİĞİ PROSES</w:t>
            </w:r>
          </w:p>
        </w:tc>
        <w:tc>
          <w:tcPr>
            <w:tcW w:w="2767" w:type="dxa"/>
            <w:gridSpan w:val="2"/>
            <w:shd w:val="clear" w:color="auto" w:fill="FFFF00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3915E7" w:rsidTr="00812964">
        <w:trPr>
          <w:trHeight w:val="350"/>
        </w:trPr>
        <w:tc>
          <w:tcPr>
            <w:tcW w:w="3153" w:type="dxa"/>
            <w:vAlign w:val="center"/>
          </w:tcPr>
          <w:p w:rsidR="003915E7" w:rsidRPr="00662A43" w:rsidRDefault="003915E7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KONTROL KRİTERLERİ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662A43" w:rsidRDefault="00100874" w:rsidP="00812964">
            <w:pPr>
              <w:rPr>
                <w:sz w:val="18"/>
                <w:szCs w:val="18"/>
              </w:rPr>
            </w:pPr>
            <w:r w:rsidRPr="00C663FC">
              <w:rPr>
                <w:sz w:val="18"/>
                <w:szCs w:val="18"/>
              </w:rPr>
              <w:t>2547 Sayılı YÖK Kanunu, T.Ü Ön Lisans ve Lisans Eğitim</w:t>
            </w:r>
            <w:r w:rsidR="00191485" w:rsidRPr="00C663FC">
              <w:rPr>
                <w:sz w:val="18"/>
                <w:szCs w:val="18"/>
              </w:rPr>
              <w:t>-Öğretim ve Sınav Yönetmeliği</w:t>
            </w:r>
            <w:r w:rsidR="00C663FC" w:rsidRPr="00C663FC">
              <w:rPr>
                <w:sz w:val="18"/>
                <w:szCs w:val="18"/>
              </w:rPr>
              <w:t>.</w:t>
            </w:r>
          </w:p>
        </w:tc>
      </w:tr>
      <w:tr w:rsidR="003915E7" w:rsidTr="00812964">
        <w:trPr>
          <w:trHeight w:val="284"/>
        </w:trPr>
        <w:tc>
          <w:tcPr>
            <w:tcW w:w="3153" w:type="dxa"/>
            <w:vAlign w:val="center"/>
          </w:tcPr>
          <w:p w:rsidR="003915E7" w:rsidRPr="00662A43" w:rsidRDefault="003915E7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GÖZ. GEÇ. PERİYODU</w:t>
            </w:r>
          </w:p>
        </w:tc>
        <w:tc>
          <w:tcPr>
            <w:tcW w:w="962" w:type="dxa"/>
            <w:vAlign w:val="center"/>
          </w:tcPr>
          <w:p w:rsidR="003915E7" w:rsidRPr="00662A43" w:rsidRDefault="003915E7" w:rsidP="003915E7">
            <w:pPr>
              <w:jc w:val="center"/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>6 Ay</w:t>
            </w:r>
          </w:p>
        </w:tc>
        <w:tc>
          <w:tcPr>
            <w:tcW w:w="1873" w:type="dxa"/>
            <w:gridSpan w:val="2"/>
            <w:vAlign w:val="center"/>
          </w:tcPr>
          <w:p w:rsidR="003915E7" w:rsidRPr="00662A43" w:rsidRDefault="00A25933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PROSESİN</w:t>
            </w:r>
            <w:r w:rsidR="003915E7" w:rsidRPr="00662A43">
              <w:rPr>
                <w:b/>
                <w:sz w:val="18"/>
                <w:szCs w:val="18"/>
              </w:rPr>
              <w:t xml:space="preserve"> HEDEFİ</w:t>
            </w:r>
          </w:p>
        </w:tc>
        <w:tc>
          <w:tcPr>
            <w:tcW w:w="4752" w:type="dxa"/>
            <w:gridSpan w:val="5"/>
            <w:shd w:val="clear" w:color="auto" w:fill="FFFF00"/>
            <w:vAlign w:val="center"/>
          </w:tcPr>
          <w:p w:rsidR="003915E7" w:rsidRPr="00662A43" w:rsidRDefault="003915E7" w:rsidP="003915E7">
            <w:pPr>
              <w:jc w:val="both"/>
              <w:rPr>
                <w:sz w:val="18"/>
                <w:szCs w:val="18"/>
              </w:rPr>
            </w:pPr>
          </w:p>
        </w:tc>
      </w:tr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</w:t>
            </w:r>
            <w:r w:rsidR="003915E7" w:rsidRPr="00662A43">
              <w:rPr>
                <w:b/>
                <w:sz w:val="18"/>
                <w:szCs w:val="18"/>
              </w:rPr>
              <w:t xml:space="preserve"> SORUMLUSU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662A43" w:rsidRDefault="00812964" w:rsidP="00C66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Öğrenci İşleri Daire Başkanı </w:t>
            </w:r>
          </w:p>
        </w:tc>
      </w:tr>
    </w:tbl>
    <w:p w:rsidR="002850DE" w:rsidRDefault="002850DE">
      <w:pPr>
        <w:spacing w:before="9"/>
        <w:rPr>
          <w:sz w:val="18"/>
        </w:rPr>
      </w:pPr>
    </w:p>
    <w:tbl>
      <w:tblPr>
        <w:tblStyle w:val="TabloKlavuzu"/>
        <w:tblpPr w:leftFromText="141" w:rightFromText="141" w:vertAnchor="text" w:horzAnchor="margin" w:tblpXSpec="center" w:tblpY="47"/>
        <w:tblW w:w="10632" w:type="dxa"/>
        <w:tblLayout w:type="fixed"/>
        <w:tblLook w:val="00A0" w:firstRow="1" w:lastRow="0" w:firstColumn="1" w:lastColumn="0" w:noHBand="0" w:noVBand="0"/>
      </w:tblPr>
      <w:tblGrid>
        <w:gridCol w:w="1420"/>
        <w:gridCol w:w="4784"/>
        <w:gridCol w:w="1842"/>
        <w:gridCol w:w="1181"/>
        <w:gridCol w:w="1405"/>
      </w:tblGrid>
      <w:tr w:rsidR="007C4C9C" w:rsidRPr="004D55AB" w:rsidTr="00662A43">
        <w:trPr>
          <w:trHeight w:val="376"/>
        </w:trPr>
        <w:tc>
          <w:tcPr>
            <w:tcW w:w="1420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4784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PROSES AKIŞ PLANI </w:t>
            </w:r>
          </w:p>
        </w:tc>
        <w:tc>
          <w:tcPr>
            <w:tcW w:w="1842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KONTROL KRİTERLERİ</w:t>
            </w:r>
          </w:p>
        </w:tc>
        <w:tc>
          <w:tcPr>
            <w:tcW w:w="1181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KAYIT </w:t>
            </w:r>
          </w:p>
        </w:tc>
        <w:tc>
          <w:tcPr>
            <w:tcW w:w="1405" w:type="dxa"/>
          </w:tcPr>
          <w:p w:rsidR="005A08F5" w:rsidRPr="00B15664" w:rsidRDefault="005A08F5" w:rsidP="005A08F5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ONAY</w:t>
            </w:r>
          </w:p>
        </w:tc>
      </w:tr>
      <w:tr w:rsidR="00662A43" w:rsidRPr="004D55AB" w:rsidTr="00E70BBF">
        <w:trPr>
          <w:trHeight w:val="700"/>
        </w:trPr>
        <w:tc>
          <w:tcPr>
            <w:tcW w:w="1420" w:type="dxa"/>
            <w:tcBorders>
              <w:bottom w:val="dotted" w:sz="4" w:space="0" w:color="auto"/>
            </w:tcBorders>
          </w:tcPr>
          <w:p w:rsidR="007C4C9C" w:rsidRPr="005A08F5" w:rsidRDefault="00812964" w:rsidP="00A81BC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Bilgi İşlem Daire Başkanlığı</w:t>
            </w:r>
          </w:p>
        </w:tc>
        <w:tc>
          <w:tcPr>
            <w:tcW w:w="4784" w:type="dxa"/>
            <w:tcBorders>
              <w:bottom w:val="dotted" w:sz="4" w:space="0" w:color="auto"/>
            </w:tcBorders>
          </w:tcPr>
          <w:p w:rsidR="005A08F5" w:rsidRDefault="00ED5BB1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left:0;text-align:left;margin-left:107.55pt;margin-top:21.45pt;width:0;height:12.15pt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left:0;text-align:left;margin-left:2.6pt;margin-top:2.2pt;width:221.45pt;height:19.25pt;z-index:251658240;mso-position-horizontal-relative:text;mso-position-vertical-relative:text">
                  <v:shadow on="t" opacity=".5"/>
                  <v:textbox style="mso-next-textbox:#_x0000_s1057">
                    <w:txbxContent>
                      <w:p w:rsidR="005A08F5" w:rsidRPr="00E70BBF" w:rsidRDefault="00812964" w:rsidP="005A08F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70BBF">
                          <w:rPr>
                            <w:sz w:val="16"/>
                            <w:szCs w:val="16"/>
                          </w:rPr>
                          <w:t>(1) Kazanan öğrencilerin bilgileri ÖSYM’den alınır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D5164" w:rsidRPr="00A81BC9" w:rsidRDefault="00812964" w:rsidP="00A81BC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ÖSYM Yerleştirme Sonuç Belgesi</w:t>
            </w:r>
          </w:p>
        </w:tc>
        <w:tc>
          <w:tcPr>
            <w:tcW w:w="1181" w:type="dxa"/>
            <w:tcBorders>
              <w:bottom w:val="dotted" w:sz="4" w:space="0" w:color="auto"/>
            </w:tcBorders>
          </w:tcPr>
          <w:p w:rsidR="005D5164" w:rsidRPr="005D5164" w:rsidRDefault="00812964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405" w:type="dxa"/>
            <w:tcBorders>
              <w:bottom w:val="dotted" w:sz="4" w:space="0" w:color="auto"/>
            </w:tcBorders>
          </w:tcPr>
          <w:p w:rsidR="005A08F5" w:rsidRPr="00191485" w:rsidRDefault="00812964" w:rsidP="005A08F5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BİDB</w:t>
            </w:r>
          </w:p>
        </w:tc>
      </w:tr>
      <w:tr w:rsidR="005D5164" w:rsidRPr="004D55AB" w:rsidTr="00A81BC9">
        <w:trPr>
          <w:trHeight w:val="795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  <w:p w:rsidR="005D5164" w:rsidRDefault="00A81BC9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BİDB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ED5BB1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7" type="#_x0000_t202" style="position:absolute;left:0;text-align:left;margin-left:41.7pt;margin-top:3.7pt;width:136.5pt;height:29.25pt;z-index:251697152;mso-position-horizontal-relative:text;mso-position-vertical-relative:text">
                  <v:shadow on="t" opacity=".5"/>
                  <v:textbox style="mso-next-textbox:#_x0000_s1097">
                    <w:txbxContent>
                      <w:p w:rsidR="005D5164" w:rsidRPr="00E70BBF" w:rsidRDefault="00A81BC9" w:rsidP="005A08F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70BBF">
                          <w:rPr>
                            <w:sz w:val="16"/>
                            <w:szCs w:val="16"/>
                          </w:rPr>
                          <w:t>(2) Öğrenci Kimliklerinin hazırlanması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8" type="#_x0000_t32" style="position:absolute;left:0;text-align:left;margin-left:108.75pt;margin-top:32.95pt;width:0;height:11.25pt;z-index:2516981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5D5164" w:rsidRDefault="00A81BC9" w:rsidP="005D516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ÖSYM Yerleştirme Listesi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5D5164" w:rsidRDefault="00A81BC9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A81BC9" w:rsidP="005D5164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BİDB</w:t>
            </w:r>
          </w:p>
        </w:tc>
      </w:tr>
      <w:tr w:rsidR="005D5164" w:rsidRPr="004D55AB" w:rsidTr="00A81BC9">
        <w:trPr>
          <w:trHeight w:val="746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  <w:p w:rsidR="005D5164" w:rsidRDefault="00A81BC9" w:rsidP="00A81BC9">
            <w:pPr>
              <w:jc w:val="center"/>
              <w:rPr>
                <w:sz w:val="18"/>
                <w:szCs w:val="16"/>
              </w:rPr>
            </w:pPr>
            <w:r w:rsidRPr="00A81BC9">
              <w:rPr>
                <w:sz w:val="18"/>
              </w:rPr>
              <w:t>ÖİDB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ED5BB1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0" type="#_x0000_t202" style="position:absolute;left:0;text-align:left;margin-left:10.7pt;margin-top:3.95pt;width:192.4pt;height:30pt;z-index:251700224;mso-position-horizontal-relative:text;mso-position-vertical-relative:text">
                  <v:shadow on="t" opacity=".5"/>
                  <v:textbox style="mso-next-textbox:#_x0000_s1100">
                    <w:txbxContent>
                      <w:p w:rsidR="005D5164" w:rsidRPr="00E70BBF" w:rsidRDefault="00A81BC9" w:rsidP="007C4C9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70BBF">
                          <w:rPr>
                            <w:sz w:val="16"/>
                            <w:szCs w:val="16"/>
                          </w:rPr>
                          <w:t>(3)ÖİDB, ÖSYM’ye kayıt takvimini ve yerini bildirir, T.Ü. internet sayfasında ilan eder.</w:t>
                        </w:r>
                      </w:p>
                    </w:txbxContent>
                  </v:textbox>
                </v:shape>
              </w:pict>
            </w:r>
          </w:p>
          <w:p w:rsidR="005D5164" w:rsidRDefault="00ED5BB1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1" type="#_x0000_t32" style="position:absolute;left:0;text-align:left;margin-left:108.75pt;margin-top:24.75pt;width:.05pt;height:8.4pt;z-index:2517012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A81BC9" w:rsidP="00191485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ÖSYM Kılavuzu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58568D" w:rsidRDefault="00A81BC9" w:rsidP="00191485">
            <w:pPr>
              <w:jc w:val="center"/>
              <w:rPr>
                <w:sz w:val="18"/>
                <w:szCs w:val="16"/>
              </w:rPr>
            </w:pPr>
            <w:r w:rsidRPr="0058568D">
              <w:rPr>
                <w:sz w:val="18"/>
                <w:szCs w:val="16"/>
              </w:rPr>
              <w:t xml:space="preserve">Web ilanı 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191485" w:rsidRDefault="00A81BC9" w:rsidP="005D5164">
            <w:pPr>
              <w:ind w:left="-108"/>
              <w:jc w:val="center"/>
              <w:rPr>
                <w:sz w:val="18"/>
                <w:szCs w:val="16"/>
              </w:rPr>
            </w:pPr>
            <w:r w:rsidRPr="00A81BC9">
              <w:rPr>
                <w:sz w:val="18"/>
              </w:rPr>
              <w:t>ÖİDB</w:t>
            </w:r>
          </w:p>
        </w:tc>
      </w:tr>
      <w:tr w:rsidR="005D5164" w:rsidRPr="004D55AB" w:rsidTr="00662A43">
        <w:trPr>
          <w:trHeight w:val="599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A81BC9" w:rsidP="005D5164">
            <w:pPr>
              <w:jc w:val="center"/>
              <w:rPr>
                <w:sz w:val="18"/>
                <w:szCs w:val="16"/>
              </w:rPr>
            </w:pPr>
            <w:r w:rsidRPr="00A81BC9">
              <w:rPr>
                <w:sz w:val="18"/>
              </w:rPr>
              <w:t>ÖİDB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ED5BB1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8" type="#_x0000_t32" style="position:absolute;left:0;text-align:left;margin-left:114.1pt;margin-top:27.2pt;width:0;height:7.1pt;z-index:2517084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9" type="#_x0000_t202" style="position:absolute;left:0;text-align:left;margin-left:20.85pt;margin-top:4.55pt;width:182.25pt;height:22.65pt;z-index:251709440;mso-position-horizontal-relative:text;mso-position-vertical-relative:text">
                  <v:shadow on="t" opacity=".5"/>
                  <v:textbox style="mso-next-textbox:#_x0000_s1109">
                    <w:txbxContent>
                      <w:p w:rsidR="005D5164" w:rsidRPr="00E70BBF" w:rsidRDefault="00A81BC9" w:rsidP="00F7624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70BBF">
                          <w:rPr>
                            <w:sz w:val="16"/>
                            <w:szCs w:val="16"/>
                          </w:rPr>
                          <w:t>(4) Kayıt takviminin öğrencilere duyurulması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191485" w:rsidRDefault="00A81BC9" w:rsidP="00191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ÖSYM Kılavuzu</w:t>
            </w:r>
            <w:r w:rsidRPr="00191485">
              <w:rPr>
                <w:sz w:val="18"/>
                <w:szCs w:val="18"/>
              </w:rPr>
              <w:t xml:space="preserve"> </w:t>
            </w:r>
            <w:r w:rsidR="00191485" w:rsidRPr="001914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191485" w:rsidRPr="0058568D" w:rsidRDefault="00A81BC9" w:rsidP="005D5164">
            <w:pPr>
              <w:jc w:val="center"/>
              <w:rPr>
                <w:sz w:val="18"/>
                <w:szCs w:val="16"/>
              </w:rPr>
            </w:pPr>
            <w:r w:rsidRPr="0058568D">
              <w:rPr>
                <w:sz w:val="18"/>
                <w:szCs w:val="16"/>
              </w:rPr>
              <w:t>Web ilanı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191485" w:rsidRDefault="00A81BC9" w:rsidP="005D5164">
            <w:pPr>
              <w:ind w:left="-108"/>
              <w:jc w:val="center"/>
              <w:rPr>
                <w:sz w:val="18"/>
                <w:szCs w:val="16"/>
              </w:rPr>
            </w:pPr>
            <w:r w:rsidRPr="00A81BC9">
              <w:rPr>
                <w:sz w:val="18"/>
              </w:rPr>
              <w:t>ÖİDB</w:t>
            </w:r>
          </w:p>
        </w:tc>
      </w:tr>
      <w:tr w:rsidR="005D5164" w:rsidRPr="004D55AB" w:rsidTr="00E70BBF">
        <w:trPr>
          <w:trHeight w:val="655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58568D" w:rsidP="005D5164">
            <w:pPr>
              <w:jc w:val="center"/>
              <w:rPr>
                <w:sz w:val="18"/>
                <w:szCs w:val="16"/>
              </w:rPr>
            </w:pPr>
            <w:r w:rsidRPr="00A81BC9">
              <w:rPr>
                <w:sz w:val="18"/>
              </w:rPr>
              <w:t>ÖİDB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ED5BB1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4" type="#_x0000_t32" style="position:absolute;left:0;text-align:left;margin-left:114.05pt;margin-top:25.2pt;width:.05pt;height:12.3pt;z-index:2517043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5" type="#_x0000_t202" style="position:absolute;left:0;text-align:left;margin-left:8.15pt;margin-top:3.85pt;width:215.9pt;height:21.35pt;z-index:251714560;mso-position-horizontal-relative:text;mso-position-vertical-relative:text">
                  <v:textbox style="mso-next-textbox:#_x0000_s1115">
                    <w:txbxContent>
                      <w:p w:rsidR="0058568D" w:rsidRPr="00E70BBF" w:rsidRDefault="0058568D">
                        <w:pPr>
                          <w:rPr>
                            <w:sz w:val="16"/>
                            <w:szCs w:val="16"/>
                          </w:rPr>
                        </w:pPr>
                        <w:r w:rsidRPr="00E70BBF">
                          <w:rPr>
                            <w:sz w:val="16"/>
                            <w:szCs w:val="16"/>
                          </w:rPr>
                          <w:t>(6) ÖİDB, öğrenci bilgilerini ÖİBS’ ne aktarılmasını sağlar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8568D" w:rsidRDefault="0058568D" w:rsidP="00585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Kayıt Dokümanları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3148E3" w:rsidRDefault="0058568D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58568D" w:rsidP="00191485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A81BC9">
              <w:rPr>
                <w:sz w:val="18"/>
              </w:rPr>
              <w:t>ÖİDB</w:t>
            </w:r>
          </w:p>
        </w:tc>
      </w:tr>
      <w:tr w:rsidR="005D5164" w:rsidRPr="004D55AB" w:rsidTr="0058568D">
        <w:trPr>
          <w:trHeight w:val="979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E8156C" w:rsidP="005D5164">
            <w:pPr>
              <w:tabs>
                <w:tab w:val="left" w:pos="1087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Mali İşler Şube Müdürlüğü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ED5BB1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1" type="#_x0000_t202" style="position:absolute;left:0;text-align:left;margin-left:20.85pt;margin-top:4.25pt;width:189.55pt;height:30.15pt;z-index:251711488;mso-position-horizontal-relative:text;mso-position-vertical-relative:text">
                  <v:shadow on="t" opacity=".5"/>
                  <v:textbox style="mso-next-textbox:#_x0000_s1111">
                    <w:txbxContent>
                      <w:p w:rsidR="005D5164" w:rsidRPr="00E70BBF" w:rsidRDefault="0058568D" w:rsidP="009E420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70BBF">
                          <w:rPr>
                            <w:sz w:val="16"/>
                            <w:szCs w:val="16"/>
                          </w:rPr>
                          <w:t>(7)Öğrenci bankaya ve Mali İşler Şube Müdürlüğüne öğrenim ücretini öder.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343" o:spid="_x0000_s1122" type="#_x0000_t4" style="position:absolute;left:0;text-align:left;margin-left:126.15pt;margin-top:48.15pt;width:105.1pt;height:40.6pt;z-index:25172070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">
                  <v:textbox>
                    <w:txbxContent>
                      <w:p w:rsidR="00E70BBF" w:rsidRPr="00E70BBF" w:rsidRDefault="00E70BBF" w:rsidP="00E70BBF">
                        <w:pPr>
                          <w:rPr>
                            <w:sz w:val="12"/>
                            <w:szCs w:val="12"/>
                          </w:rPr>
                        </w:pPr>
                        <w:r w:rsidRPr="00E70BBF">
                          <w:rPr>
                            <w:sz w:val="12"/>
                            <w:szCs w:val="12"/>
                          </w:rPr>
                          <w:t>Belgeler eksiksiz ve doğru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2" type="#_x0000_t32" style="position:absolute;left:0;text-align:left;margin-left:59.3pt;margin-top:36.4pt;width:.05pt;height:17.7pt;z-index:2517022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442D19" w:rsidP="00E8156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ÖBS’den</w:t>
            </w:r>
            <w:proofErr w:type="spellEnd"/>
            <w:r>
              <w:rPr>
                <w:sz w:val="18"/>
                <w:szCs w:val="18"/>
              </w:rPr>
              <w:t xml:space="preserve"> alınan </w:t>
            </w:r>
            <w:r w:rsidR="00E8156C">
              <w:rPr>
                <w:sz w:val="18"/>
                <w:szCs w:val="18"/>
              </w:rPr>
              <w:t>Kayıt Belgeleri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3148E3" w:rsidRDefault="00E8156C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E8156C" w:rsidP="005D5164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Mali İşler Şube Müdürlüğü</w:t>
            </w:r>
          </w:p>
        </w:tc>
      </w:tr>
      <w:tr w:rsidR="005D5164" w:rsidRPr="004D55AB" w:rsidTr="00442D19">
        <w:trPr>
          <w:trHeight w:val="695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442D19" w:rsidP="00442D1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Kayıt Görevlisi</w:t>
            </w:r>
          </w:p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ED5BB1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7" type="#_x0000_t32" style="position:absolute;left:0;text-align:left;margin-left:178.2pt;margin-top:39.3pt;width:0;height:11.1pt;z-index:2517073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3" type="#_x0000_t32" style="position:absolute;left:0;text-align:left;margin-left:107.55pt;margin-top:19.15pt;width:18.6pt;height:0;z-index:2517135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5" type="#_x0000_t202" style="position:absolute;left:0;text-align:left;margin-left:-2.9pt;margin-top:2.95pt;width:110.45pt;height:33.55pt;z-index:251705344;mso-position-horizontal-relative:text;mso-position-vertical-relative:text">
                  <v:shadow on="t" opacity=".5"/>
                  <v:textbox style="mso-next-textbox:#_x0000_s1105">
                    <w:txbxContent>
                      <w:p w:rsidR="005D5164" w:rsidRPr="00E70BBF" w:rsidRDefault="00442D19" w:rsidP="00662A4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70BBF">
                          <w:rPr>
                            <w:sz w:val="16"/>
                            <w:szCs w:val="16"/>
                          </w:rPr>
                          <w:t>(8) Öğrenci belgelerini kayıt görevlisine teslim eder.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442D19" w:rsidP="00442D1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ÖBS’den</w:t>
            </w:r>
            <w:proofErr w:type="spellEnd"/>
            <w:r>
              <w:rPr>
                <w:sz w:val="18"/>
                <w:szCs w:val="18"/>
              </w:rPr>
              <w:t xml:space="preserve"> alınan Kayıt Belgeleri ve Web Sitesinde İstenilen Belgeler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191485" w:rsidRPr="009C7E80" w:rsidRDefault="00442D19" w:rsidP="00442D1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442D19" w:rsidP="005D5164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  <w:p w:rsidR="00442D19" w:rsidRDefault="00442D19" w:rsidP="005D5164">
            <w:pPr>
              <w:ind w:left="-108"/>
              <w:jc w:val="center"/>
              <w:rPr>
                <w:sz w:val="18"/>
                <w:szCs w:val="16"/>
              </w:rPr>
            </w:pPr>
          </w:p>
          <w:p w:rsidR="00442D19" w:rsidRDefault="00442D19" w:rsidP="00442D19">
            <w:pPr>
              <w:rPr>
                <w:b/>
                <w:sz w:val="18"/>
                <w:szCs w:val="16"/>
              </w:rPr>
            </w:pPr>
          </w:p>
        </w:tc>
      </w:tr>
      <w:tr w:rsidR="00442D19" w:rsidRPr="004D55AB" w:rsidTr="00442D19">
        <w:trPr>
          <w:trHeight w:val="695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442D19" w:rsidRDefault="00442D19" w:rsidP="00442D1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Kayıt Görevlisi</w:t>
            </w:r>
          </w:p>
          <w:p w:rsidR="00442D19" w:rsidRDefault="00442D19" w:rsidP="00442D19">
            <w:pPr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442D19" w:rsidRDefault="00ED5BB1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7" type="#_x0000_t32" style="position:absolute;left:0;text-align:left;margin-left:120.15pt;margin-top:30.4pt;width:0;height:11.1pt;z-index:2517166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9" type="#_x0000_t202" style="position:absolute;left:0;text-align:left;margin-left:20.85pt;margin-top:8.5pt;width:176.85pt;height:21.9pt;z-index:251699200;mso-position-horizontal-relative:text;mso-position-vertical-relative:text">
                  <v:shadow on="t" opacity=".5"/>
                  <v:textbox style="mso-next-textbox:#_x0000_s1099">
                    <w:txbxContent>
                      <w:p w:rsidR="005D5164" w:rsidRPr="00E70BBF" w:rsidRDefault="00442D19" w:rsidP="007C4C9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70BBF">
                          <w:rPr>
                            <w:sz w:val="16"/>
                            <w:szCs w:val="16"/>
                          </w:rPr>
                          <w:t>(9)  Kayıt görevlisi kesin kaydı yapar.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442D19" w:rsidRDefault="00442D19" w:rsidP="00442D1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ÖBS’den</w:t>
            </w:r>
            <w:proofErr w:type="spellEnd"/>
            <w:r>
              <w:rPr>
                <w:sz w:val="18"/>
                <w:szCs w:val="18"/>
              </w:rPr>
              <w:t xml:space="preserve"> alınan Kayıt Belgeleri ve Web Sitesinde İstenilen Belgeler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442D19" w:rsidRDefault="00442D19" w:rsidP="00442D1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442D19" w:rsidRDefault="00442D19" w:rsidP="005D5164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</w:tc>
      </w:tr>
      <w:tr w:rsidR="00442D19" w:rsidRPr="004D55AB" w:rsidTr="00EB5984">
        <w:trPr>
          <w:trHeight w:val="695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442D19" w:rsidRDefault="00EB5984" w:rsidP="00442D19">
            <w:pPr>
              <w:rPr>
                <w:sz w:val="18"/>
                <w:szCs w:val="16"/>
              </w:rPr>
            </w:pPr>
            <w:r>
              <w:rPr>
                <w:sz w:val="18"/>
              </w:rPr>
              <w:t>Öİ Memuru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442D19" w:rsidRDefault="00ED5BB1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8" type="#_x0000_t32" style="position:absolute;left:0;text-align:left;margin-left:114.1pt;margin-top:32.6pt;width:0;height:11.1pt;z-index:2517176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6" type="#_x0000_t202" style="position:absolute;left:0;text-align:left;margin-left:2.6pt;margin-top:.95pt;width:217.15pt;height:31.65pt;z-index:251715584;mso-position-horizontal-relative:text;mso-position-vertical-relative:text">
                  <v:shadow on="t" opacity=".5"/>
                  <v:textbox style="mso-next-textbox:#_x0000_s1116">
                    <w:txbxContent>
                      <w:p w:rsidR="00442D19" w:rsidRPr="00E70BBF" w:rsidRDefault="00442D19" w:rsidP="00442D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70BBF">
                          <w:rPr>
                            <w:sz w:val="16"/>
                            <w:szCs w:val="16"/>
                          </w:rPr>
                          <w:t>(10) ÖİDB, Boş Kontenjanı tespit eder, ÖSYM’ ye bildirir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442D19" w:rsidRDefault="00EB5984" w:rsidP="00442D1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6"/>
              </w:rPr>
              <w:t>ÖBS’den</w:t>
            </w:r>
            <w:proofErr w:type="spellEnd"/>
            <w:r>
              <w:rPr>
                <w:sz w:val="18"/>
                <w:szCs w:val="16"/>
              </w:rPr>
              <w:t xml:space="preserve"> alınan kayıt yaptıran öğrenci listesi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442D19" w:rsidRDefault="00EB5984" w:rsidP="00442D1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442D19" w:rsidRDefault="00EB5984" w:rsidP="005D5164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</w:tc>
      </w:tr>
      <w:tr w:rsidR="00EB5984" w:rsidRPr="004D55AB" w:rsidTr="00E70BBF">
        <w:trPr>
          <w:trHeight w:val="726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EB5984" w:rsidRPr="00A81BC9" w:rsidRDefault="00EB5984" w:rsidP="00442D19">
            <w:pPr>
              <w:rPr>
                <w:sz w:val="18"/>
              </w:rPr>
            </w:pPr>
            <w:r>
              <w:rPr>
                <w:sz w:val="18"/>
              </w:rPr>
              <w:t>ÖSYM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EB5984" w:rsidRDefault="00ED5BB1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23" type="#_x0000_t32" style="position:absolute;left:0;text-align:left;margin-left:114.1pt;margin-top:32.55pt;width:0;height:11.1pt;z-index:2517217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9" type="#_x0000_t202" style="position:absolute;left:0;text-align:left;margin-left:23.4pt;margin-top:7.1pt;width:180.4pt;height:25.45pt;z-index:251718656;mso-position-horizontal-relative:text;mso-position-vertical-relative:text">
                  <v:shadow on="t" opacity=".5"/>
                  <v:textbox style="mso-next-textbox:#_x0000_s1119">
                    <w:txbxContent>
                      <w:p w:rsidR="00EB5984" w:rsidRPr="00E70BBF" w:rsidRDefault="00EB5984" w:rsidP="00EB598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70BBF">
                          <w:rPr>
                            <w:sz w:val="16"/>
                            <w:szCs w:val="16"/>
                          </w:rPr>
                          <w:t xml:space="preserve">(11) ÖSYM, Ek ve Boş Kontenjan taleplerini ÖİDB’ </w:t>
                        </w:r>
                        <w:proofErr w:type="spellStart"/>
                        <w:r w:rsidRPr="00E70BBF">
                          <w:rPr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 w:rsidRPr="00E70BBF">
                          <w:rPr>
                            <w:sz w:val="16"/>
                            <w:szCs w:val="16"/>
                          </w:rPr>
                          <w:t xml:space="preserve"> bildir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EB5984" w:rsidRDefault="00EB5984" w:rsidP="00442D1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YÖKSİS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EB5984" w:rsidRDefault="00EB5984" w:rsidP="00442D1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YÖKSİS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EB5984" w:rsidRDefault="00EB5984" w:rsidP="005D5164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</w:tc>
      </w:tr>
      <w:tr w:rsidR="00E70BBF" w:rsidRPr="004D55AB" w:rsidTr="00E70BBF">
        <w:trPr>
          <w:trHeight w:val="859"/>
        </w:trPr>
        <w:tc>
          <w:tcPr>
            <w:tcW w:w="1420" w:type="dxa"/>
            <w:tcBorders>
              <w:top w:val="dotted" w:sz="4" w:space="0" w:color="auto"/>
              <w:bottom w:val="single" w:sz="4" w:space="0" w:color="auto"/>
            </w:tcBorders>
          </w:tcPr>
          <w:p w:rsidR="00E70BBF" w:rsidRDefault="00E70BBF" w:rsidP="00442D19">
            <w:pPr>
              <w:rPr>
                <w:sz w:val="18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single" w:sz="4" w:space="0" w:color="auto"/>
            </w:tcBorders>
          </w:tcPr>
          <w:p w:rsidR="00E70BBF" w:rsidRDefault="00ED5BB1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oval id="_x0000_s1124" style="position:absolute;left:0;text-align:left;margin-left:75.35pt;margin-top:6.85pt;width:71.35pt;height:29.45pt;z-index:251722752;mso-position-horizontal-relative:text;mso-position-vertical-relative:text">
                  <v:textbox>
                    <w:txbxContent>
                      <w:p w:rsidR="00E70BBF" w:rsidRPr="00E70BBF" w:rsidRDefault="00E70BBF">
                        <w:pPr>
                          <w:rPr>
                            <w:sz w:val="16"/>
                            <w:szCs w:val="16"/>
                          </w:rPr>
                        </w:pPr>
                        <w:r w:rsidRPr="00E70BBF">
                          <w:rPr>
                            <w:sz w:val="16"/>
                            <w:szCs w:val="16"/>
                          </w:rPr>
                          <w:t>İşlem Sonu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E70BBF" w:rsidRDefault="00E70BBF" w:rsidP="00442D19">
            <w:pPr>
              <w:rPr>
                <w:sz w:val="18"/>
                <w:szCs w:val="16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</w:tcBorders>
          </w:tcPr>
          <w:p w:rsidR="00E70BBF" w:rsidRDefault="00E70BBF" w:rsidP="00442D19">
            <w:pPr>
              <w:rPr>
                <w:sz w:val="18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single" w:sz="4" w:space="0" w:color="auto"/>
            </w:tcBorders>
          </w:tcPr>
          <w:p w:rsidR="00E70BBF" w:rsidRDefault="00E70BBF" w:rsidP="005D5164">
            <w:pPr>
              <w:ind w:left="-108"/>
              <w:jc w:val="center"/>
              <w:rPr>
                <w:sz w:val="18"/>
                <w:szCs w:val="16"/>
              </w:rPr>
            </w:pPr>
          </w:p>
        </w:tc>
      </w:tr>
    </w:tbl>
    <w:p w:rsidR="002E1D5E" w:rsidRDefault="002E1D5E" w:rsidP="003915E7">
      <w:pPr>
        <w:spacing w:before="9"/>
        <w:jc w:val="center"/>
      </w:pPr>
    </w:p>
    <w:sectPr w:rsidR="002E1D5E" w:rsidSect="001008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680" w:right="880" w:bottom="280" w:left="920" w:header="426" w:footer="1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BB1" w:rsidRDefault="00ED5BB1" w:rsidP="003915E7">
      <w:r>
        <w:separator/>
      </w:r>
    </w:p>
  </w:endnote>
  <w:endnote w:type="continuationSeparator" w:id="0">
    <w:p w:rsidR="00ED5BB1" w:rsidRDefault="00ED5BB1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AA6" w:rsidRDefault="00D41A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:rsidTr="00100874">
      <w:trPr>
        <w:trHeight w:hRule="exact" w:val="243"/>
        <w:jc w:val="center"/>
      </w:trPr>
      <w:tc>
        <w:tcPr>
          <w:tcW w:w="3257" w:type="dxa"/>
          <w:tcBorders>
            <w:bottom w:val="nil"/>
            <w:right w:val="nil"/>
          </w:tcBorders>
        </w:tcPr>
        <w:p w:rsidR="003915E7" w:rsidRPr="00100874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3915E7" w:rsidRPr="00100874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3915E7" w:rsidRPr="00100874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Yürürlük Onayı</w:t>
          </w:r>
        </w:p>
      </w:tc>
    </w:tr>
    <w:tr w:rsidR="003915E7" w:rsidTr="00100874">
      <w:trPr>
        <w:trHeight w:hRule="exact" w:val="601"/>
        <w:jc w:val="center"/>
      </w:trPr>
      <w:tc>
        <w:tcPr>
          <w:tcW w:w="3257" w:type="dxa"/>
          <w:tcBorders>
            <w:top w:val="nil"/>
            <w:right w:val="nil"/>
          </w:tcBorders>
        </w:tcPr>
        <w:p w:rsidR="003915E7" w:rsidRPr="00100874" w:rsidRDefault="00F11A7B" w:rsidP="00E45022">
          <w:pPr>
            <w:pStyle w:val="TableParagraph"/>
            <w:spacing w:line="239" w:lineRule="exact"/>
            <w:ind w:left="424" w:right="429"/>
            <w:jc w:val="center"/>
            <w:rPr>
              <w:sz w:val="20"/>
              <w:szCs w:val="18"/>
            </w:rPr>
          </w:pPr>
          <w:r>
            <w:rPr>
              <w:sz w:val="16"/>
              <w:szCs w:val="18"/>
            </w:rPr>
            <w:t>Ökkeş ÇAM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3915E7" w:rsidRPr="00100874" w:rsidRDefault="003915E7" w:rsidP="006E0683">
          <w:pPr>
            <w:pStyle w:val="TableParagraph"/>
            <w:spacing w:line="239" w:lineRule="exact"/>
            <w:ind w:left="430" w:right="394"/>
            <w:jc w:val="center"/>
            <w:rPr>
              <w:sz w:val="20"/>
              <w:szCs w:val="18"/>
            </w:rPr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3915E7" w:rsidRPr="00100874" w:rsidRDefault="00E45022" w:rsidP="006E0683">
          <w:pPr>
            <w:pStyle w:val="TableParagraph"/>
            <w:spacing w:line="239" w:lineRule="exact"/>
            <w:ind w:left="393" w:right="349"/>
            <w:jc w:val="center"/>
            <w:rPr>
              <w:sz w:val="20"/>
              <w:szCs w:val="18"/>
            </w:rPr>
          </w:pPr>
          <w:r w:rsidRPr="00E45022">
            <w:rPr>
              <w:sz w:val="16"/>
              <w:szCs w:val="18"/>
            </w:rPr>
            <w:t>Prof. Dr. Haluk KORKMAZYÜREK</w:t>
          </w:r>
        </w:p>
      </w:tc>
    </w:tr>
  </w:tbl>
  <w:p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AA6" w:rsidRDefault="00D41A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BB1" w:rsidRDefault="00ED5BB1" w:rsidP="003915E7">
      <w:r>
        <w:separator/>
      </w:r>
    </w:p>
  </w:footnote>
  <w:footnote w:type="continuationSeparator" w:id="0">
    <w:p w:rsidR="00ED5BB1" w:rsidRDefault="00ED5BB1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AA6" w:rsidRDefault="00D41A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916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60"/>
      <w:gridCol w:w="6804"/>
      <w:gridCol w:w="1418"/>
      <w:gridCol w:w="1134"/>
    </w:tblGrid>
    <w:tr w:rsidR="003915E7" w:rsidRPr="002B3535" w:rsidTr="00662A43">
      <w:trPr>
        <w:trHeight w:val="57"/>
      </w:trPr>
      <w:tc>
        <w:tcPr>
          <w:tcW w:w="1560" w:type="dxa"/>
          <w:vMerge w:val="restart"/>
        </w:tcPr>
        <w:p w:rsidR="003915E7" w:rsidRPr="002B3535" w:rsidRDefault="00532A21" w:rsidP="00100874">
          <w:pPr>
            <w:pStyle w:val="TableParagraph"/>
            <w:ind w:left="102"/>
            <w:jc w:val="center"/>
            <w:rPr>
              <w:sz w:val="18"/>
              <w:szCs w:val="18"/>
            </w:rPr>
          </w:pPr>
          <w:r w:rsidRPr="002B3535"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696400A" wp14:editId="0D238924">
                <wp:simplePos x="0" y="0"/>
                <wp:positionH relativeFrom="column">
                  <wp:posOffset>123394</wp:posOffset>
                </wp:positionH>
                <wp:positionV relativeFrom="paragraph">
                  <wp:posOffset>67945</wp:posOffset>
                </wp:positionV>
                <wp:extent cx="664234" cy="677103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34" cy="67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vMerge w:val="restart"/>
        </w:tcPr>
        <w:p w:rsidR="00C663FC" w:rsidRPr="00D02697" w:rsidRDefault="00C663FC" w:rsidP="00A25933">
          <w:pPr>
            <w:pStyle w:val="TableParagraph"/>
            <w:spacing w:before="1"/>
            <w:ind w:right="185"/>
            <w:jc w:val="center"/>
            <w:rPr>
              <w:rFonts w:ascii="Arial" w:hAnsi="Arial" w:cs="Arial"/>
              <w:b/>
              <w:sz w:val="24"/>
              <w:szCs w:val="18"/>
            </w:rPr>
          </w:pPr>
          <w:bookmarkStart w:id="0" w:name="_GoBack"/>
          <w:bookmarkEnd w:id="0"/>
        </w:p>
        <w:p w:rsidR="00A25933" w:rsidRPr="00D02697" w:rsidRDefault="00E45022" w:rsidP="00A25933">
          <w:pPr>
            <w:pStyle w:val="TableParagraph"/>
            <w:spacing w:before="1"/>
            <w:ind w:right="185"/>
            <w:jc w:val="center"/>
            <w:rPr>
              <w:rFonts w:ascii="Arial" w:hAnsi="Arial" w:cs="Arial"/>
              <w:b/>
              <w:sz w:val="28"/>
              <w:szCs w:val="18"/>
            </w:rPr>
          </w:pPr>
          <w:r w:rsidRPr="00D02697">
            <w:rPr>
              <w:rFonts w:ascii="Arial" w:hAnsi="Arial" w:cs="Arial"/>
              <w:b/>
              <w:sz w:val="28"/>
              <w:szCs w:val="18"/>
            </w:rPr>
            <w:t xml:space="preserve">İLK KAYIT </w:t>
          </w:r>
        </w:p>
        <w:p w:rsidR="003915E7" w:rsidRPr="00D02697" w:rsidRDefault="00A25933" w:rsidP="00323B56">
          <w:pPr>
            <w:pStyle w:val="TableParagraph"/>
            <w:spacing w:before="1"/>
            <w:ind w:right="185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02697">
            <w:rPr>
              <w:rFonts w:ascii="Arial" w:hAnsi="Arial" w:cs="Arial"/>
              <w:b/>
              <w:sz w:val="28"/>
              <w:szCs w:val="18"/>
            </w:rPr>
            <w:t>PROSE</w:t>
          </w:r>
          <w:r w:rsidR="00323B56" w:rsidRPr="00D02697">
            <w:rPr>
              <w:rFonts w:ascii="Arial" w:hAnsi="Arial" w:cs="Arial"/>
              <w:b/>
              <w:sz w:val="28"/>
              <w:szCs w:val="18"/>
            </w:rPr>
            <w:t>Sİ</w:t>
          </w:r>
        </w:p>
      </w:tc>
      <w:tc>
        <w:tcPr>
          <w:tcW w:w="1418" w:type="dxa"/>
        </w:tcPr>
        <w:p w:rsidR="003915E7" w:rsidRPr="00D02697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sz w:val="18"/>
              <w:szCs w:val="18"/>
            </w:rPr>
          </w:pPr>
          <w:r w:rsidRPr="00D02697">
            <w:rPr>
              <w:rFonts w:ascii="Arial" w:hAnsi="Arial" w:cs="Arial"/>
              <w:sz w:val="18"/>
              <w:szCs w:val="18"/>
            </w:rPr>
            <w:t>Doküman No</w:t>
          </w:r>
        </w:p>
      </w:tc>
      <w:tc>
        <w:tcPr>
          <w:tcW w:w="1134" w:type="dxa"/>
        </w:tcPr>
        <w:p w:rsidR="003915E7" w:rsidRPr="00D02697" w:rsidRDefault="00455E2B" w:rsidP="00455E2B">
          <w:pPr>
            <w:pStyle w:val="TableParagraph"/>
            <w:spacing w:before="36"/>
            <w:rPr>
              <w:rFonts w:ascii="Arial" w:hAnsi="Arial" w:cs="Arial"/>
              <w:b/>
              <w:sz w:val="16"/>
              <w:szCs w:val="16"/>
            </w:rPr>
          </w:pPr>
          <w:r w:rsidRPr="00D02697">
            <w:rPr>
              <w:rFonts w:ascii="Arial" w:hAnsi="Arial" w:cs="Arial"/>
              <w:b/>
              <w:sz w:val="16"/>
              <w:szCs w:val="16"/>
            </w:rPr>
            <w:t>ÖİDB-PRS-001</w:t>
          </w:r>
        </w:p>
      </w:tc>
    </w:tr>
    <w:tr w:rsidR="003915E7" w:rsidRPr="002B3535" w:rsidTr="00662A43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:rsidR="003915E7" w:rsidRPr="00D02697" w:rsidRDefault="003915E7" w:rsidP="006E06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</w:tcPr>
        <w:p w:rsidR="003915E7" w:rsidRPr="00D02697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sz w:val="18"/>
              <w:szCs w:val="18"/>
            </w:rPr>
          </w:pPr>
          <w:r w:rsidRPr="00D02697">
            <w:rPr>
              <w:rFonts w:ascii="Arial" w:hAnsi="Arial" w:cs="Arial"/>
              <w:sz w:val="18"/>
              <w:szCs w:val="18"/>
            </w:rPr>
            <w:t>İlk Yayın Tarihi</w:t>
          </w:r>
        </w:p>
      </w:tc>
      <w:tc>
        <w:tcPr>
          <w:tcW w:w="1134" w:type="dxa"/>
        </w:tcPr>
        <w:p w:rsidR="003915E7" w:rsidRPr="00D02697" w:rsidRDefault="003915E7" w:rsidP="00100874">
          <w:pPr>
            <w:pStyle w:val="TableParagraph"/>
            <w:spacing w:before="33"/>
            <w:ind w:left="103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3915E7" w:rsidRPr="002B3535" w:rsidTr="00662A43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:rsidR="003915E7" w:rsidRPr="00D02697" w:rsidRDefault="003915E7" w:rsidP="006E06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</w:tcPr>
        <w:p w:rsidR="003915E7" w:rsidRPr="00D02697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sz w:val="18"/>
              <w:szCs w:val="18"/>
            </w:rPr>
          </w:pPr>
          <w:r w:rsidRPr="00D02697">
            <w:rPr>
              <w:rFonts w:ascii="Arial" w:hAnsi="Arial" w:cs="Arial"/>
              <w:sz w:val="18"/>
              <w:szCs w:val="18"/>
            </w:rPr>
            <w:t>Revizyon Tarihi</w:t>
          </w:r>
        </w:p>
      </w:tc>
      <w:tc>
        <w:tcPr>
          <w:tcW w:w="1134" w:type="dxa"/>
        </w:tcPr>
        <w:p w:rsidR="003915E7" w:rsidRPr="00D02697" w:rsidRDefault="003915E7" w:rsidP="00A25933">
          <w:pPr>
            <w:pStyle w:val="TableParagraph"/>
            <w:spacing w:before="33"/>
            <w:ind w:left="103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3915E7" w:rsidRPr="002B3535" w:rsidTr="00662A43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:rsidR="003915E7" w:rsidRPr="00D02697" w:rsidRDefault="003915E7" w:rsidP="006E06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</w:tcPr>
        <w:p w:rsidR="003915E7" w:rsidRPr="00D02697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sz w:val="18"/>
              <w:szCs w:val="18"/>
            </w:rPr>
          </w:pPr>
          <w:r w:rsidRPr="00D02697">
            <w:rPr>
              <w:rFonts w:ascii="Arial" w:hAnsi="Arial" w:cs="Arial"/>
              <w:sz w:val="18"/>
              <w:szCs w:val="18"/>
            </w:rPr>
            <w:t>Revizyon No</w:t>
          </w:r>
        </w:p>
      </w:tc>
      <w:tc>
        <w:tcPr>
          <w:tcW w:w="1134" w:type="dxa"/>
        </w:tcPr>
        <w:p w:rsidR="003915E7" w:rsidRPr="00D02697" w:rsidRDefault="003915E7" w:rsidP="006E0683">
          <w:pPr>
            <w:pStyle w:val="TableParagraph"/>
            <w:spacing w:before="34"/>
            <w:ind w:left="103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3915E7" w:rsidRPr="002B3535" w:rsidTr="00662A43">
      <w:trPr>
        <w:trHeight w:val="116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:rsidR="003915E7" w:rsidRPr="00D02697" w:rsidRDefault="003915E7" w:rsidP="006E06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</w:tcPr>
        <w:p w:rsidR="003915E7" w:rsidRPr="00D02697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sz w:val="18"/>
              <w:szCs w:val="18"/>
            </w:rPr>
          </w:pPr>
          <w:r w:rsidRPr="00D02697">
            <w:rPr>
              <w:rFonts w:ascii="Arial" w:hAnsi="Arial" w:cs="Arial"/>
              <w:sz w:val="18"/>
              <w:szCs w:val="18"/>
            </w:rPr>
            <w:t>Sayfa</w:t>
          </w:r>
        </w:p>
      </w:tc>
      <w:tc>
        <w:tcPr>
          <w:tcW w:w="1134" w:type="dxa"/>
        </w:tcPr>
        <w:p w:rsidR="003915E7" w:rsidRPr="00D02697" w:rsidRDefault="003915E7" w:rsidP="006E0683">
          <w:pPr>
            <w:pStyle w:val="TableParagraph"/>
            <w:spacing w:before="74"/>
            <w:ind w:left="103"/>
            <w:rPr>
              <w:rFonts w:ascii="Arial" w:hAnsi="Arial" w:cs="Arial"/>
              <w:b/>
              <w:sz w:val="18"/>
              <w:szCs w:val="18"/>
            </w:rPr>
          </w:pPr>
          <w:r w:rsidRPr="00D02697">
            <w:rPr>
              <w:rFonts w:ascii="Arial" w:hAnsi="Arial" w:cs="Arial"/>
              <w:b/>
              <w:sz w:val="18"/>
              <w:szCs w:val="18"/>
            </w:rPr>
            <w:t>1/1</w:t>
          </w:r>
        </w:p>
      </w:tc>
    </w:tr>
  </w:tbl>
  <w:p w:rsidR="003915E7" w:rsidRPr="002B3535" w:rsidRDefault="003915E7">
    <w:pPr>
      <w:pStyle w:val="stBilgi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AA6" w:rsidRDefault="00D41A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50DE"/>
    <w:rsid w:val="00027EA9"/>
    <w:rsid w:val="00037562"/>
    <w:rsid w:val="00060AC3"/>
    <w:rsid w:val="0006415B"/>
    <w:rsid w:val="000B11FA"/>
    <w:rsid w:val="000B2A86"/>
    <w:rsid w:val="000E238C"/>
    <w:rsid w:val="00100874"/>
    <w:rsid w:val="00131D4D"/>
    <w:rsid w:val="001458B4"/>
    <w:rsid w:val="00191485"/>
    <w:rsid w:val="0024060F"/>
    <w:rsid w:val="0027582A"/>
    <w:rsid w:val="00284D0E"/>
    <w:rsid w:val="002850DE"/>
    <w:rsid w:val="002A1924"/>
    <w:rsid w:val="002B3535"/>
    <w:rsid w:val="002E1D5E"/>
    <w:rsid w:val="002F71A0"/>
    <w:rsid w:val="003148E3"/>
    <w:rsid w:val="00320C5F"/>
    <w:rsid w:val="00321E26"/>
    <w:rsid w:val="00323B56"/>
    <w:rsid w:val="003915E7"/>
    <w:rsid w:val="003A194A"/>
    <w:rsid w:val="003B2C57"/>
    <w:rsid w:val="00401830"/>
    <w:rsid w:val="0041075B"/>
    <w:rsid w:val="00442D19"/>
    <w:rsid w:val="00455E2B"/>
    <w:rsid w:val="00481BCC"/>
    <w:rsid w:val="00482016"/>
    <w:rsid w:val="004A327B"/>
    <w:rsid w:val="004E28BB"/>
    <w:rsid w:val="00532A21"/>
    <w:rsid w:val="0058568D"/>
    <w:rsid w:val="005A08F5"/>
    <w:rsid w:val="005B4829"/>
    <w:rsid w:val="005D5164"/>
    <w:rsid w:val="00631561"/>
    <w:rsid w:val="00644045"/>
    <w:rsid w:val="00662A43"/>
    <w:rsid w:val="006B6CC0"/>
    <w:rsid w:val="006C3021"/>
    <w:rsid w:val="006D32F0"/>
    <w:rsid w:val="00743736"/>
    <w:rsid w:val="00764989"/>
    <w:rsid w:val="00771FEE"/>
    <w:rsid w:val="00792651"/>
    <w:rsid w:val="007C2734"/>
    <w:rsid w:val="007C4C9C"/>
    <w:rsid w:val="007D0DDB"/>
    <w:rsid w:val="007D7F88"/>
    <w:rsid w:val="008012FE"/>
    <w:rsid w:val="0080177D"/>
    <w:rsid w:val="00803B74"/>
    <w:rsid w:val="008107A9"/>
    <w:rsid w:val="00812964"/>
    <w:rsid w:val="008154E9"/>
    <w:rsid w:val="008306C3"/>
    <w:rsid w:val="00836873"/>
    <w:rsid w:val="00850095"/>
    <w:rsid w:val="008A4415"/>
    <w:rsid w:val="009538D0"/>
    <w:rsid w:val="009A78F4"/>
    <w:rsid w:val="009C7E80"/>
    <w:rsid w:val="009E4207"/>
    <w:rsid w:val="009E5229"/>
    <w:rsid w:val="00A25933"/>
    <w:rsid w:val="00A359A7"/>
    <w:rsid w:val="00A76D47"/>
    <w:rsid w:val="00A81BC9"/>
    <w:rsid w:val="00AC396D"/>
    <w:rsid w:val="00B11475"/>
    <w:rsid w:val="00BA0A73"/>
    <w:rsid w:val="00BB7381"/>
    <w:rsid w:val="00BC4C6B"/>
    <w:rsid w:val="00BE0E1E"/>
    <w:rsid w:val="00BE3BD1"/>
    <w:rsid w:val="00C3513A"/>
    <w:rsid w:val="00C425AB"/>
    <w:rsid w:val="00C44999"/>
    <w:rsid w:val="00C630CA"/>
    <w:rsid w:val="00C663FC"/>
    <w:rsid w:val="00C66D79"/>
    <w:rsid w:val="00D02697"/>
    <w:rsid w:val="00D14283"/>
    <w:rsid w:val="00D41AA6"/>
    <w:rsid w:val="00D53F3B"/>
    <w:rsid w:val="00D666E1"/>
    <w:rsid w:val="00DA05BF"/>
    <w:rsid w:val="00E43932"/>
    <w:rsid w:val="00E45022"/>
    <w:rsid w:val="00E570EF"/>
    <w:rsid w:val="00E70BBF"/>
    <w:rsid w:val="00E8156C"/>
    <w:rsid w:val="00EB5984"/>
    <w:rsid w:val="00ED5BB1"/>
    <w:rsid w:val="00EF6E24"/>
    <w:rsid w:val="00F11A7B"/>
    <w:rsid w:val="00F11BAC"/>
    <w:rsid w:val="00F4582D"/>
    <w:rsid w:val="00F7443A"/>
    <w:rsid w:val="00F7624A"/>
    <w:rsid w:val="00F94F27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4"/>
        <o:r id="V:Rule2" type="connector" idref="#_x0000_s1098"/>
        <o:r id="V:Rule3" type="connector" idref="#_x0000_s1107"/>
        <o:r id="V:Rule4" type="connector" idref="#_x0000_s1101"/>
        <o:r id="V:Rule5" type="connector" idref="#_x0000_s1102"/>
        <o:r id="V:Rule6" type="connector" idref="#_x0000_s1108"/>
        <o:r id="V:Rule7" type="connector" idref="#_x0000_s1104"/>
        <o:r id="V:Rule8" type="connector" idref="#_x0000_s1118"/>
        <o:r id="V:Rule9" type="connector" idref="#_x0000_s1113"/>
        <o:r id="V:Rule10" type="connector" idref="#_x0000_s1117"/>
        <o:r id="V:Rule11" type="connector" idref="#_x0000_s1123"/>
      </o:rules>
    </o:shapelayout>
  </w:shapeDefaults>
  <w:decimalSymbol w:val=","/>
  <w:listSeparator w:val=";"/>
  <w15:docId w15:val="{FB53DF79-4B1E-42E0-BE26-6411EB45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table" w:styleId="AkGlgeleme">
    <w:name w:val="Light Shading"/>
    <w:basedOn w:val="NormalTablo"/>
    <w:uiPriority w:val="60"/>
    <w:rsid w:val="005A08F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oKlavuzu">
    <w:name w:val="Table Grid"/>
    <w:basedOn w:val="NormalTablo"/>
    <w:uiPriority w:val="59"/>
    <w:rsid w:val="005A0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71</cp:revision>
  <cp:lastPrinted>2019-02-25T12:33:00Z</cp:lastPrinted>
  <dcterms:created xsi:type="dcterms:W3CDTF">2016-04-19T06:17:00Z</dcterms:created>
  <dcterms:modified xsi:type="dcterms:W3CDTF">2019-04-12T07:44:00Z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