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2144FC" w:rsidP="00906B8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Konseyi Başkan ve yönetim organlarının belirlenmesi.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D475F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Sağlık, Kültür ve Spor Daire Başkanlığı İdari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2144FC" w:rsidP="004C71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Konseyi Yönetmenliği</w:t>
            </w: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3337D8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İdari Hizmetler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:rsidR="00223C3D" w:rsidRPr="00104085" w:rsidRDefault="00223C3D" w:rsidP="00223C3D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Yüksek Öğretim Kurulu Başkanlığınca belirlenen</w:t>
                        </w:r>
                        <w:r w:rsidRPr="00104085">
                          <w:rPr>
                            <w:rFonts w:eastAsiaTheme="minorHAnsi"/>
                            <w:sz w:val="18"/>
                            <w:szCs w:val="16"/>
                          </w:rPr>
                          <w:t xml:space="preserve"> tar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ihle</w:t>
                        </w:r>
                        <w:r>
                          <w:rPr>
                            <w:sz w:val="18"/>
                            <w:szCs w:val="16"/>
                          </w:rPr>
                          <w:t>r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de Üniversitemizin Fakülte, Enstitü Müdürlükleri ve Meslek Yüksekokulu öğrenci</w:t>
                        </w:r>
                        <w:r w:rsidRPr="00104085">
                          <w:rPr>
                            <w:sz w:val="32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6"/>
                          </w:rPr>
                          <w:t>temsilci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 xml:space="preserve"> seç</w:t>
                        </w:r>
                        <w:r>
                          <w:rPr>
                            <w:sz w:val="18"/>
                            <w:szCs w:val="16"/>
                          </w:rPr>
                          <w:t>i</w:t>
                        </w:r>
                        <w:r w:rsidRPr="00104085">
                          <w:rPr>
                            <w:sz w:val="18"/>
                            <w:szCs w:val="16"/>
                          </w:rPr>
                          <w:t>mi yapılması için yazı yazılır</w:t>
                        </w:r>
                      </w:p>
                      <w:p w:rsidR="00D60512" w:rsidRPr="007E5118" w:rsidRDefault="00D60512" w:rsidP="00D60512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3.4pt;width:381.5pt;height:29.45pt;z-index:251667456;mso-position-horizontal-relative:text;mso-position-vertical-relative:text">
                  <v:textbox style="mso-next-textbox:#_x0000_s1088">
                    <w:txbxContent>
                      <w:p w:rsidR="00DA0C9C" w:rsidRPr="00104085" w:rsidRDefault="00DA0C9C" w:rsidP="00DA0C9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0408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Seçimler aşağıdaki esaslara uygun şekilde yapılacaktır. Seçim sonuçları seçim tutanağı ile birlikte Rektörlüğe gönderilecektir.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2" type="#_x0000_t32" style="position:absolute;margin-left:191.1pt;margin-top:6.75pt;width:.05pt;height:15.65pt;z-index:251671552" o:connectortype="straight">
                  <v:stroke endarrow="block"/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9" type="#_x0000_t202" style="position:absolute;margin-left:.35pt;margin-top:8.4pt;width:381.5pt;height:198.95pt;z-index:251668480;mso-position-horizontal-relative:text;mso-position-vertical-relative:text">
                  <v:textbox style="mso-next-textbox:#_x0000_s1089">
                    <w:txbxContent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Her Bölüm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ve Enstitü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seçimler için en az 1 öğretim görevlisi ve 2 öğrenciden seç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im sandığı görevlisi oluşturu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r.</w:t>
                        </w:r>
                      </w:p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Her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Bölüm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seçim için yapılacak gün kullanılmak üzere uygun ebatta üzerinde hangi bölüm </w:t>
                        </w:r>
                        <w:r w:rsidR="003337D8"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ya da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enstitüye ait olduğunu belirten birer adet seçim kutusu hazırlar.</w:t>
                        </w:r>
                      </w:p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Sağlık Kültür ve Spor Daire Başkanlığı tarafından öğrenci temsilcilikleri seçimi için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Enstitüce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seçimin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yapılabilmesi için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oy pusulası ve diğer matbu evraklar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gönderilir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.</w:t>
                        </w:r>
                      </w:p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Her hangi bir yolsuzluğa ve haksızlığa meydan vermemek için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birimlerce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oy pusulaları ve tutanaklar mühürlenerek imza altına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alınır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.</w:t>
                        </w:r>
                      </w:p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Seçim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Rektörlükçe belirlenen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tarihinde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yapılır.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Çoğunluk sağlanmaması durumunda 2. Tur seçimleri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bir gün sonra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herkesin görebileceği ortak bir nokta ve aleniyet 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lkesine uygun bir şekilde yapıl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ır.</w:t>
                        </w:r>
                      </w:p>
                      <w:p w:rsidR="00DA0C9C" w:rsidRPr="008C39B8" w:rsidRDefault="00DA0C9C" w:rsidP="00DA0C9C">
                        <w:pPr>
                          <w:pStyle w:val="AralkYok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26"/>
                          </w:rPr>
                        </w:pP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Yapılan seçim sonuçlarında katı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lım oranı %60’a ulaşamadığı takd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irde, seçimler aynı esaslarla bir sonraki gün tekrarlanacak olup bu seçimlerde en az %50 katılım sağlayan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/ Fakülte, Sağlık Yüksekokulu,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Meslek Yüksekokulu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>ve Enstitü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 adayı kabul edilecektir. Aksi durumda seçim katılım oranına bakılmaksızın en yüksek oy alan temsilci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olarak </w:t>
                        </w:r>
                        <w:r w:rsidRPr="008C39B8">
                          <w:rPr>
                            <w:rFonts w:ascii="Times New Roman" w:hAnsi="Times New Roman" w:cs="Times New Roman"/>
                            <w:sz w:val="18"/>
                            <w:szCs w:val="26"/>
                          </w:rPr>
                          <w:t xml:space="preserve">seçilir. 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3" type="#_x0000_t32" style="position:absolute;margin-left:191.1pt;margin-top:6.5pt;width:.05pt;height:15.65pt;z-index:251672576" o:connectortype="straight">
                  <v:stroke endarrow="block"/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0" type="#_x0000_t202" style="position:absolute;margin-left:.35pt;margin-top:7.45pt;width:381.5pt;height:42.2pt;z-index:251669504;mso-position-horizontal-relative:text;mso-position-vertical-relative:text">
                  <v:textbox style="mso-next-textbox:#_x0000_s1090">
                    <w:txbxContent>
                      <w:p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İlgili birimlerden gelen seçim sonuçları doğrultusunda, SKSDB tarafından bölüm temsilcileri ile toplanılır. Toplantı sonucunda salt çoğunluk kararı ile Öğrenci Konseyi Başkan ve yardımcıları seçilir.</w:t>
                        </w: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Pr="00255163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4" type="#_x0000_t32" style="position:absolute;margin-left:191.1pt;margin-top:5.1pt;width:.05pt;height:15.65pt;z-index:251673600" o:connectortype="straight">
                  <v:stroke endarrow="block"/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B15664" w:rsidRDefault="00CC16F6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1" type="#_x0000_t202" style="position:absolute;margin-left:.35pt;margin-top:6.05pt;width:381.5pt;height:24.2pt;z-index:251670528;mso-position-horizontal-relative:text;mso-position-vertical-relative:text">
                  <v:textbox style="mso-next-textbox:#_x0000_s1091">
                    <w:txbxContent>
                      <w:p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 xml:space="preserve">Yapılan seçim sonucu tüm birimlere üst yazı </w:t>
                        </w:r>
                        <w:r w:rsidR="003337D8">
                          <w:rPr>
                            <w:rFonts w:eastAsiaTheme="minorHAnsi"/>
                            <w:sz w:val="18"/>
                            <w:szCs w:val="16"/>
                          </w:rPr>
                          <w:t>ile bildirilir</w:t>
                        </w:r>
                        <w:r>
                          <w:rPr>
                            <w:rFonts w:eastAsiaTheme="minorHAnsi"/>
                            <w:sz w:val="18"/>
                            <w:szCs w:val="16"/>
                          </w:rPr>
                          <w:t>.</w:t>
                        </w:r>
                      </w:p>
                      <w:p w:rsidR="00DA0C9C" w:rsidRPr="00104085" w:rsidRDefault="00DA0C9C" w:rsidP="00DA0C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  <w:p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60512" w:rsidRPr="006B1C0A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CC16F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512" w:rsidRPr="003A41C8" w:rsidRDefault="003337D8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Pr="007E5118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FC6601" w:rsidRDefault="00FC6601" w:rsidP="00D60512">
            <w:pPr>
              <w:rPr>
                <w:sz w:val="16"/>
                <w:szCs w:val="16"/>
              </w:rPr>
            </w:pPr>
          </w:p>
          <w:p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3337D8" w:rsidRDefault="003337D8" w:rsidP="00D60512">
            <w:pPr>
              <w:rPr>
                <w:sz w:val="16"/>
                <w:szCs w:val="16"/>
              </w:rPr>
            </w:pPr>
          </w:p>
          <w:p w:rsidR="003337D8" w:rsidRDefault="003337D8" w:rsidP="00D60512">
            <w:pPr>
              <w:rPr>
                <w:sz w:val="16"/>
                <w:szCs w:val="16"/>
              </w:rPr>
            </w:pPr>
          </w:p>
          <w:p w:rsidR="00FC6601" w:rsidRDefault="00FC6601" w:rsidP="00D60512">
            <w:pPr>
              <w:rPr>
                <w:sz w:val="16"/>
                <w:szCs w:val="16"/>
              </w:rPr>
            </w:pPr>
          </w:p>
          <w:p w:rsidR="003337D8" w:rsidRPr="003A41C8" w:rsidRDefault="003337D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Hizmetler Şube Müdürü</w:t>
            </w:r>
          </w:p>
          <w:p w:rsidR="003337D8" w:rsidRDefault="003337D8" w:rsidP="00D60512">
            <w:pPr>
              <w:rPr>
                <w:sz w:val="16"/>
                <w:szCs w:val="16"/>
              </w:rPr>
            </w:pPr>
          </w:p>
          <w:p w:rsidR="003337D8" w:rsidRPr="007C2734" w:rsidRDefault="003337D8" w:rsidP="00D6051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37D8" w:rsidRPr="003337D8" w:rsidRDefault="00FC6601" w:rsidP="00333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FR-** </w:t>
            </w:r>
            <w:r w:rsidR="003337D8" w:rsidRPr="003337D8">
              <w:rPr>
                <w:sz w:val="16"/>
                <w:szCs w:val="16"/>
              </w:rPr>
              <w:t>Aday Başvuru Formu,</w:t>
            </w:r>
          </w:p>
          <w:p w:rsidR="00FC6601" w:rsidRPr="003337D8" w:rsidRDefault="00FC6601" w:rsidP="00FC6601">
            <w:pPr>
              <w:rPr>
                <w:sz w:val="16"/>
                <w:szCs w:val="16"/>
              </w:rPr>
            </w:pPr>
            <w:r w:rsidRPr="003337D8">
              <w:rPr>
                <w:sz w:val="16"/>
                <w:szCs w:val="16"/>
              </w:rPr>
              <w:t xml:space="preserve">Seçim </w:t>
            </w:r>
            <w:r>
              <w:rPr>
                <w:sz w:val="16"/>
                <w:szCs w:val="16"/>
              </w:rPr>
              <w:t>P</w:t>
            </w:r>
            <w:r w:rsidRPr="003337D8">
              <w:rPr>
                <w:sz w:val="16"/>
                <w:szCs w:val="16"/>
              </w:rPr>
              <w:t>usulası,</w:t>
            </w:r>
          </w:p>
          <w:p w:rsidR="003337D8" w:rsidRPr="003337D8" w:rsidRDefault="003337D8" w:rsidP="003337D8">
            <w:pPr>
              <w:rPr>
                <w:sz w:val="16"/>
                <w:szCs w:val="16"/>
              </w:rPr>
            </w:pPr>
            <w:r w:rsidRPr="003337D8">
              <w:rPr>
                <w:sz w:val="16"/>
                <w:szCs w:val="16"/>
              </w:rPr>
              <w:t>Seçim Takvimi</w:t>
            </w: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B30CEB" w:rsidRDefault="00B30CEB" w:rsidP="00D60512">
            <w:pPr>
              <w:rPr>
                <w:sz w:val="16"/>
                <w:szCs w:val="16"/>
              </w:rPr>
            </w:pPr>
            <w:r w:rsidRPr="00B30CEB">
              <w:rPr>
                <w:sz w:val="16"/>
                <w:szCs w:val="16"/>
              </w:rPr>
              <w:t>TÜ-</w:t>
            </w:r>
            <w:r>
              <w:rPr>
                <w:sz w:val="16"/>
                <w:szCs w:val="16"/>
              </w:rPr>
              <w:t>Öğrenci Konseyi Yönetmenliği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FC6601" w:rsidRDefault="00FC6601" w:rsidP="00FC6601">
            <w:pPr>
              <w:rPr>
                <w:sz w:val="16"/>
                <w:szCs w:val="16"/>
              </w:rPr>
            </w:pPr>
            <w:r w:rsidRPr="00FC6601">
              <w:rPr>
                <w:sz w:val="16"/>
                <w:szCs w:val="16"/>
              </w:rPr>
              <w:t>Öğrenci Konseyi Seçim Tutanağı</w: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Üst Yazı</w:t>
            </w:r>
          </w:p>
        </w:tc>
      </w:tr>
    </w:tbl>
    <w:p w:rsidR="002E1D5E" w:rsidRDefault="002E1D5E" w:rsidP="005132B1">
      <w:pPr>
        <w:spacing w:before="9"/>
      </w:pPr>
    </w:p>
    <w:sectPr w:rsidR="002E1D5E" w:rsidSect="004C71E4">
      <w:headerReference w:type="default" r:id="rId7"/>
      <w:footerReference w:type="default" r:id="rId8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A1" w:rsidRDefault="008A33A1" w:rsidP="003915E7">
      <w:r>
        <w:separator/>
      </w:r>
    </w:p>
  </w:endnote>
  <w:endnote w:type="continuationSeparator" w:id="0">
    <w:p w:rsidR="008A33A1" w:rsidRDefault="008A33A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042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2062"/>
      <w:gridCol w:w="4625"/>
    </w:tblGrid>
    <w:tr w:rsidR="005132B1" w:rsidTr="00094C90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CC16F6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2062" w:type="dxa"/>
          <w:tcBorders>
            <w:left w:val="nil"/>
            <w:bottom w:val="nil"/>
            <w:right w:val="nil"/>
          </w:tcBorders>
        </w:tcPr>
        <w:p w:rsidR="005132B1" w:rsidRPr="00CC16F6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4625" w:type="dxa"/>
          <w:tcBorders>
            <w:left w:val="nil"/>
            <w:bottom w:val="nil"/>
          </w:tcBorders>
        </w:tcPr>
        <w:p w:rsidR="005132B1" w:rsidRPr="00CC16F6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C16F6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094C90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CC16F6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5132B1" w:rsidRPr="00CC16F6" w:rsidRDefault="009133BE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CC16F6">
            <w:rPr>
              <w:rFonts w:ascii="Arial" w:hAnsi="Arial" w:cs="Arial"/>
              <w:sz w:val="20"/>
            </w:rPr>
            <w:t>H. Cemil ŞENSEVER</w:t>
          </w:r>
        </w:p>
      </w:tc>
      <w:tc>
        <w:tcPr>
          <w:tcW w:w="2062" w:type="dxa"/>
          <w:tcBorders>
            <w:top w:val="nil"/>
            <w:left w:val="nil"/>
            <w:right w:val="nil"/>
          </w:tcBorders>
        </w:tcPr>
        <w:p w:rsidR="005132B1" w:rsidRPr="00CC16F6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625" w:type="dxa"/>
          <w:tcBorders>
            <w:top w:val="nil"/>
            <w:left w:val="nil"/>
          </w:tcBorders>
        </w:tcPr>
        <w:p w:rsidR="00094C90" w:rsidRPr="00CC16F6" w:rsidRDefault="00094C90" w:rsidP="00094C90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</w:p>
        <w:p w:rsidR="005132B1" w:rsidRPr="00CC16F6" w:rsidRDefault="00094C90" w:rsidP="00094C90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  <w:r w:rsidRPr="00CC16F6">
            <w:rPr>
              <w:rFonts w:ascii="Arial" w:hAnsi="Arial" w:cs="Arial"/>
              <w:sz w:val="20"/>
            </w:rPr>
            <w:t xml:space="preserve">                    Prof. Dr. Haluk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A1" w:rsidRDefault="008A33A1" w:rsidP="003915E7">
      <w:r>
        <w:separator/>
      </w:r>
    </w:p>
  </w:footnote>
  <w:footnote w:type="continuationSeparator" w:id="0">
    <w:p w:rsidR="008A33A1" w:rsidRDefault="008A33A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:rsidTr="00CC16F6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0858C0D0" wp14:editId="4FE9A87B">
                <wp:simplePos x="0" y="0"/>
                <wp:positionH relativeFrom="column">
                  <wp:posOffset>123825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:rsidR="003915E7" w:rsidRPr="00CC16F6" w:rsidRDefault="003915E7" w:rsidP="004F4365">
          <w:pPr>
            <w:pStyle w:val="TableParagraph"/>
            <w:spacing w:before="1"/>
            <w:jc w:val="center"/>
            <w:rPr>
              <w:rFonts w:ascii="Arial" w:hAnsi="Arial" w:cs="Arial"/>
              <w:sz w:val="37"/>
            </w:rPr>
          </w:pPr>
        </w:p>
        <w:p w:rsidR="004F4365" w:rsidRPr="00CC16F6" w:rsidRDefault="00906B88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C16F6">
            <w:rPr>
              <w:rFonts w:ascii="Arial" w:hAnsi="Arial" w:cs="Arial"/>
              <w:b/>
              <w:sz w:val="28"/>
            </w:rPr>
            <w:t>ÖĞRENCİ</w:t>
          </w:r>
          <w:r w:rsidR="002144FC" w:rsidRPr="00CC16F6">
            <w:rPr>
              <w:rFonts w:ascii="Arial" w:hAnsi="Arial" w:cs="Arial"/>
              <w:b/>
              <w:sz w:val="28"/>
            </w:rPr>
            <w:t xml:space="preserve"> KONSEYİ SEÇİMİ</w:t>
          </w:r>
        </w:p>
        <w:p w:rsidR="003915E7" w:rsidRPr="00CC16F6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C16F6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:rsidR="003915E7" w:rsidRPr="00CC16F6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:rsidR="003915E7" w:rsidRPr="00CC16F6" w:rsidRDefault="00B238B2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SKSD-</w:t>
          </w:r>
          <w:r w:rsidR="00027EA9" w:rsidRPr="00CC16F6">
            <w:rPr>
              <w:rFonts w:ascii="Arial" w:hAnsi="Arial" w:cs="Arial"/>
              <w:sz w:val="18"/>
            </w:rPr>
            <w:t>İA</w:t>
          </w:r>
          <w:r w:rsidR="009775B7" w:rsidRPr="00CC16F6">
            <w:rPr>
              <w:rFonts w:ascii="Arial" w:hAnsi="Arial" w:cs="Arial"/>
              <w:sz w:val="18"/>
            </w:rPr>
            <w:t>-0</w:t>
          </w:r>
          <w:r w:rsidR="00AE320F" w:rsidRPr="00CC16F6">
            <w:rPr>
              <w:rFonts w:ascii="Arial" w:hAnsi="Arial" w:cs="Arial"/>
              <w:sz w:val="18"/>
            </w:rPr>
            <w:t>0</w:t>
          </w:r>
          <w:r w:rsidRPr="00CC16F6">
            <w:rPr>
              <w:rFonts w:ascii="Arial" w:hAnsi="Arial" w:cs="Arial"/>
              <w:sz w:val="18"/>
            </w:rPr>
            <w:t>2</w:t>
          </w:r>
        </w:p>
      </w:tc>
    </w:tr>
    <w:tr w:rsidR="003915E7" w:rsidTr="00CC16F6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CC16F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:rsidR="003915E7" w:rsidRPr="00CC16F6" w:rsidRDefault="00CC16F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CC16F6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CC16F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:rsidR="003915E7" w:rsidRPr="00CC16F6" w:rsidRDefault="00CC16F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---</w:t>
          </w:r>
        </w:p>
      </w:tc>
    </w:tr>
    <w:tr w:rsidR="003915E7" w:rsidTr="00CC16F6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CC16F6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:rsidR="003915E7" w:rsidRPr="00CC16F6" w:rsidRDefault="00CC16F6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00</w:t>
          </w:r>
        </w:p>
      </w:tc>
    </w:tr>
    <w:tr w:rsidR="003915E7" w:rsidTr="00CC16F6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Pr="00CC16F6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59" w:type="dxa"/>
        </w:tcPr>
        <w:p w:rsidR="003915E7" w:rsidRPr="00CC16F6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C16F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:rsidR="003915E7" w:rsidRPr="00CC16F6" w:rsidRDefault="00CC16F6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CC16F6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415B"/>
    <w:rsid w:val="00094C90"/>
    <w:rsid w:val="000B11FA"/>
    <w:rsid w:val="000B2A86"/>
    <w:rsid w:val="000E238C"/>
    <w:rsid w:val="00125084"/>
    <w:rsid w:val="001458B4"/>
    <w:rsid w:val="002144FC"/>
    <w:rsid w:val="00223C3D"/>
    <w:rsid w:val="00284D0E"/>
    <w:rsid w:val="002850DE"/>
    <w:rsid w:val="002C544D"/>
    <w:rsid w:val="002E1D5E"/>
    <w:rsid w:val="00321E26"/>
    <w:rsid w:val="003337D8"/>
    <w:rsid w:val="003915E7"/>
    <w:rsid w:val="003A194A"/>
    <w:rsid w:val="003B2C57"/>
    <w:rsid w:val="0041075B"/>
    <w:rsid w:val="004310E5"/>
    <w:rsid w:val="00481BCC"/>
    <w:rsid w:val="00482016"/>
    <w:rsid w:val="004A327B"/>
    <w:rsid w:val="004C71E4"/>
    <w:rsid w:val="004F4365"/>
    <w:rsid w:val="005132B1"/>
    <w:rsid w:val="005B4829"/>
    <w:rsid w:val="0062361D"/>
    <w:rsid w:val="00631561"/>
    <w:rsid w:val="00644045"/>
    <w:rsid w:val="00644FCB"/>
    <w:rsid w:val="006555EA"/>
    <w:rsid w:val="006B6CC0"/>
    <w:rsid w:val="006C3021"/>
    <w:rsid w:val="006D32F0"/>
    <w:rsid w:val="00743736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6873"/>
    <w:rsid w:val="00850095"/>
    <w:rsid w:val="00885F14"/>
    <w:rsid w:val="008A33A1"/>
    <w:rsid w:val="008C766A"/>
    <w:rsid w:val="008E464D"/>
    <w:rsid w:val="00906B88"/>
    <w:rsid w:val="009133BE"/>
    <w:rsid w:val="009264D9"/>
    <w:rsid w:val="009775B7"/>
    <w:rsid w:val="009C56AE"/>
    <w:rsid w:val="00A359A7"/>
    <w:rsid w:val="00A76D47"/>
    <w:rsid w:val="00AC396D"/>
    <w:rsid w:val="00AE320F"/>
    <w:rsid w:val="00B11475"/>
    <w:rsid w:val="00B238B2"/>
    <w:rsid w:val="00B30CEB"/>
    <w:rsid w:val="00BA0A73"/>
    <w:rsid w:val="00BB7381"/>
    <w:rsid w:val="00BC4C6B"/>
    <w:rsid w:val="00BD3CAD"/>
    <w:rsid w:val="00BE0E1E"/>
    <w:rsid w:val="00C3513A"/>
    <w:rsid w:val="00C425AB"/>
    <w:rsid w:val="00C44999"/>
    <w:rsid w:val="00C630CA"/>
    <w:rsid w:val="00CC16F6"/>
    <w:rsid w:val="00CE2C53"/>
    <w:rsid w:val="00D1034C"/>
    <w:rsid w:val="00D475FB"/>
    <w:rsid w:val="00D53F3B"/>
    <w:rsid w:val="00D60512"/>
    <w:rsid w:val="00DA0C9C"/>
    <w:rsid w:val="00E43932"/>
    <w:rsid w:val="00E92695"/>
    <w:rsid w:val="00EF6E24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72"/>
        <o:r id="V:Rule7" type="connector" idref="#_x0000_s1092"/>
        <o:r id="V:Rule8" type="connector" idref="#_x0000_s1093"/>
        <o:r id="V:Rule9" type="connector" idref="#_x0000_s1094"/>
        <o:r id="V:Rule10" type="connector" idref="#_x0000_s1095"/>
      </o:rules>
    </o:shapelayout>
  </w:shapeDefaults>
  <w:decimalSymbol w:val=","/>
  <w:listSeparator w:val=";"/>
  <w14:docId w14:val="6D050AF8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69</cp:revision>
  <cp:lastPrinted>2019-01-25T13:04:00Z</cp:lastPrinted>
  <dcterms:created xsi:type="dcterms:W3CDTF">2016-04-19T06:17:00Z</dcterms:created>
  <dcterms:modified xsi:type="dcterms:W3CDTF">2019-04-22T08:44:00Z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