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990"/>
        <w:gridCol w:w="1281"/>
        <w:gridCol w:w="3134"/>
      </w:tblGrid>
      <w:tr w:rsidR="003915E7" w:rsidTr="00224AA4">
        <w:trPr>
          <w:trHeight w:val="449"/>
        </w:trPr>
        <w:tc>
          <w:tcPr>
            <w:tcW w:w="2386" w:type="dxa"/>
            <w:vAlign w:val="center"/>
          </w:tcPr>
          <w:p w:rsidR="003915E7" w:rsidRPr="00DB0C9F" w:rsidRDefault="00027EA9" w:rsidP="009328F2">
            <w:pPr>
              <w:rPr>
                <w:b/>
                <w:sz w:val="18"/>
                <w:szCs w:val="18"/>
              </w:rPr>
            </w:pPr>
            <w:r w:rsidRPr="00DB0C9F">
              <w:rPr>
                <w:b/>
                <w:sz w:val="18"/>
                <w:szCs w:val="18"/>
              </w:rPr>
              <w:t>İŞ AKIŞI</w:t>
            </w:r>
            <w:r w:rsidR="00E36833" w:rsidRPr="00DB0C9F">
              <w:rPr>
                <w:b/>
                <w:sz w:val="18"/>
                <w:szCs w:val="18"/>
              </w:rPr>
              <w:t>NIN</w:t>
            </w:r>
            <w:r w:rsidR="009328F2" w:rsidRPr="00DB0C9F">
              <w:rPr>
                <w:b/>
                <w:sz w:val="18"/>
                <w:szCs w:val="18"/>
              </w:rPr>
              <w:t xml:space="preserve"> </w:t>
            </w:r>
            <w:r w:rsidR="00BE0E1E" w:rsidRPr="00DB0C9F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DB0C9F" w:rsidRDefault="008F2672" w:rsidP="00224AA4">
            <w:pPr>
              <w:jc w:val="both"/>
              <w:rPr>
                <w:sz w:val="18"/>
                <w:szCs w:val="18"/>
              </w:rPr>
            </w:pPr>
            <w:r w:rsidRPr="00DB0C9F">
              <w:rPr>
                <w:sz w:val="18"/>
                <w:szCs w:val="18"/>
                <w:shd w:val="clear" w:color="auto" w:fill="FFFFFF"/>
              </w:rPr>
              <w:t>Bağış ya da satın alma yoluyla s</w:t>
            </w:r>
            <w:r w:rsidR="00224AA4" w:rsidRPr="00DB0C9F">
              <w:rPr>
                <w:sz w:val="18"/>
                <w:szCs w:val="18"/>
                <w:shd w:val="clear" w:color="auto" w:fill="FFFFFF"/>
              </w:rPr>
              <w:t xml:space="preserve">ağlanan kütüphane materyalinin çağdaş bilimsel yöntemler uyarınca </w:t>
            </w:r>
            <w:r w:rsidR="004D71D0" w:rsidRPr="00DB0C9F">
              <w:rPr>
                <w:sz w:val="18"/>
                <w:szCs w:val="18"/>
                <w:shd w:val="clear" w:color="auto" w:fill="FFFFFF"/>
              </w:rPr>
              <w:t>kataloglaması</w:t>
            </w:r>
            <w:r w:rsidR="00224AA4" w:rsidRPr="00DB0C9F">
              <w:rPr>
                <w:sz w:val="18"/>
                <w:szCs w:val="18"/>
                <w:shd w:val="clear" w:color="auto" w:fill="FFFFFF"/>
              </w:rPr>
              <w:t>, sınıflandırılması, kaydedilmesi, etiketlenmesi ve kütüphane otomasyon programına kaydedildikten sonra kullanıcıların yararlanmasına hazır duruma getirilmesi.</w:t>
            </w:r>
          </w:p>
        </w:tc>
      </w:tr>
      <w:tr w:rsidR="003915E7" w:rsidTr="00224AA4">
        <w:trPr>
          <w:trHeight w:val="414"/>
        </w:trPr>
        <w:tc>
          <w:tcPr>
            <w:tcW w:w="2386" w:type="dxa"/>
            <w:vAlign w:val="center"/>
          </w:tcPr>
          <w:p w:rsidR="003915E7" w:rsidRPr="00DB0C9F" w:rsidRDefault="003915E7" w:rsidP="003915E7">
            <w:pPr>
              <w:rPr>
                <w:b/>
                <w:sz w:val="18"/>
                <w:szCs w:val="18"/>
              </w:rPr>
            </w:pPr>
            <w:r w:rsidRPr="00DB0C9F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DB0C9F" w:rsidRDefault="002A2294" w:rsidP="007C4963">
            <w:pPr>
              <w:rPr>
                <w:sz w:val="18"/>
                <w:szCs w:val="18"/>
              </w:rPr>
            </w:pPr>
            <w:r w:rsidRPr="00DB0C9F">
              <w:rPr>
                <w:sz w:val="18"/>
                <w:szCs w:val="18"/>
              </w:rPr>
              <w:t>Kütüphane ve Dokümantas</w:t>
            </w:r>
            <w:r w:rsidR="00224AA4" w:rsidRPr="00DB0C9F">
              <w:rPr>
                <w:sz w:val="18"/>
                <w:szCs w:val="18"/>
              </w:rPr>
              <w:t xml:space="preserve">yon Daire Başkanlığı bünyesindeki </w:t>
            </w:r>
            <w:r w:rsidR="007C4963" w:rsidRPr="00DB0C9F">
              <w:rPr>
                <w:sz w:val="18"/>
                <w:szCs w:val="18"/>
                <w:shd w:val="clear" w:color="auto" w:fill="FFFFFF"/>
              </w:rPr>
              <w:t>sağlanan kütüphane materya</w:t>
            </w:r>
            <w:r w:rsidR="007344EF" w:rsidRPr="00DB0C9F">
              <w:rPr>
                <w:sz w:val="18"/>
                <w:szCs w:val="18"/>
                <w:shd w:val="clear" w:color="auto" w:fill="FFFFFF"/>
              </w:rPr>
              <w:t>lleri</w:t>
            </w:r>
            <w:r w:rsidR="007C4963" w:rsidRPr="00DB0C9F">
              <w:rPr>
                <w:sz w:val="18"/>
                <w:szCs w:val="18"/>
                <w:shd w:val="clear" w:color="auto" w:fill="FFFFFF"/>
              </w:rPr>
              <w:t>dir.</w:t>
            </w:r>
          </w:p>
        </w:tc>
      </w:tr>
      <w:tr w:rsidR="003915E7" w:rsidTr="00224AA4">
        <w:trPr>
          <w:trHeight w:val="414"/>
        </w:trPr>
        <w:tc>
          <w:tcPr>
            <w:tcW w:w="2386" w:type="dxa"/>
            <w:vAlign w:val="center"/>
          </w:tcPr>
          <w:p w:rsidR="003915E7" w:rsidRPr="00DB0C9F" w:rsidRDefault="003915E7" w:rsidP="003915E7">
            <w:pPr>
              <w:rPr>
                <w:b/>
                <w:sz w:val="18"/>
                <w:szCs w:val="18"/>
              </w:rPr>
            </w:pPr>
            <w:r w:rsidRPr="00DB0C9F">
              <w:rPr>
                <w:b/>
                <w:sz w:val="18"/>
                <w:szCs w:val="18"/>
              </w:rPr>
              <w:t>GİRDİLER</w:t>
            </w:r>
          </w:p>
        </w:tc>
        <w:tc>
          <w:tcPr>
            <w:tcW w:w="2990" w:type="dxa"/>
            <w:vAlign w:val="center"/>
          </w:tcPr>
          <w:p w:rsidR="00186696" w:rsidRPr="00DB0C9F" w:rsidRDefault="00F02E99" w:rsidP="001C5F92">
            <w:pPr>
              <w:rPr>
                <w:sz w:val="18"/>
                <w:szCs w:val="18"/>
              </w:rPr>
            </w:pPr>
            <w:r w:rsidRPr="00DB0C9F">
              <w:rPr>
                <w:sz w:val="18"/>
                <w:szCs w:val="18"/>
              </w:rPr>
              <w:t>Materyal</w:t>
            </w:r>
          </w:p>
        </w:tc>
        <w:tc>
          <w:tcPr>
            <w:tcW w:w="1281" w:type="dxa"/>
            <w:vAlign w:val="center"/>
          </w:tcPr>
          <w:p w:rsidR="003915E7" w:rsidRPr="00DB0C9F" w:rsidRDefault="003915E7" w:rsidP="003915E7">
            <w:pPr>
              <w:rPr>
                <w:b/>
                <w:sz w:val="18"/>
                <w:szCs w:val="18"/>
              </w:rPr>
            </w:pPr>
            <w:r w:rsidRPr="00DB0C9F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32" w:type="dxa"/>
            <w:vAlign w:val="center"/>
          </w:tcPr>
          <w:p w:rsidR="00186696" w:rsidRPr="00DB0C9F" w:rsidRDefault="008E7D34" w:rsidP="001C5F92">
            <w:pPr>
              <w:rPr>
                <w:sz w:val="18"/>
                <w:szCs w:val="18"/>
              </w:rPr>
            </w:pPr>
            <w:r w:rsidRPr="00DB0C9F">
              <w:rPr>
                <w:sz w:val="18"/>
                <w:szCs w:val="18"/>
              </w:rPr>
              <w:t xml:space="preserve">Kütüphane Otomasyon Programı YORDAM Demirbaş Listeleri </w:t>
            </w:r>
          </w:p>
        </w:tc>
      </w:tr>
      <w:tr w:rsidR="003915E7" w:rsidTr="00224AA4">
        <w:trPr>
          <w:trHeight w:val="414"/>
        </w:trPr>
        <w:tc>
          <w:tcPr>
            <w:tcW w:w="2386" w:type="dxa"/>
            <w:vAlign w:val="center"/>
          </w:tcPr>
          <w:p w:rsidR="003915E7" w:rsidRPr="00DB0C9F" w:rsidRDefault="003915E7" w:rsidP="003915E7">
            <w:pPr>
              <w:rPr>
                <w:b/>
                <w:sz w:val="18"/>
                <w:szCs w:val="18"/>
              </w:rPr>
            </w:pPr>
            <w:r w:rsidRPr="00DB0C9F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DB0C9F" w:rsidRDefault="00FB1FE4" w:rsidP="003915E7">
            <w:pPr>
              <w:rPr>
                <w:sz w:val="18"/>
                <w:szCs w:val="18"/>
              </w:rPr>
            </w:pPr>
            <w:r w:rsidRPr="00DB0C9F">
              <w:rPr>
                <w:sz w:val="18"/>
                <w:szCs w:val="18"/>
              </w:rPr>
              <w:t>-----</w:t>
            </w:r>
          </w:p>
        </w:tc>
      </w:tr>
      <w:tr w:rsidR="003915E7" w:rsidTr="00224AA4">
        <w:trPr>
          <w:trHeight w:val="414"/>
        </w:trPr>
        <w:tc>
          <w:tcPr>
            <w:tcW w:w="2386" w:type="dxa"/>
            <w:vAlign w:val="center"/>
          </w:tcPr>
          <w:p w:rsidR="003915E7" w:rsidRPr="00DB0C9F" w:rsidRDefault="00F94F27" w:rsidP="003915E7">
            <w:pPr>
              <w:rPr>
                <w:b/>
                <w:sz w:val="18"/>
                <w:szCs w:val="18"/>
              </w:rPr>
            </w:pPr>
            <w:r w:rsidRPr="00DB0C9F">
              <w:rPr>
                <w:b/>
                <w:sz w:val="18"/>
                <w:szCs w:val="18"/>
              </w:rPr>
              <w:t>İŞ AKIŞI</w:t>
            </w:r>
            <w:r w:rsidR="003915E7" w:rsidRPr="00DB0C9F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405" w:type="dxa"/>
            <w:gridSpan w:val="3"/>
            <w:vAlign w:val="center"/>
          </w:tcPr>
          <w:p w:rsidR="002A2294" w:rsidRPr="00DB0C9F" w:rsidRDefault="00491B27" w:rsidP="002A2294">
            <w:pPr>
              <w:rPr>
                <w:sz w:val="18"/>
                <w:szCs w:val="18"/>
              </w:rPr>
            </w:pPr>
            <w:r w:rsidRPr="00DB0C9F">
              <w:rPr>
                <w:sz w:val="18"/>
                <w:szCs w:val="18"/>
              </w:rPr>
              <w:t>Kataloglama Uzmanı</w:t>
            </w:r>
          </w:p>
          <w:p w:rsidR="003915E7" w:rsidRPr="00DB0C9F" w:rsidRDefault="003915E7" w:rsidP="00186696">
            <w:pPr>
              <w:rPr>
                <w:sz w:val="18"/>
                <w:szCs w:val="18"/>
              </w:rPr>
            </w:pPr>
          </w:p>
        </w:tc>
      </w:tr>
    </w:tbl>
    <w:p w:rsidR="002850DE" w:rsidRDefault="00A070DC">
      <w:pPr>
        <w:spacing w:before="9"/>
        <w:rPr>
          <w:sz w:val="18"/>
        </w:rPr>
      </w:pPr>
      <w:r w:rsidRPr="00F869D8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D395" wp14:editId="35DCBE44">
                <wp:simplePos x="0" y="0"/>
                <wp:positionH relativeFrom="column">
                  <wp:posOffset>1635125</wp:posOffset>
                </wp:positionH>
                <wp:positionV relativeFrom="paragraph">
                  <wp:posOffset>6990714</wp:posOffset>
                </wp:positionV>
                <wp:extent cx="1219200" cy="504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D395" id="Oval 20" o:spid="_x0000_s1026" style="position:absolute;margin-left:128.75pt;margin-top:550.45pt;width:96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  <w:p w:rsidR="006179F4" w:rsidRDefault="006179F4"/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margin" w:tblpXSpec="center" w:tblpY="47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9"/>
        <w:gridCol w:w="1291"/>
        <w:gridCol w:w="1721"/>
      </w:tblGrid>
      <w:tr w:rsidR="00037562" w:rsidRPr="004D55AB" w:rsidTr="006179F4">
        <w:trPr>
          <w:trHeight w:val="465"/>
        </w:trPr>
        <w:tc>
          <w:tcPr>
            <w:tcW w:w="7029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6179F4">
        <w:trPr>
          <w:trHeight w:val="8806"/>
        </w:trPr>
        <w:tc>
          <w:tcPr>
            <w:tcW w:w="7029" w:type="dxa"/>
          </w:tcPr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224AA4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6D4FE7" wp14:editId="209F3F84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18414</wp:posOffset>
                      </wp:positionV>
                      <wp:extent cx="3790315" cy="1247775"/>
                      <wp:effectExtent l="0" t="0" r="1968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9F4" w:rsidRPr="00224AA4" w:rsidRDefault="006179F4" w:rsidP="008361F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1F8">
                                    <w:t>Satın alma ve bağış yolu ile Kütüphane koleksiyonu</w:t>
                                  </w:r>
                                  <w:r w:rsidR="004E644E">
                                    <w:t>na katılmak üzere gelen kitap, DVD, CD gibi materyaller</w:t>
                                  </w:r>
                                  <w:r w:rsidRPr="008361F8">
                                    <w:t xml:space="preserve"> teslim alınarak </w:t>
                                  </w:r>
                                  <w:r w:rsidR="00F869D8">
                                    <w:t xml:space="preserve">ayıklama </w:t>
                                  </w:r>
                                  <w:r w:rsidR="009C26D6">
                                    <w:t>işlemi yapılır</w:t>
                                  </w:r>
                                  <w:r w:rsidR="00F869D8">
                                    <w:t>.</w:t>
                                  </w:r>
                                  <w:r w:rsidRPr="008361F8">
                                    <w:t xml:space="preserve"> Bağış yolu</w:t>
                                  </w:r>
                                  <w:r w:rsidR="008361F8">
                                    <w:t>y</w:t>
                                  </w:r>
                                  <w:r w:rsidRPr="008361F8">
                                    <w:t xml:space="preserve">la gelen </w:t>
                                  </w:r>
                                  <w:r w:rsidR="004E644E">
                                    <w:t>materyal</w:t>
                                  </w:r>
                                  <w:r w:rsidRPr="008361F8">
                                    <w:t xml:space="preserve"> </w:t>
                                  </w:r>
                                  <w:r w:rsidR="00F02E99">
                                    <w:t xml:space="preserve">Bağış politikası kapsamında incelenerek, </w:t>
                                  </w:r>
                                  <w:r w:rsidR="00F869D8">
                                    <w:t>k</w:t>
                                  </w:r>
                                  <w:r w:rsidRPr="008361F8">
                                    <w:t>oleksiyona uygun olduğu takdirde</w:t>
                                  </w:r>
                                  <w:r w:rsidR="005108FE">
                                    <w:t xml:space="preserve"> </w:t>
                                  </w:r>
                                  <w:r w:rsidR="00AE7923">
                                    <w:t>kataloglaması gerçekleştirilir</w:t>
                                  </w:r>
                                  <w:r w:rsidR="005108FE">
                                    <w:t>.</w:t>
                                  </w:r>
                                  <w:r w:rsidRPr="008361F8">
                                    <w:t xml:space="preserve"> Kataloglama uzmanı tarafından uygun görü</w:t>
                                  </w:r>
                                  <w:r w:rsidR="004E644E">
                                    <w:t xml:space="preserve">lmeyen materyal </w:t>
                                  </w:r>
                                  <w:r w:rsidR="00F869D8">
                                    <w:t xml:space="preserve">bağış isteğinde bulunan </w:t>
                                  </w:r>
                                  <w:r w:rsidR="00AE7923">
                                    <w:t>diğer kurumlara gönderilir.</w:t>
                                  </w:r>
                                </w:p>
                                <w:p w:rsidR="006179F4" w:rsidRDefault="006179F4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D4F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19.65pt;margin-top:1.45pt;width:298.4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" fillcolor="white [3201]" strokeweight=".5pt">
                      <v:textbox>
                        <w:txbxContent>
                          <w:p w:rsidR="006179F4" w:rsidRPr="00224AA4" w:rsidRDefault="006179F4" w:rsidP="008361F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61F8">
                              <w:t>Satın alma ve bağış yolu ile Kütüphane koleksiyonu</w:t>
                            </w:r>
                            <w:r w:rsidR="004E644E">
                              <w:t>na katılmak üzere gelen kitap, DVD, CD gibi materyaller</w:t>
                            </w:r>
                            <w:r w:rsidRPr="008361F8">
                              <w:t xml:space="preserve"> teslim alınarak </w:t>
                            </w:r>
                            <w:r w:rsidR="00F869D8">
                              <w:t xml:space="preserve">ayıklama </w:t>
                            </w:r>
                            <w:r w:rsidR="009C26D6">
                              <w:t>işlemi yapılır</w:t>
                            </w:r>
                            <w:r w:rsidR="00F869D8">
                              <w:t>.</w:t>
                            </w:r>
                            <w:r w:rsidRPr="008361F8">
                              <w:t xml:space="preserve"> Bağış yolu</w:t>
                            </w:r>
                            <w:r w:rsidR="008361F8">
                              <w:t>y</w:t>
                            </w:r>
                            <w:r w:rsidRPr="008361F8">
                              <w:t xml:space="preserve">la gelen </w:t>
                            </w:r>
                            <w:r w:rsidR="004E644E">
                              <w:t>materyal</w:t>
                            </w:r>
                            <w:r w:rsidRPr="008361F8">
                              <w:t xml:space="preserve"> </w:t>
                            </w:r>
                            <w:r w:rsidR="00F02E99">
                              <w:t xml:space="preserve">Bağış politikası kapsamında incelenerek, </w:t>
                            </w:r>
                            <w:r w:rsidR="00F869D8">
                              <w:t>k</w:t>
                            </w:r>
                            <w:r w:rsidRPr="008361F8">
                              <w:t>oleksiyona uygun olduğu takdirde</w:t>
                            </w:r>
                            <w:r w:rsidR="005108FE">
                              <w:t xml:space="preserve"> </w:t>
                            </w:r>
                            <w:r w:rsidR="00AE7923">
                              <w:t>kataloglaması gerçekleştirilir</w:t>
                            </w:r>
                            <w:r w:rsidR="005108FE">
                              <w:t>.</w:t>
                            </w:r>
                            <w:r w:rsidRPr="008361F8">
                              <w:t xml:space="preserve"> Kataloglama uzmanı tarafından uygun görü</w:t>
                            </w:r>
                            <w:r w:rsidR="004E644E">
                              <w:t xml:space="preserve">lmeyen materyal </w:t>
                            </w:r>
                            <w:r w:rsidR="00F869D8">
                              <w:t xml:space="preserve">bağış isteğinde bulunan </w:t>
                            </w:r>
                            <w:r w:rsidR="00AE7923">
                              <w:t>diğer kurumlara gönderilir.</w:t>
                            </w:r>
                          </w:p>
                          <w:p w:rsidR="006179F4" w:rsidRDefault="006179F4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3510B7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597EE1" wp14:editId="18654FB6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31750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987D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67.5pt;margin-top:2.5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C53BF9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9698E" wp14:editId="61C34E5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98425</wp:posOffset>
                      </wp:positionV>
                      <wp:extent cx="3838575" cy="128587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Pr="008361F8" w:rsidRDefault="00424CE8" w:rsidP="008361F8">
                                  <w:pPr>
                                    <w:jc w:val="both"/>
                                  </w:pPr>
                                  <w:r>
                                    <w:t xml:space="preserve">Materyaller, </w:t>
                                  </w:r>
                                  <w:r w:rsidR="00491B27" w:rsidRPr="008361F8">
                                    <w:t xml:space="preserve">YORDAM Otomasyon Programında LCSH (Library of </w:t>
                                  </w:r>
                                  <w:proofErr w:type="spellStart"/>
                                  <w:r w:rsidR="00491B27" w:rsidRPr="008361F8">
                                    <w:t>Congress</w:t>
                                  </w:r>
                                  <w:proofErr w:type="spellEnd"/>
                                  <w:r w:rsidR="00491B27" w:rsidRPr="008361F8">
                                    <w:t xml:space="preserve"> </w:t>
                                  </w:r>
                                  <w:proofErr w:type="spellStart"/>
                                  <w:r w:rsidR="00491B27" w:rsidRPr="008361F8">
                                    <w:t>Subject</w:t>
                                  </w:r>
                                  <w:proofErr w:type="spellEnd"/>
                                  <w:r w:rsidR="00491B27" w:rsidRPr="008361F8">
                                    <w:t xml:space="preserve"> </w:t>
                                  </w:r>
                                  <w:proofErr w:type="spellStart"/>
                                  <w:r w:rsidR="00491B27" w:rsidRPr="008361F8">
                                    <w:t>Headings</w:t>
                                  </w:r>
                                  <w:proofErr w:type="spellEnd"/>
                                  <w:r w:rsidR="00491B27" w:rsidRPr="008361F8">
                                    <w:t>) kullana</w:t>
                                  </w:r>
                                  <w:r>
                                    <w:t>rak</w:t>
                                  </w:r>
                                  <w:r w:rsidR="00EB0660">
                                    <w:t xml:space="preserve"> konu başlıklarının belirlenir</w:t>
                                  </w:r>
                                  <w:r w:rsidR="00491B27" w:rsidRPr="008361F8">
                                    <w:t>. Konusu belirlenen eser için LC (</w:t>
                                  </w:r>
                                  <w:proofErr w:type="spellStart"/>
                                  <w:r w:rsidR="00491B27" w:rsidRPr="008361F8">
                                    <w:t>Amarikan</w:t>
                                  </w:r>
                                  <w:proofErr w:type="spellEnd"/>
                                  <w:r w:rsidR="00491B27" w:rsidRPr="008361F8">
                                    <w:t xml:space="preserve"> Kongre Kütüphanesi Sınıflandırma Sistemi) sistemine göre sınıflandırma işlemi yapı</w:t>
                                  </w:r>
                                  <w:r w:rsidR="00EB0660">
                                    <w:t>lır</w:t>
                                  </w:r>
                                  <w:r>
                                    <w:t xml:space="preserve"> ve sisteme</w:t>
                                  </w:r>
                                  <w:r w:rsidR="008361F8">
                                    <w:t xml:space="preserve"> girişleri </w:t>
                                  </w:r>
                                  <w:r>
                                    <w:t xml:space="preserve">gerçekleştirilmesi ardından </w:t>
                                  </w:r>
                                  <w:r w:rsidRPr="008361F8">
                                    <w:t>kütüphaneye ait olduğunu be</w:t>
                                  </w:r>
                                  <w:r>
                                    <w:t>lirten kitap aidiyet kaşeleri</w:t>
                                  </w:r>
                                  <w:r w:rsidRPr="008361F8">
                                    <w:t xml:space="preserve"> kapak içi ve</w:t>
                                  </w:r>
                                  <w:r>
                                    <w:t xml:space="preserve"> </w:t>
                                  </w:r>
                                  <w:r w:rsidR="00EB0660">
                                    <w:t>sayfaların ön yüzeyine basılır</w:t>
                                  </w:r>
                                  <w:r w:rsidR="00DB68BF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9698E" id="Metin Kutusu 16" o:spid="_x0000_s1028" type="#_x0000_t202" style="position:absolute;margin-left:19.65pt;margin-top:7.75pt;width:302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" fillcolor="white [3201]" strokeweight=".5pt">
                      <v:textbox>
                        <w:txbxContent>
                          <w:p w:rsidR="006A5A4A" w:rsidRPr="008361F8" w:rsidRDefault="00424CE8" w:rsidP="008361F8">
                            <w:pPr>
                              <w:jc w:val="both"/>
                            </w:pPr>
                            <w:r>
                              <w:t xml:space="preserve">Materyaller, </w:t>
                            </w:r>
                            <w:r w:rsidR="00491B27" w:rsidRPr="008361F8">
                              <w:t xml:space="preserve">YORDAM Otomasyon Programında LCSH (Library of </w:t>
                            </w:r>
                            <w:proofErr w:type="spellStart"/>
                            <w:r w:rsidR="00491B27" w:rsidRPr="008361F8">
                              <w:t>Congress</w:t>
                            </w:r>
                            <w:proofErr w:type="spellEnd"/>
                            <w:r w:rsidR="00491B27" w:rsidRPr="008361F8">
                              <w:t xml:space="preserve"> </w:t>
                            </w:r>
                            <w:proofErr w:type="spellStart"/>
                            <w:r w:rsidR="00491B27" w:rsidRPr="008361F8">
                              <w:t>Subject</w:t>
                            </w:r>
                            <w:proofErr w:type="spellEnd"/>
                            <w:r w:rsidR="00491B27" w:rsidRPr="008361F8">
                              <w:t xml:space="preserve"> </w:t>
                            </w:r>
                            <w:proofErr w:type="spellStart"/>
                            <w:r w:rsidR="00491B27" w:rsidRPr="008361F8">
                              <w:t>Headings</w:t>
                            </w:r>
                            <w:proofErr w:type="spellEnd"/>
                            <w:r w:rsidR="00491B27" w:rsidRPr="008361F8">
                              <w:t>) kullana</w:t>
                            </w:r>
                            <w:r>
                              <w:t>rak</w:t>
                            </w:r>
                            <w:r w:rsidR="00EB0660">
                              <w:t xml:space="preserve"> konu başlıklarının belirlenir</w:t>
                            </w:r>
                            <w:r w:rsidR="00491B27" w:rsidRPr="008361F8">
                              <w:t>. Konusu belirlenen eser için LC (</w:t>
                            </w:r>
                            <w:proofErr w:type="spellStart"/>
                            <w:r w:rsidR="00491B27" w:rsidRPr="008361F8">
                              <w:t>Amarikan</w:t>
                            </w:r>
                            <w:proofErr w:type="spellEnd"/>
                            <w:r w:rsidR="00491B27" w:rsidRPr="008361F8">
                              <w:t xml:space="preserve"> Kongre Kütüphanesi Sınıflandırma Sistemi) sistemine göre sınıflandırma işlemi yapı</w:t>
                            </w:r>
                            <w:r w:rsidR="00EB0660">
                              <w:t>lır</w:t>
                            </w:r>
                            <w:r>
                              <w:t xml:space="preserve"> ve sisteme</w:t>
                            </w:r>
                            <w:r w:rsidR="008361F8">
                              <w:t xml:space="preserve"> girişleri </w:t>
                            </w:r>
                            <w:r>
                              <w:t xml:space="preserve">gerçekleştirilmesi ardından </w:t>
                            </w:r>
                            <w:r w:rsidRPr="008361F8">
                              <w:t>kütüphaneye ait olduğunu be</w:t>
                            </w:r>
                            <w:r>
                              <w:t>lirten kitap aidiyet kaşeleri</w:t>
                            </w:r>
                            <w:r w:rsidRPr="008361F8">
                              <w:t xml:space="preserve"> kapak içi ve</w:t>
                            </w:r>
                            <w:r>
                              <w:t xml:space="preserve"> </w:t>
                            </w:r>
                            <w:r w:rsidR="00EB0660">
                              <w:t>sayfaların ön yüzeyine basılır</w:t>
                            </w:r>
                            <w:r w:rsidR="00DB68BF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C53BF9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A24790" wp14:editId="18A029DE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13335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39D31" id="Düz Ok Bağlayıcısı 18" o:spid="_x0000_s1026" type="#_x0000_t32" style="position:absolute;margin-left:171.4pt;margin-top:1.0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7C2734" w:rsidRPr="00F869D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A070DC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72F939" wp14:editId="7CCFD5CC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140335</wp:posOffset>
                      </wp:positionV>
                      <wp:extent cx="3800475" cy="9906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491B27" w:rsidP="008361F8">
                                  <w:pPr>
                                    <w:jc w:val="both"/>
                                  </w:pPr>
                                  <w:r>
                                    <w:t>YORDAM kütüphane otomasyon programında kataloglama ve sınıfla</w:t>
                                  </w:r>
                                  <w:r w:rsidR="00F869D8">
                                    <w:t>ndır</w:t>
                                  </w:r>
                                  <w:r>
                                    <w:t>ma işlemi yapılan eserler için sırt</w:t>
                                  </w:r>
                                  <w:r w:rsidR="00F869D8">
                                    <w:t>lar</w:t>
                                  </w:r>
                                  <w:r>
                                    <w:t>ına sınıfla</w:t>
                                  </w:r>
                                  <w:r w:rsidR="00F869D8">
                                    <w:t>ndır</w:t>
                                  </w:r>
                                  <w:r>
                                    <w:t>ma numarasını gösteren sırt etiketi</w:t>
                                  </w:r>
                                  <w:r w:rsidR="00F869D8">
                                    <w:t xml:space="preserve"> arka kısmına da otomasyon programına ait olduğunu belirten demirbaş numaraları</w:t>
                                  </w:r>
                                  <w:r>
                                    <w:t xml:space="preserve"> yap</w:t>
                                  </w:r>
                                  <w:r w:rsidR="00DB68BF">
                                    <w:t>ı</w:t>
                                  </w:r>
                                  <w:r w:rsidR="006B5FD6">
                                    <w:t>ştırılarak</w:t>
                                  </w:r>
                                  <w:r w:rsidR="00EB0660">
                                    <w:t xml:space="preserve"> koruyucu bant takılır</w:t>
                                  </w:r>
                                  <w:r w:rsidR="00DB68BF"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2F939" id="Metin Kutusu 17" o:spid="_x0000_s1029" type="#_x0000_t202" style="position:absolute;margin-left:22.65pt;margin-top:11.05pt;width:299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" fillcolor="white [3201]" strokeweight=".5pt">
                      <v:textbox>
                        <w:txbxContent>
                          <w:p w:rsidR="006A5A4A" w:rsidRDefault="00491B27" w:rsidP="008361F8">
                            <w:pPr>
                              <w:jc w:val="both"/>
                            </w:pPr>
                            <w:r>
                              <w:t>YORDAM kütüphane otomasyon programında kataloglama ve sınıfla</w:t>
                            </w:r>
                            <w:r w:rsidR="00F869D8">
                              <w:t>ndır</w:t>
                            </w:r>
                            <w:r>
                              <w:t>ma işlemi yapılan eserler için sırt</w:t>
                            </w:r>
                            <w:r w:rsidR="00F869D8">
                              <w:t>lar</w:t>
                            </w:r>
                            <w:r>
                              <w:t>ına sınıfla</w:t>
                            </w:r>
                            <w:r w:rsidR="00F869D8">
                              <w:t>ndır</w:t>
                            </w:r>
                            <w:r>
                              <w:t>ma numarasını gösteren sırt etiketi</w:t>
                            </w:r>
                            <w:r w:rsidR="00F869D8">
                              <w:t xml:space="preserve"> arka kısmına da otomasyon programına ait olduğunu belirten demirbaş numaraları</w:t>
                            </w:r>
                            <w:r>
                              <w:t xml:space="preserve"> yap</w:t>
                            </w:r>
                            <w:r w:rsidR="00DB68BF">
                              <w:t>ı</w:t>
                            </w:r>
                            <w:r w:rsidR="006B5FD6">
                              <w:t>ştırılarak</w:t>
                            </w:r>
                            <w:r w:rsidR="00EB0660">
                              <w:t xml:space="preserve"> koruyucu bant takılır</w:t>
                            </w:r>
                            <w:r w:rsidR="00DB68BF"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037562" w:rsidRPr="00F869D8" w:rsidRDefault="003510B7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B301EB" wp14:editId="1AE7BE04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338455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15FC8" id="Düz Ok Bağlayıcısı 3" o:spid="_x0000_s1026" type="#_x0000_t32" style="position:absolute;margin-left:171.25pt;margin-top:26.65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291" w:type="dxa"/>
          </w:tcPr>
          <w:p w:rsidR="00037562" w:rsidRPr="00F869D8" w:rsidRDefault="00037562" w:rsidP="00DB68BF">
            <w:pPr>
              <w:jc w:val="center"/>
              <w:rPr>
                <w:sz w:val="18"/>
                <w:szCs w:val="18"/>
              </w:rPr>
            </w:pPr>
          </w:p>
          <w:p w:rsidR="00491B27" w:rsidRPr="00F869D8" w:rsidRDefault="00491B27" w:rsidP="00DB68BF">
            <w:pPr>
              <w:jc w:val="center"/>
              <w:rPr>
                <w:sz w:val="18"/>
                <w:szCs w:val="18"/>
              </w:rPr>
            </w:pPr>
          </w:p>
          <w:p w:rsidR="00491B27" w:rsidRPr="00F869D8" w:rsidRDefault="00491B27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471BB3" w:rsidRDefault="008361F8" w:rsidP="00DB68BF">
            <w:pPr>
              <w:ind w:right="-57"/>
              <w:jc w:val="center"/>
              <w:rPr>
                <w:sz w:val="18"/>
                <w:szCs w:val="18"/>
              </w:rPr>
            </w:pPr>
          </w:p>
          <w:p w:rsidR="008361F8" w:rsidRPr="00471BB3" w:rsidRDefault="008361F8" w:rsidP="00DB68BF">
            <w:pPr>
              <w:ind w:right="-57"/>
              <w:jc w:val="center"/>
              <w:rPr>
                <w:sz w:val="18"/>
                <w:szCs w:val="18"/>
              </w:rPr>
            </w:pPr>
            <w:r w:rsidRPr="00471BB3">
              <w:rPr>
                <w:sz w:val="18"/>
                <w:szCs w:val="18"/>
              </w:rPr>
              <w:t>Kataloglama Uzmanı / Koleksiyon Geliştirme Bölümü</w:t>
            </w:r>
          </w:p>
          <w:p w:rsidR="008361F8" w:rsidRPr="00F869D8" w:rsidRDefault="008361F8" w:rsidP="00DB68BF">
            <w:pPr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8361F8" w:rsidP="00DB68BF">
            <w:pPr>
              <w:jc w:val="center"/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Kataloglama Uzmanı</w:t>
            </w: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6A5A4A" w:rsidRPr="00F869D8" w:rsidRDefault="008361F8" w:rsidP="00DB68BF">
            <w:pPr>
              <w:jc w:val="center"/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Kataloglama Uzmanı</w:t>
            </w:r>
          </w:p>
        </w:tc>
        <w:tc>
          <w:tcPr>
            <w:tcW w:w="1721" w:type="dxa"/>
          </w:tcPr>
          <w:p w:rsidR="006A5A4A" w:rsidRPr="00F869D8" w:rsidRDefault="006A5A4A" w:rsidP="00DB68BF">
            <w:pPr>
              <w:jc w:val="center"/>
              <w:rPr>
                <w:sz w:val="18"/>
                <w:szCs w:val="18"/>
              </w:rPr>
            </w:pPr>
          </w:p>
          <w:p w:rsidR="006A5A4A" w:rsidRPr="00F869D8" w:rsidRDefault="006A5A4A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F02E99" w:rsidP="00DB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Satın Alma Talepleri/</w:t>
            </w:r>
            <w:r w:rsidR="00F869D8" w:rsidRPr="00F869D8">
              <w:rPr>
                <w:sz w:val="18"/>
                <w:szCs w:val="18"/>
              </w:rPr>
              <w:t>Dağıtım Yazıları</w:t>
            </w: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8361F8" w:rsidP="00DB68BF">
            <w:pPr>
              <w:jc w:val="center"/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LC Sınıflandırma Sistemi</w:t>
            </w: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037562" w:rsidRPr="00F869D8" w:rsidRDefault="008E7D34" w:rsidP="00DB68BF">
            <w:pPr>
              <w:jc w:val="center"/>
              <w:rPr>
                <w:sz w:val="18"/>
                <w:szCs w:val="18"/>
              </w:rPr>
            </w:pPr>
            <w:r w:rsidRPr="006B30B6">
              <w:rPr>
                <w:sz w:val="16"/>
                <w:szCs w:val="16"/>
              </w:rPr>
              <w:t>Kütüphane Otomasyon Programı YORDAM Demirbaş Listeleri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20" w:rsidRDefault="00971220" w:rsidP="003915E7">
      <w:r>
        <w:separator/>
      </w:r>
    </w:p>
  </w:endnote>
  <w:endnote w:type="continuationSeparator" w:id="0">
    <w:p w:rsidR="00971220" w:rsidRDefault="00971220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2B30F0" w:rsidTr="002B30F0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2B30F0" w:rsidRPr="00DB0C9F" w:rsidRDefault="002B30F0" w:rsidP="002B30F0">
          <w:pPr>
            <w:pStyle w:val="TableParagraph"/>
            <w:spacing w:line="228" w:lineRule="exact"/>
            <w:ind w:left="424" w:right="424"/>
            <w:jc w:val="center"/>
            <w:rPr>
              <w:b/>
              <w:sz w:val="18"/>
              <w:szCs w:val="18"/>
            </w:rPr>
          </w:pPr>
          <w:r w:rsidRPr="00DB0C9F">
            <w:rPr>
              <w:b/>
              <w:sz w:val="18"/>
              <w:szCs w:val="18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2B30F0" w:rsidRPr="00DB0C9F" w:rsidRDefault="002B30F0" w:rsidP="002B30F0">
          <w:pPr>
            <w:pStyle w:val="TableParagraph"/>
            <w:spacing w:line="228" w:lineRule="exact"/>
            <w:ind w:left="430" w:right="393"/>
            <w:jc w:val="center"/>
            <w:rPr>
              <w:b/>
              <w:sz w:val="18"/>
              <w:szCs w:val="18"/>
            </w:rPr>
          </w:pPr>
          <w:r w:rsidRPr="00DB0C9F">
            <w:rPr>
              <w:b/>
              <w:sz w:val="18"/>
              <w:szCs w:val="18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2B30F0" w:rsidRPr="00DB0C9F" w:rsidRDefault="002B30F0" w:rsidP="002B30F0">
          <w:pPr>
            <w:pStyle w:val="TableParagraph"/>
            <w:spacing w:line="228" w:lineRule="exact"/>
            <w:ind w:left="390" w:right="349"/>
            <w:jc w:val="center"/>
            <w:rPr>
              <w:b/>
              <w:sz w:val="18"/>
              <w:szCs w:val="18"/>
            </w:rPr>
          </w:pPr>
          <w:r w:rsidRPr="00DB0C9F">
            <w:rPr>
              <w:b/>
              <w:sz w:val="18"/>
              <w:szCs w:val="18"/>
            </w:rPr>
            <w:t>Yürürlük Onayı</w:t>
          </w:r>
        </w:p>
      </w:tc>
    </w:tr>
    <w:tr w:rsidR="002B30F0" w:rsidTr="002B30F0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2B30F0" w:rsidRPr="00DB0C9F" w:rsidRDefault="002B30F0" w:rsidP="002B30F0">
          <w:pPr>
            <w:pStyle w:val="TableParagraph"/>
            <w:spacing w:line="239" w:lineRule="exact"/>
            <w:ind w:left="424" w:right="429"/>
            <w:jc w:val="center"/>
            <w:rPr>
              <w:sz w:val="18"/>
              <w:szCs w:val="18"/>
            </w:rPr>
          </w:pPr>
        </w:p>
        <w:p w:rsidR="002B30F0" w:rsidRPr="00DB0C9F" w:rsidRDefault="00DB0C9F" w:rsidP="002B30F0">
          <w:pPr>
            <w:tabs>
              <w:tab w:val="left" w:pos="1065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Diler YETER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B30F0" w:rsidRPr="00DB0C9F" w:rsidRDefault="002B30F0" w:rsidP="002B30F0">
          <w:pPr>
            <w:pStyle w:val="TableParagraph"/>
            <w:spacing w:line="239" w:lineRule="exact"/>
            <w:ind w:left="430" w:right="394"/>
            <w:jc w:val="center"/>
            <w:rPr>
              <w:sz w:val="18"/>
              <w:szCs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2B30F0" w:rsidRPr="00DB0C9F" w:rsidRDefault="002B30F0" w:rsidP="002B30F0">
          <w:pPr>
            <w:pStyle w:val="TableParagraph"/>
            <w:spacing w:line="239" w:lineRule="exact"/>
            <w:ind w:left="393" w:right="349"/>
            <w:jc w:val="center"/>
            <w:rPr>
              <w:sz w:val="18"/>
              <w:szCs w:val="18"/>
            </w:rPr>
          </w:pPr>
        </w:p>
        <w:p w:rsidR="002B30F0" w:rsidRPr="00DB0C9F" w:rsidRDefault="002B30F0" w:rsidP="002B30F0">
          <w:pPr>
            <w:pStyle w:val="TableParagraph"/>
            <w:spacing w:line="239" w:lineRule="exact"/>
            <w:ind w:right="349"/>
            <w:rPr>
              <w:sz w:val="18"/>
              <w:szCs w:val="18"/>
            </w:rPr>
          </w:pPr>
          <w:r w:rsidRPr="00DB0C9F">
            <w:rPr>
              <w:sz w:val="18"/>
              <w:szCs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20" w:rsidRDefault="00971220" w:rsidP="003915E7">
      <w:r>
        <w:separator/>
      </w:r>
    </w:p>
  </w:footnote>
  <w:footnote w:type="continuationSeparator" w:id="0">
    <w:p w:rsidR="00971220" w:rsidRDefault="00971220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6179F4" w:rsidRDefault="006179F4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DB0C9F" w:rsidRDefault="0029011E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  <w:szCs w:val="28"/>
            </w:rPr>
          </w:pPr>
          <w:r w:rsidRPr="00DB0C9F">
            <w:rPr>
              <w:b/>
              <w:sz w:val="28"/>
              <w:szCs w:val="28"/>
            </w:rPr>
            <w:t>KATALOGLAMA VE SINIFLA</w:t>
          </w:r>
          <w:r w:rsidR="00F43474" w:rsidRPr="00DB0C9F">
            <w:rPr>
              <w:b/>
              <w:sz w:val="28"/>
              <w:szCs w:val="28"/>
            </w:rPr>
            <w:t>NDIR</w:t>
          </w:r>
          <w:r w:rsidRPr="00DB0C9F">
            <w:rPr>
              <w:b/>
              <w:sz w:val="28"/>
              <w:szCs w:val="28"/>
            </w:rPr>
            <w:t>MA İŞ AKIŞI</w:t>
          </w:r>
        </w:p>
      </w:tc>
      <w:tc>
        <w:tcPr>
          <w:tcW w:w="1534" w:type="dxa"/>
        </w:tcPr>
        <w:p w:rsidR="003915E7" w:rsidRPr="00DB0C9F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DB0C9F">
            <w:rPr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DB0C9F" w:rsidRDefault="00755273" w:rsidP="009B7DEC">
          <w:pPr>
            <w:pStyle w:val="TableParagraph"/>
            <w:spacing w:before="36"/>
            <w:rPr>
              <w:sz w:val="18"/>
            </w:rPr>
          </w:pPr>
          <w:r w:rsidRPr="00DB0C9F">
            <w:rPr>
              <w:sz w:val="18"/>
            </w:rPr>
            <w:t>K</w:t>
          </w:r>
          <w:r w:rsidR="009B7DEC" w:rsidRPr="00DB0C9F">
            <w:rPr>
              <w:sz w:val="18"/>
            </w:rPr>
            <w:t>DD</w:t>
          </w:r>
          <w:r w:rsidRPr="00DB0C9F">
            <w:rPr>
              <w:sz w:val="18"/>
            </w:rPr>
            <w:t>B</w:t>
          </w:r>
          <w:r w:rsidR="009B7DEC" w:rsidRPr="00DB0C9F">
            <w:rPr>
              <w:sz w:val="18"/>
            </w:rPr>
            <w:t>-</w:t>
          </w:r>
          <w:r w:rsidR="00027EA9" w:rsidRPr="00DB0C9F">
            <w:rPr>
              <w:sz w:val="18"/>
            </w:rPr>
            <w:t>İA</w:t>
          </w:r>
          <w:r w:rsidR="00E23B1A" w:rsidRPr="00DB0C9F">
            <w:rPr>
              <w:sz w:val="18"/>
            </w:rPr>
            <w:t>-0</w:t>
          </w:r>
          <w:r w:rsidR="00393F51" w:rsidRPr="00DB0C9F">
            <w:rPr>
              <w:sz w:val="18"/>
            </w:rPr>
            <w:t>0</w:t>
          </w:r>
          <w:r w:rsidR="00E23B1A" w:rsidRPr="00DB0C9F">
            <w:rPr>
              <w:sz w:val="18"/>
            </w:rPr>
            <w:t>3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B0C9F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DB0C9F">
            <w:rPr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DB0C9F" w:rsidRDefault="00755273" w:rsidP="00755273">
          <w:pPr>
            <w:pStyle w:val="TableParagraph"/>
            <w:spacing w:before="33"/>
            <w:rPr>
              <w:sz w:val="18"/>
            </w:rPr>
          </w:pPr>
          <w:r w:rsidRPr="00DB0C9F">
            <w:rPr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B0C9F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DB0C9F">
            <w:rPr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DB0C9F" w:rsidRDefault="00755273" w:rsidP="00755273">
          <w:pPr>
            <w:pStyle w:val="TableParagraph"/>
            <w:spacing w:before="33"/>
            <w:rPr>
              <w:sz w:val="18"/>
            </w:rPr>
          </w:pPr>
          <w:r w:rsidRPr="00DB0C9F">
            <w:rPr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B0C9F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DB0C9F">
            <w:rPr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DB0C9F" w:rsidRDefault="00735A5A" w:rsidP="00755273">
          <w:pPr>
            <w:pStyle w:val="TableParagraph"/>
            <w:spacing w:before="34"/>
            <w:rPr>
              <w:sz w:val="18"/>
            </w:rPr>
          </w:pPr>
          <w:r w:rsidRPr="00DB0C9F">
            <w:rPr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B0C9F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DB0C9F">
            <w:rPr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DB0C9F" w:rsidRDefault="003915E7" w:rsidP="00755273">
          <w:pPr>
            <w:pStyle w:val="TableParagraph"/>
            <w:spacing w:before="74"/>
            <w:rPr>
              <w:sz w:val="18"/>
            </w:rPr>
          </w:pPr>
          <w:r w:rsidRPr="00DB0C9F">
            <w:rPr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1EF"/>
    <w:rsid w:val="00037562"/>
    <w:rsid w:val="0006415B"/>
    <w:rsid w:val="00072C32"/>
    <w:rsid w:val="000810A4"/>
    <w:rsid w:val="000A6062"/>
    <w:rsid w:val="000B11FA"/>
    <w:rsid w:val="000B2A86"/>
    <w:rsid w:val="000B30C9"/>
    <w:rsid w:val="00110FEA"/>
    <w:rsid w:val="00136284"/>
    <w:rsid w:val="00141235"/>
    <w:rsid w:val="001458B4"/>
    <w:rsid w:val="00157E45"/>
    <w:rsid w:val="00171DF0"/>
    <w:rsid w:val="00186696"/>
    <w:rsid w:val="001921F0"/>
    <w:rsid w:val="001C5F92"/>
    <w:rsid w:val="001E6A45"/>
    <w:rsid w:val="00203A3C"/>
    <w:rsid w:val="00211739"/>
    <w:rsid w:val="00224AA4"/>
    <w:rsid w:val="00284D0E"/>
    <w:rsid w:val="002850DE"/>
    <w:rsid w:val="0029011E"/>
    <w:rsid w:val="00296816"/>
    <w:rsid w:val="002A2294"/>
    <w:rsid w:val="002B30F0"/>
    <w:rsid w:val="002B7185"/>
    <w:rsid w:val="002C4DE6"/>
    <w:rsid w:val="002E1D5E"/>
    <w:rsid w:val="00302227"/>
    <w:rsid w:val="00305FC5"/>
    <w:rsid w:val="00324E39"/>
    <w:rsid w:val="003433CB"/>
    <w:rsid w:val="003510B7"/>
    <w:rsid w:val="00367E60"/>
    <w:rsid w:val="00383016"/>
    <w:rsid w:val="003915E7"/>
    <w:rsid w:val="00393F51"/>
    <w:rsid w:val="003A194A"/>
    <w:rsid w:val="003C026F"/>
    <w:rsid w:val="0041075B"/>
    <w:rsid w:val="00424CE8"/>
    <w:rsid w:val="0047124F"/>
    <w:rsid w:val="00471BB3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D71D0"/>
    <w:rsid w:val="004E24EA"/>
    <w:rsid w:val="004E644E"/>
    <w:rsid w:val="004F7A6D"/>
    <w:rsid w:val="005108FE"/>
    <w:rsid w:val="00531259"/>
    <w:rsid w:val="005340FD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54F2A"/>
    <w:rsid w:val="00684191"/>
    <w:rsid w:val="006A5A4A"/>
    <w:rsid w:val="006B5FD6"/>
    <w:rsid w:val="006C3021"/>
    <w:rsid w:val="006D6299"/>
    <w:rsid w:val="006E4368"/>
    <w:rsid w:val="0071079A"/>
    <w:rsid w:val="007344EF"/>
    <w:rsid w:val="00735A5A"/>
    <w:rsid w:val="00743736"/>
    <w:rsid w:val="00750857"/>
    <w:rsid w:val="00755273"/>
    <w:rsid w:val="007638EE"/>
    <w:rsid w:val="00764989"/>
    <w:rsid w:val="00765B2E"/>
    <w:rsid w:val="007717F4"/>
    <w:rsid w:val="007C2734"/>
    <w:rsid w:val="007C4963"/>
    <w:rsid w:val="008012FE"/>
    <w:rsid w:val="008154E9"/>
    <w:rsid w:val="008226F2"/>
    <w:rsid w:val="00826BAD"/>
    <w:rsid w:val="008361F8"/>
    <w:rsid w:val="00836873"/>
    <w:rsid w:val="00850095"/>
    <w:rsid w:val="008D26C6"/>
    <w:rsid w:val="008E3160"/>
    <w:rsid w:val="008E475F"/>
    <w:rsid w:val="008E7D34"/>
    <w:rsid w:val="008F2672"/>
    <w:rsid w:val="00900EAA"/>
    <w:rsid w:val="00912B65"/>
    <w:rsid w:val="009328F2"/>
    <w:rsid w:val="00934ADE"/>
    <w:rsid w:val="00936127"/>
    <w:rsid w:val="0094699A"/>
    <w:rsid w:val="00971220"/>
    <w:rsid w:val="009809E6"/>
    <w:rsid w:val="00995D99"/>
    <w:rsid w:val="009B7DEC"/>
    <w:rsid w:val="009C26D6"/>
    <w:rsid w:val="009F4C13"/>
    <w:rsid w:val="00A070DC"/>
    <w:rsid w:val="00A1091A"/>
    <w:rsid w:val="00A15999"/>
    <w:rsid w:val="00A300C9"/>
    <w:rsid w:val="00A359A7"/>
    <w:rsid w:val="00A40EE7"/>
    <w:rsid w:val="00A769F7"/>
    <w:rsid w:val="00AC396D"/>
    <w:rsid w:val="00AE7923"/>
    <w:rsid w:val="00AF795B"/>
    <w:rsid w:val="00B11475"/>
    <w:rsid w:val="00B3373A"/>
    <w:rsid w:val="00B40696"/>
    <w:rsid w:val="00B82C69"/>
    <w:rsid w:val="00BA0A73"/>
    <w:rsid w:val="00BB7381"/>
    <w:rsid w:val="00BC3B61"/>
    <w:rsid w:val="00BC4C6B"/>
    <w:rsid w:val="00BD3A06"/>
    <w:rsid w:val="00BE0E1E"/>
    <w:rsid w:val="00BE7358"/>
    <w:rsid w:val="00C13F80"/>
    <w:rsid w:val="00C177F9"/>
    <w:rsid w:val="00C3513A"/>
    <w:rsid w:val="00C425AB"/>
    <w:rsid w:val="00C44999"/>
    <w:rsid w:val="00C53BF9"/>
    <w:rsid w:val="00C630CA"/>
    <w:rsid w:val="00CC2918"/>
    <w:rsid w:val="00CC5C1A"/>
    <w:rsid w:val="00D3458F"/>
    <w:rsid w:val="00D53F3B"/>
    <w:rsid w:val="00DB0C9F"/>
    <w:rsid w:val="00DB68BF"/>
    <w:rsid w:val="00E06FFB"/>
    <w:rsid w:val="00E23B1A"/>
    <w:rsid w:val="00E23E79"/>
    <w:rsid w:val="00E35BF8"/>
    <w:rsid w:val="00E36833"/>
    <w:rsid w:val="00E43932"/>
    <w:rsid w:val="00E914DE"/>
    <w:rsid w:val="00EB0660"/>
    <w:rsid w:val="00EC1127"/>
    <w:rsid w:val="00EC1A70"/>
    <w:rsid w:val="00ED63C8"/>
    <w:rsid w:val="00EE2CBE"/>
    <w:rsid w:val="00EF6635"/>
    <w:rsid w:val="00EF6E24"/>
    <w:rsid w:val="00F02E99"/>
    <w:rsid w:val="00F31CDA"/>
    <w:rsid w:val="00F43474"/>
    <w:rsid w:val="00F662EA"/>
    <w:rsid w:val="00F7443A"/>
    <w:rsid w:val="00F869D8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AB3B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42</cp:revision>
  <cp:lastPrinted>2019-01-23T07:07:00Z</cp:lastPrinted>
  <dcterms:created xsi:type="dcterms:W3CDTF">2019-01-02T12:16:00Z</dcterms:created>
  <dcterms:modified xsi:type="dcterms:W3CDTF">2020-01-09T12:12:00Z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