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bookmarkStart w:id="0" w:name="_Hlk29905757"/>
      <w:r w:rsidRPr="005669E6">
        <w:rPr>
          <w:rFonts w:ascii="Times New Roman" w:eastAsia="Times New Roman" w:hAnsi="Times New Roman" w:cs="Times New Roman"/>
          <w:b/>
          <w:sz w:val="44"/>
          <w:szCs w:val="44"/>
          <w:lang w:eastAsia="tr-TR"/>
        </w:rPr>
        <w:t xml:space="preserve">AKADEMİK BİRİM </w:t>
      </w:r>
    </w:p>
    <w:p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r w:rsidRPr="005669E6">
        <w:rPr>
          <w:rFonts w:ascii="Times New Roman" w:eastAsia="Times New Roman" w:hAnsi="Times New Roman" w:cs="Times New Roman"/>
          <w:b/>
          <w:sz w:val="44"/>
          <w:szCs w:val="44"/>
          <w:lang w:eastAsia="tr-TR"/>
        </w:rPr>
        <w:t>İÇ DEĞERLENDİRME RAPORU</w:t>
      </w: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spacing w:before="278" w:after="0" w:line="240" w:lineRule="auto"/>
        <w:ind w:right="32" w:hanging="3360"/>
        <w:jc w:val="center"/>
        <w:outlineLvl w:val="0"/>
        <w:rPr>
          <w:rFonts w:ascii="Times New Roman" w:eastAsia="Times New Roman" w:hAnsi="Times New Roman" w:cs="Times New Roman"/>
          <w:b/>
          <w:sz w:val="40"/>
          <w:szCs w:val="40"/>
          <w:lang w:eastAsia="tr-TR"/>
        </w:rPr>
      </w:pPr>
      <w:r w:rsidRPr="005669E6">
        <w:rPr>
          <w:rFonts w:ascii="Times New Roman" w:eastAsia="Times New Roman" w:hAnsi="Times New Roman" w:cs="Times New Roman"/>
          <w:b/>
          <w:sz w:val="40"/>
          <w:szCs w:val="40"/>
          <w:lang w:eastAsia="tr-TR"/>
        </w:rPr>
        <w:t xml:space="preserve">                               TOROS ÜNİVERSİTESİ</w:t>
      </w: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BA1508" w:rsidP="005669E6">
      <w:pPr>
        <w:widowControl w:val="0"/>
        <w:spacing w:after="0" w:line="240" w:lineRule="auto"/>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Fen</w:t>
      </w:r>
      <w:r w:rsidR="003460B3">
        <w:rPr>
          <w:rFonts w:ascii="Times New Roman" w:eastAsia="Times New Roman" w:hAnsi="Times New Roman" w:cs="Times New Roman"/>
          <w:b/>
          <w:sz w:val="40"/>
          <w:szCs w:val="40"/>
          <w:lang w:eastAsia="tr-TR"/>
        </w:rPr>
        <w:t xml:space="preserve"> Bilimler</w:t>
      </w:r>
      <w:r>
        <w:rPr>
          <w:rFonts w:ascii="Times New Roman" w:eastAsia="Times New Roman" w:hAnsi="Times New Roman" w:cs="Times New Roman"/>
          <w:b/>
          <w:sz w:val="40"/>
          <w:szCs w:val="40"/>
          <w:lang w:eastAsia="tr-TR"/>
        </w:rPr>
        <w:t>i</w:t>
      </w:r>
      <w:r w:rsidR="003460B3">
        <w:rPr>
          <w:rFonts w:ascii="Times New Roman" w:eastAsia="Times New Roman" w:hAnsi="Times New Roman" w:cs="Times New Roman"/>
          <w:b/>
          <w:sz w:val="40"/>
          <w:szCs w:val="40"/>
          <w:lang w:eastAsia="tr-TR"/>
        </w:rPr>
        <w:t xml:space="preserve"> Enstitüsü</w:t>
      </w: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r w:rsidRPr="005669E6">
        <w:rPr>
          <w:rFonts w:ascii="Times New Roman" w:eastAsia="Times New Roman" w:hAnsi="Times New Roman" w:cs="Times New Roman"/>
          <w:noProof/>
          <w:color w:val="000000"/>
          <w:sz w:val="24"/>
          <w:lang w:eastAsia="tr-TR"/>
        </w:rPr>
        <w:drawing>
          <wp:inline distT="0" distB="0" distL="0" distR="0">
            <wp:extent cx="1138518" cy="1143000"/>
            <wp:effectExtent l="0" t="0" r="0" b="0"/>
            <wp:docPr id="1" name="Resim 1"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405" cy="1153930"/>
                    </a:xfrm>
                    <a:prstGeom prst="rect">
                      <a:avLst/>
                    </a:prstGeom>
                    <a:noFill/>
                    <a:ln>
                      <a:noFill/>
                    </a:ln>
                  </pic:spPr>
                </pic:pic>
              </a:graphicData>
            </a:graphic>
          </wp:inline>
        </w:drawing>
      </w: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3460B3" w:rsidP="005669E6">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15</w:t>
      </w:r>
      <w:r w:rsidR="005669E6" w:rsidRPr="005669E6">
        <w:rPr>
          <w:rFonts w:ascii="Times New Roman" w:eastAsia="Times New Roman" w:hAnsi="Times New Roman" w:cs="Times New Roman"/>
          <w:b/>
          <w:sz w:val="40"/>
          <w:szCs w:val="40"/>
          <w:lang w:eastAsia="tr-TR"/>
        </w:rPr>
        <w:t>/</w:t>
      </w:r>
      <w:r>
        <w:rPr>
          <w:rFonts w:ascii="Times New Roman" w:eastAsia="Times New Roman" w:hAnsi="Times New Roman" w:cs="Times New Roman"/>
          <w:b/>
          <w:sz w:val="40"/>
          <w:szCs w:val="40"/>
          <w:lang w:eastAsia="tr-TR"/>
        </w:rPr>
        <w:t>01</w:t>
      </w:r>
      <w:r w:rsidR="005669E6" w:rsidRPr="005669E6">
        <w:rPr>
          <w:rFonts w:ascii="Times New Roman" w:eastAsia="Times New Roman" w:hAnsi="Times New Roman" w:cs="Times New Roman"/>
          <w:b/>
          <w:sz w:val="40"/>
          <w:szCs w:val="40"/>
          <w:lang w:eastAsia="tr-TR"/>
        </w:rPr>
        <w:t>/20</w:t>
      </w:r>
      <w:r>
        <w:rPr>
          <w:rFonts w:ascii="Times New Roman" w:eastAsia="Times New Roman" w:hAnsi="Times New Roman" w:cs="Times New Roman"/>
          <w:b/>
          <w:sz w:val="40"/>
          <w:szCs w:val="40"/>
          <w:lang w:eastAsia="tr-TR"/>
        </w:rPr>
        <w:t>20</w:t>
      </w:r>
    </w:p>
    <w:p w:rsidR="005669E6" w:rsidRPr="005669E6" w:rsidRDefault="005669E6" w:rsidP="005669E6">
      <w:pPr>
        <w:widowControl w:val="0"/>
        <w:spacing w:after="0" w:line="240" w:lineRule="auto"/>
        <w:ind w:right="32"/>
        <w:rPr>
          <w:rFonts w:ascii="Times New Roman" w:eastAsia="Times New Roman" w:hAnsi="Times New Roman" w:cs="Times New Roman"/>
          <w:b/>
          <w:sz w:val="40"/>
          <w:szCs w:val="40"/>
          <w:lang w:eastAsia="tr-TR"/>
        </w:rPr>
      </w:pPr>
    </w:p>
    <w:p w:rsidR="005669E6" w:rsidRPr="005669E6" w:rsidRDefault="005669E6" w:rsidP="005669E6">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5669E6" w:rsidRPr="005669E6" w:rsidSect="005669E6">
          <w:headerReference w:type="default" r:id="rId10"/>
          <w:footerReference w:type="default" r:id="rId11"/>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sidRPr="005669E6">
        <w:rPr>
          <w:rFonts w:ascii="Times New Roman" w:eastAsia="Times New Roman" w:hAnsi="Times New Roman" w:cs="Times New Roman"/>
          <w:b/>
          <w:sz w:val="32"/>
          <w:lang w:eastAsia="tr-TR"/>
        </w:rPr>
        <w:lastRenderedPageBreak/>
        <w:t>İÇİNDEKİLER</w:t>
      </w:r>
    </w:p>
    <w:p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5669E6" w:rsidRPr="005669E6" w:rsidRDefault="005669E6"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lastRenderedPageBreak/>
        <w:t xml:space="preserve">AKADEMİK </w:t>
      </w:r>
      <w:hyperlink w:anchor="_2s8eyo1">
        <w:r w:rsidRPr="005669E6">
          <w:rPr>
            <w:rFonts w:ascii="Times New Roman" w:eastAsia="Times New Roman" w:hAnsi="Times New Roman" w:cs="Times New Roman"/>
            <w:b/>
            <w:color w:val="000000"/>
            <w:lang w:eastAsia="tr-TR"/>
          </w:rPr>
          <w:t>BİRİM HAKKINDA BİLGİLER</w:t>
        </w:r>
        <w:r w:rsidRPr="005669E6">
          <w:rPr>
            <w:rFonts w:ascii="Times New Roman" w:eastAsia="Times New Roman" w:hAnsi="Times New Roman" w:cs="Times New Roman"/>
            <w:b/>
            <w:color w:val="000000"/>
            <w:lang w:eastAsia="tr-TR"/>
          </w:rPr>
          <w:tab/>
          <w:t>3</w:t>
        </w:r>
      </w:hyperlink>
    </w:p>
    <w:p w:rsidR="005669E6" w:rsidRPr="005669E6" w:rsidRDefault="009E37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17dp8vu">
        <w:r w:rsidR="005669E6" w:rsidRPr="005669E6">
          <w:rPr>
            <w:rFonts w:ascii="Times New Roman" w:eastAsia="Times New Roman" w:hAnsi="Times New Roman" w:cs="Times New Roman"/>
            <w:b/>
            <w:color w:val="000000"/>
            <w:lang w:eastAsia="tr-TR"/>
          </w:rPr>
          <w:t>İletişim Bilgileri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rsidR="005669E6" w:rsidRPr="005669E6" w:rsidRDefault="009E37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3rdcrjn">
        <w:r w:rsidR="005669E6" w:rsidRPr="005669E6">
          <w:rPr>
            <w:rFonts w:ascii="Times New Roman" w:eastAsia="Times New Roman" w:hAnsi="Times New Roman" w:cs="Times New Roman"/>
            <w:b/>
            <w:color w:val="000000"/>
            <w:lang w:eastAsia="tr-TR"/>
          </w:rPr>
          <w:t>Tarihsel Gelişimi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rsidR="005669E6" w:rsidRPr="005669E6" w:rsidRDefault="009E37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26in1rg">
        <w:r w:rsidR="005669E6" w:rsidRPr="005669E6">
          <w:rPr>
            <w:rFonts w:ascii="Times New Roman" w:eastAsia="Times New Roman" w:hAnsi="Times New Roman" w:cs="Times New Roman"/>
            <w:b/>
            <w:color w:val="000000"/>
            <w:lang w:eastAsia="tr-TR"/>
          </w:rPr>
          <w:t>Misyonu, Vizyonu, Değerleri ve Hedefleri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rsidR="005669E6" w:rsidRPr="005669E6" w:rsidRDefault="009E37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lnxbz9">
        <w:r w:rsidR="005669E6" w:rsidRPr="005669E6">
          <w:rPr>
            <w:rFonts w:ascii="Times New Roman" w:eastAsia="Times New Roman" w:hAnsi="Times New Roman" w:cs="Times New Roman"/>
            <w:b/>
            <w:color w:val="000000"/>
            <w:lang w:eastAsia="tr-TR"/>
          </w:rPr>
          <w:t xml:space="preserve">Eğitim-Öğretim Hizmeti Sunan </w:t>
        </w:r>
        <w:r w:rsidR="00E25974">
          <w:rPr>
            <w:rFonts w:ascii="Times New Roman" w:eastAsia="Times New Roman" w:hAnsi="Times New Roman" w:cs="Times New Roman"/>
            <w:b/>
            <w:color w:val="000000"/>
            <w:lang w:eastAsia="tr-TR"/>
          </w:rPr>
          <w:t>Ana Bilim Dalı/Programlar</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4</w:t>
      </w:r>
    </w:p>
    <w:p w:rsidR="005669E6" w:rsidRPr="005669E6" w:rsidRDefault="009E3799" w:rsidP="005669E6">
      <w:pPr>
        <w:widowControl w:val="0"/>
        <w:numPr>
          <w:ilvl w:val="0"/>
          <w:numId w:val="13"/>
        </w:numPr>
        <w:pBdr>
          <w:top w:val="nil"/>
          <w:left w:val="nil"/>
          <w:bottom w:val="nil"/>
          <w:right w:val="nil"/>
          <w:between w:val="nil"/>
        </w:pBdr>
        <w:tabs>
          <w:tab w:val="left" w:pos="679"/>
          <w:tab w:val="right" w:pos="9972"/>
        </w:tabs>
        <w:spacing w:before="139" w:after="0" w:line="240" w:lineRule="auto"/>
        <w:rPr>
          <w:rFonts w:ascii="Times New Roman" w:eastAsia="Times New Roman" w:hAnsi="Times New Roman" w:cs="Times New Roman"/>
          <w:lang w:eastAsia="tr-TR"/>
        </w:rPr>
      </w:pPr>
      <w:hyperlink w:anchor="_44sinio">
        <w:r w:rsidR="005669E6" w:rsidRPr="005669E6">
          <w:rPr>
            <w:rFonts w:ascii="Times New Roman" w:eastAsia="Times New Roman" w:hAnsi="Times New Roman" w:cs="Times New Roman"/>
            <w:b/>
            <w:color w:val="000000"/>
            <w:lang w:eastAsia="tr-TR"/>
          </w:rPr>
          <w:t>KALİTE GÜVENCESİ SİSTEMİ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5</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jxsxqh">
        <w:r w:rsidR="005669E6" w:rsidRPr="005669E6">
          <w:rPr>
            <w:rFonts w:ascii="Times New Roman" w:eastAsia="Times New Roman" w:hAnsi="Times New Roman" w:cs="Times New Roman"/>
            <w:b/>
            <w:color w:val="000000"/>
            <w:lang w:eastAsia="tr-TR"/>
          </w:rPr>
          <w:t>Kalite Politikası</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5</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z337ya">
        <w:r w:rsidR="005669E6" w:rsidRPr="005669E6">
          <w:rPr>
            <w:rFonts w:ascii="Times New Roman" w:eastAsia="Times New Roman" w:hAnsi="Times New Roman" w:cs="Times New Roman"/>
            <w:b/>
            <w:color w:val="000000"/>
            <w:lang w:eastAsia="tr-TR"/>
          </w:rPr>
          <w:t>Kalite Odaklı Oluşumlar</w:t>
        </w:r>
        <w:r w:rsidR="005669E6" w:rsidRPr="005669E6">
          <w:rPr>
            <w:rFonts w:ascii="Times New Roman" w:eastAsia="Times New Roman" w:hAnsi="Times New Roman" w:cs="Times New Roman"/>
            <w:b/>
            <w:color w:val="000000"/>
            <w:lang w:eastAsia="tr-TR"/>
          </w:rPr>
          <w:tab/>
        </w:r>
      </w:hyperlink>
      <w:r w:rsidR="00CD71EF">
        <w:rPr>
          <w:rFonts w:ascii="Times New Roman" w:eastAsia="Times New Roman" w:hAnsi="Times New Roman" w:cs="Times New Roman"/>
          <w:b/>
          <w:color w:val="000000"/>
          <w:lang w:eastAsia="tr-TR"/>
        </w:rPr>
        <w:t>8</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j2qqm3">
        <w:r w:rsidR="005669E6" w:rsidRPr="005669E6">
          <w:rPr>
            <w:rFonts w:ascii="Times New Roman" w:eastAsia="Times New Roman" w:hAnsi="Times New Roman" w:cs="Times New Roman"/>
            <w:b/>
            <w:color w:val="000000"/>
            <w:lang w:eastAsia="tr-TR"/>
          </w:rPr>
          <w:t>Paydaş Katılımı</w:t>
        </w:r>
        <w:r w:rsidR="005669E6" w:rsidRPr="005669E6">
          <w:rPr>
            <w:rFonts w:ascii="Times New Roman" w:eastAsia="Times New Roman" w:hAnsi="Times New Roman" w:cs="Times New Roman"/>
            <w:b/>
            <w:color w:val="000000"/>
            <w:lang w:eastAsia="tr-TR"/>
          </w:rPr>
          <w:tab/>
        </w:r>
      </w:hyperlink>
      <w:r w:rsidR="00CD71EF">
        <w:rPr>
          <w:rFonts w:ascii="Times New Roman" w:eastAsia="Times New Roman" w:hAnsi="Times New Roman" w:cs="Times New Roman"/>
          <w:b/>
          <w:color w:val="000000"/>
          <w:lang w:eastAsia="tr-TR"/>
        </w:rPr>
        <w:t>9</w:t>
      </w:r>
    </w:p>
    <w:p w:rsidR="005669E6" w:rsidRPr="005669E6" w:rsidRDefault="009E3799"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1y810tw">
        <w:r w:rsidR="005669E6" w:rsidRPr="005669E6">
          <w:rPr>
            <w:rFonts w:ascii="Times New Roman" w:eastAsia="Times New Roman" w:hAnsi="Times New Roman" w:cs="Times New Roman"/>
            <w:b/>
            <w:color w:val="000000"/>
            <w:lang w:eastAsia="tr-TR"/>
          </w:rPr>
          <w:t>EĞİTİM - ÖĞRETİM</w:t>
        </w:r>
        <w:r w:rsidR="005669E6" w:rsidRPr="005669E6">
          <w:rPr>
            <w:rFonts w:ascii="Times New Roman" w:eastAsia="Times New Roman" w:hAnsi="Times New Roman" w:cs="Times New Roman"/>
            <w:b/>
            <w:color w:val="000000"/>
            <w:lang w:eastAsia="tr-TR"/>
          </w:rPr>
          <w:tab/>
          <w:t>11</w:t>
        </w:r>
      </w:hyperlink>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4i7ojhp">
        <w:r w:rsidR="005669E6" w:rsidRPr="005669E6">
          <w:rPr>
            <w:rFonts w:ascii="Times New Roman" w:eastAsia="Times New Roman" w:hAnsi="Times New Roman" w:cs="Times New Roman"/>
            <w:b/>
            <w:color w:val="000000"/>
            <w:lang w:eastAsia="tr-TR"/>
          </w:rPr>
          <w:t>Programların Tasarımı ve Onayı</w:t>
        </w:r>
        <w:r w:rsidR="005669E6" w:rsidRPr="005669E6">
          <w:rPr>
            <w:rFonts w:ascii="Times New Roman" w:eastAsia="Times New Roman" w:hAnsi="Times New Roman" w:cs="Times New Roman"/>
            <w:b/>
            <w:color w:val="000000"/>
            <w:lang w:eastAsia="tr-TR"/>
          </w:rPr>
          <w:tab/>
          <w:t>11</w:t>
        </w:r>
      </w:hyperlink>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xcytpi">
        <w:r w:rsidR="005669E6" w:rsidRPr="005669E6">
          <w:rPr>
            <w:rFonts w:ascii="Times New Roman" w:eastAsia="Times New Roman" w:hAnsi="Times New Roman" w:cs="Times New Roman"/>
            <w:b/>
            <w:color w:val="000000"/>
            <w:lang w:eastAsia="tr-TR"/>
          </w:rPr>
          <w:t>Programların Sürekli İzlenmesi ve Güncellenmesi</w:t>
        </w:r>
        <w:r w:rsidR="005669E6" w:rsidRPr="005669E6">
          <w:rPr>
            <w:rFonts w:ascii="Times New Roman" w:eastAsia="Times New Roman" w:hAnsi="Times New Roman" w:cs="Times New Roman"/>
            <w:b/>
            <w:color w:val="000000"/>
            <w:lang w:eastAsia="tr-TR"/>
          </w:rPr>
          <w:tab/>
          <w:t>1</w:t>
        </w:r>
        <w:r w:rsidR="00CD71EF">
          <w:rPr>
            <w:rFonts w:ascii="Times New Roman" w:eastAsia="Times New Roman" w:hAnsi="Times New Roman" w:cs="Times New Roman"/>
            <w:b/>
            <w:color w:val="000000"/>
            <w:lang w:eastAsia="tr-TR"/>
          </w:rPr>
          <w:t>3</w:t>
        </w:r>
      </w:hyperlink>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ci93xb">
        <w:r w:rsidR="005669E6" w:rsidRPr="005669E6">
          <w:rPr>
            <w:rFonts w:ascii="Times New Roman" w:eastAsia="Times New Roman" w:hAnsi="Times New Roman" w:cs="Times New Roman"/>
            <w:b/>
            <w:color w:val="000000"/>
            <w:lang w:eastAsia="tr-TR"/>
          </w:rPr>
          <w:t>Öğrenci Merkezli Öğrenme, Öğretme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CD71EF">
        <w:rPr>
          <w:rFonts w:ascii="Times New Roman" w:eastAsia="Times New Roman" w:hAnsi="Times New Roman" w:cs="Times New Roman"/>
          <w:b/>
          <w:color w:val="000000"/>
          <w:lang w:eastAsia="tr-TR"/>
        </w:rPr>
        <w:t>5</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whwml4">
        <w:r w:rsidR="005669E6" w:rsidRPr="005669E6">
          <w:rPr>
            <w:rFonts w:ascii="Times New Roman" w:eastAsia="Times New Roman" w:hAnsi="Times New Roman" w:cs="Times New Roman"/>
            <w:b/>
            <w:color w:val="000000"/>
            <w:lang w:eastAsia="tr-TR"/>
          </w:rPr>
          <w:t>Eğitim-Öğretim Kadrosu</w:t>
        </w:r>
        <w:r w:rsidR="005669E6" w:rsidRPr="005669E6">
          <w:rPr>
            <w:rFonts w:ascii="Times New Roman" w:eastAsia="Times New Roman" w:hAnsi="Times New Roman" w:cs="Times New Roman"/>
            <w:b/>
            <w:color w:val="000000"/>
            <w:lang w:eastAsia="tr-TR"/>
          </w:rPr>
          <w:tab/>
          <w:t>1</w:t>
        </w:r>
      </w:hyperlink>
      <w:r w:rsidR="00CD71EF">
        <w:t>8</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bn6wsx">
        <w:r w:rsidR="005669E6" w:rsidRPr="005669E6">
          <w:rPr>
            <w:rFonts w:ascii="Times New Roman" w:eastAsia="Times New Roman" w:hAnsi="Times New Roman" w:cs="Times New Roman"/>
            <w:b/>
            <w:color w:val="000000"/>
            <w:lang w:eastAsia="tr-TR"/>
          </w:rPr>
          <w:t>Öğrenme Kaynakları, Erişilebilirlik ve Destekler</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CD71EF">
        <w:rPr>
          <w:rFonts w:ascii="Times New Roman" w:eastAsia="Times New Roman" w:hAnsi="Times New Roman" w:cs="Times New Roman"/>
          <w:b/>
          <w:color w:val="000000"/>
          <w:lang w:eastAsia="tr-TR"/>
        </w:rPr>
        <w:t>8</w:t>
      </w:r>
    </w:p>
    <w:p w:rsidR="005669E6" w:rsidRPr="005669E6" w:rsidRDefault="009E3799"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qsh70q">
        <w:r w:rsidR="005669E6" w:rsidRPr="005669E6">
          <w:rPr>
            <w:rFonts w:ascii="Times New Roman" w:eastAsia="Times New Roman" w:hAnsi="Times New Roman" w:cs="Times New Roman"/>
            <w:b/>
            <w:color w:val="000000"/>
            <w:lang w:eastAsia="tr-TR"/>
          </w:rPr>
          <w:t>ARAŞTIRMA, GELİŞTİRME ve TOPLUMSAL KATKI</w:t>
        </w:r>
        <w:r w:rsidR="005669E6" w:rsidRPr="005669E6">
          <w:rPr>
            <w:rFonts w:ascii="Times New Roman" w:eastAsia="Times New Roman" w:hAnsi="Times New Roman" w:cs="Times New Roman"/>
            <w:b/>
            <w:color w:val="000000"/>
            <w:lang w:eastAsia="tr-TR"/>
          </w:rPr>
          <w:tab/>
          <w:t>1</w:t>
        </w:r>
      </w:hyperlink>
      <w:r w:rsidR="00CD71EF" w:rsidRPr="00CD71EF">
        <w:rPr>
          <w:b/>
        </w:rPr>
        <w:t>9</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as4poj">
        <w:r w:rsidR="005669E6" w:rsidRPr="005669E6">
          <w:rPr>
            <w:rFonts w:ascii="Times New Roman" w:eastAsia="Times New Roman" w:hAnsi="Times New Roman" w:cs="Times New Roman"/>
            <w:b/>
            <w:color w:val="000000"/>
            <w:lang w:eastAsia="tr-TR"/>
          </w:rPr>
          <w:t>Birimin Araştırma Stratejisi ve Hedefleri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CD71EF">
        <w:rPr>
          <w:rFonts w:ascii="Times New Roman" w:eastAsia="Times New Roman" w:hAnsi="Times New Roman" w:cs="Times New Roman"/>
          <w:b/>
          <w:color w:val="000000"/>
          <w:lang w:eastAsia="tr-TR"/>
        </w:rPr>
        <w:t>9</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pxezwc">
        <w:r w:rsidR="005669E6" w:rsidRPr="005669E6">
          <w:rPr>
            <w:rFonts w:ascii="Times New Roman" w:eastAsia="Times New Roman" w:hAnsi="Times New Roman" w:cs="Times New Roman"/>
            <w:b/>
            <w:color w:val="000000"/>
            <w:lang w:eastAsia="tr-TR"/>
          </w:rPr>
          <w:t>Birimin Araştırma Kaynakları</w:t>
        </w:r>
        <w:r w:rsidR="005669E6" w:rsidRPr="005669E6">
          <w:rPr>
            <w:rFonts w:ascii="Times New Roman" w:eastAsia="Times New Roman" w:hAnsi="Times New Roman" w:cs="Times New Roman"/>
            <w:b/>
            <w:color w:val="000000"/>
            <w:lang w:eastAsia="tr-TR"/>
          </w:rPr>
          <w:tab/>
        </w:r>
      </w:hyperlink>
      <w:r w:rsidR="00CD71EF">
        <w:rPr>
          <w:rFonts w:ascii="Times New Roman" w:eastAsia="Times New Roman" w:hAnsi="Times New Roman" w:cs="Times New Roman"/>
          <w:b/>
          <w:color w:val="000000"/>
          <w:lang w:eastAsia="tr-TR"/>
        </w:rPr>
        <w:t>21</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49x2ik5">
        <w:r w:rsidR="005669E6" w:rsidRPr="005669E6">
          <w:rPr>
            <w:rFonts w:ascii="Times New Roman" w:eastAsia="Times New Roman" w:hAnsi="Times New Roman" w:cs="Times New Roman"/>
            <w:b/>
            <w:color w:val="000000"/>
            <w:lang w:eastAsia="tr-TR"/>
          </w:rPr>
          <w:t>Birimin Araştırma Performansının İzlenmesi ve İyileştirilmesi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2</w:t>
      </w:r>
    </w:p>
    <w:p w:rsidR="005669E6" w:rsidRPr="005669E6" w:rsidRDefault="009E3799"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147n2zr">
        <w:r w:rsidR="005669E6" w:rsidRPr="005669E6">
          <w:rPr>
            <w:rFonts w:ascii="Times New Roman" w:eastAsia="Times New Roman" w:hAnsi="Times New Roman" w:cs="Times New Roman"/>
            <w:b/>
            <w:color w:val="000000"/>
            <w:lang w:eastAsia="tr-TR"/>
          </w:rPr>
          <w:t>YÖNETİM SİSTEMİ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4</w:t>
      </w:r>
    </w:p>
    <w:p w:rsidR="005669E6" w:rsidRPr="005669E6" w:rsidRDefault="005669E6"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t>Birim</w:t>
      </w:r>
      <w:r w:rsidR="00BC071E">
        <w:rPr>
          <w:rFonts w:ascii="Times New Roman" w:eastAsia="Times New Roman" w:hAnsi="Times New Roman" w:cs="Times New Roman"/>
          <w:b/>
          <w:lang w:eastAsia="tr-TR"/>
        </w:rPr>
        <w:t xml:space="preserve"> </w:t>
      </w:r>
      <w:hyperlink w:anchor="_3o7alnk">
        <w:r w:rsidRPr="005669E6">
          <w:rPr>
            <w:rFonts w:ascii="Times New Roman" w:eastAsia="Times New Roman" w:hAnsi="Times New Roman" w:cs="Times New Roman"/>
            <w:b/>
            <w:color w:val="000000"/>
            <w:lang w:eastAsia="tr-TR"/>
          </w:rPr>
          <w:t>Yönetimi ve Yapısı</w:t>
        </w:r>
        <w:r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4</w:t>
      </w:r>
    </w:p>
    <w:p w:rsidR="005669E6" w:rsidRPr="005669E6" w:rsidRDefault="009E3799"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23ckvvd">
        <w:r w:rsidR="005669E6" w:rsidRPr="005669E6">
          <w:rPr>
            <w:rFonts w:ascii="Times New Roman" w:eastAsia="Times New Roman" w:hAnsi="Times New Roman" w:cs="Times New Roman"/>
            <w:b/>
            <w:color w:val="000000"/>
            <w:lang w:eastAsia="tr-TR"/>
          </w:rPr>
          <w:t>Yönetimin Etkinliği ve Hesap Verebilirliği, Kamuoyunu Bilgilendirme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5</w:t>
      </w:r>
    </w:p>
    <w:p w:rsidR="005669E6" w:rsidRPr="005669E6" w:rsidRDefault="009E3799"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ihv636">
        <w:r w:rsidR="005669E6" w:rsidRPr="005669E6">
          <w:rPr>
            <w:rFonts w:ascii="Times New Roman" w:eastAsia="Times New Roman" w:hAnsi="Times New Roman" w:cs="Times New Roman"/>
            <w:b/>
            <w:color w:val="000000"/>
            <w:lang w:eastAsia="tr-TR"/>
          </w:rPr>
          <w:t>SONUÇ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6</w:t>
      </w:r>
    </w:p>
    <w:p w:rsidR="005669E6" w:rsidRPr="008D43DF" w:rsidRDefault="005669E6" w:rsidP="008D43DF">
      <w:pPr>
        <w:pStyle w:val="ListeParagraf"/>
        <w:widowControl w:val="0"/>
        <w:numPr>
          <w:ilvl w:val="0"/>
          <w:numId w:val="13"/>
        </w:numPr>
        <w:pBdr>
          <w:top w:val="nil"/>
          <w:left w:val="nil"/>
          <w:bottom w:val="nil"/>
          <w:right w:val="nil"/>
          <w:between w:val="nil"/>
        </w:pBdr>
        <w:spacing w:after="0"/>
        <w:rPr>
          <w:rFonts w:ascii="Times New Roman" w:eastAsia="Times New Roman" w:hAnsi="Times New Roman" w:cs="Times New Roman"/>
          <w:b/>
          <w:lang w:eastAsia="tr-TR"/>
        </w:rPr>
      </w:pPr>
      <w:r w:rsidRPr="008D43DF">
        <w:rPr>
          <w:rFonts w:ascii="Times New Roman" w:eastAsia="Times New Roman" w:hAnsi="Times New Roman" w:cs="Times New Roman"/>
          <w:b/>
          <w:lang w:eastAsia="tr-TR"/>
        </w:rPr>
        <w:t>GÖSTERGE RAPORU</w:t>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00E0426C" w:rsidRPr="008D43DF">
        <w:rPr>
          <w:rFonts w:ascii="Times New Roman" w:eastAsia="Times New Roman" w:hAnsi="Times New Roman" w:cs="Times New Roman"/>
          <w:b/>
          <w:lang w:eastAsia="tr-TR"/>
        </w:rPr>
        <w:t xml:space="preserve">   </w:t>
      </w:r>
      <w:r w:rsidR="00F04AF2">
        <w:rPr>
          <w:rFonts w:ascii="Times New Roman" w:eastAsia="Times New Roman" w:hAnsi="Times New Roman" w:cs="Times New Roman"/>
          <w:b/>
          <w:lang w:eastAsia="tr-TR"/>
        </w:rPr>
        <w:t xml:space="preserve">       </w:t>
      </w:r>
      <w:r w:rsidR="00E0426C" w:rsidRPr="008D43DF">
        <w:rPr>
          <w:rFonts w:ascii="Times New Roman" w:eastAsia="Times New Roman" w:hAnsi="Times New Roman" w:cs="Times New Roman"/>
          <w:b/>
          <w:lang w:eastAsia="tr-TR"/>
        </w:rPr>
        <w:t>2</w:t>
      </w:r>
      <w:r w:rsidR="00095A93">
        <w:rPr>
          <w:rFonts w:ascii="Times New Roman" w:eastAsia="Times New Roman" w:hAnsi="Times New Roman" w:cs="Times New Roman"/>
          <w:b/>
          <w:lang w:eastAsia="tr-TR"/>
        </w:rPr>
        <w:t>8</w:t>
      </w:r>
    </w:p>
    <w:p w:rsidR="000F3A8A"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5669E6" w:rsidRPr="005669E6"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rsidR="000F3A8A" w:rsidRDefault="000F3A8A" w:rsidP="000F3A8A">
      <w:pPr>
        <w:pStyle w:val="ListeParagraf"/>
        <w:rPr>
          <w:rFonts w:ascii="Times New Roman" w:hAnsi="Times New Roman" w:cs="Times New Roman"/>
          <w:b/>
          <w:bCs/>
          <w:sz w:val="24"/>
          <w:szCs w:val="24"/>
        </w:rPr>
      </w:pPr>
      <w:bookmarkStart w:id="1" w:name="_gjdgxs" w:colFirst="0" w:colLast="0"/>
      <w:bookmarkStart w:id="2" w:name="_5zrmk4xorenx" w:colFirst="0" w:colLast="0"/>
      <w:bookmarkEnd w:id="0"/>
      <w:bookmarkEnd w:id="1"/>
      <w:bookmarkEnd w:id="2"/>
    </w:p>
    <w:p w:rsidR="00CC32E6" w:rsidRDefault="000842C7" w:rsidP="000F3A8A">
      <w:pPr>
        <w:pStyle w:val="ListeParagraf"/>
        <w:numPr>
          <w:ilvl w:val="0"/>
          <w:numId w:val="1"/>
        </w:numPr>
        <w:spacing w:line="240" w:lineRule="auto"/>
        <w:rPr>
          <w:rFonts w:ascii="Times New Roman" w:hAnsi="Times New Roman" w:cs="Times New Roman"/>
          <w:b/>
          <w:bCs/>
          <w:sz w:val="24"/>
          <w:szCs w:val="24"/>
        </w:rPr>
      </w:pPr>
      <w:r w:rsidRPr="00395F96">
        <w:rPr>
          <w:rFonts w:ascii="Times New Roman" w:hAnsi="Times New Roman" w:cs="Times New Roman"/>
          <w:b/>
          <w:bCs/>
          <w:sz w:val="24"/>
          <w:szCs w:val="24"/>
        </w:rPr>
        <w:t>KURUMSAL BİLGİLER</w:t>
      </w:r>
    </w:p>
    <w:p w:rsidR="00BF69A9" w:rsidRPr="00395F96" w:rsidRDefault="00BF69A9" w:rsidP="00BF69A9">
      <w:pPr>
        <w:pStyle w:val="ListeParagraf"/>
        <w:spacing w:line="240" w:lineRule="auto"/>
        <w:rPr>
          <w:rFonts w:ascii="Times New Roman" w:hAnsi="Times New Roman" w:cs="Times New Roman"/>
          <w:b/>
          <w:bCs/>
          <w:sz w:val="24"/>
          <w:szCs w:val="24"/>
        </w:rPr>
      </w:pPr>
    </w:p>
    <w:p w:rsidR="000842C7" w:rsidRDefault="00CD71EF"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İletişim Bilgileri</w:t>
      </w:r>
    </w:p>
    <w:p w:rsidR="00BA1508" w:rsidRPr="00AE372E" w:rsidRDefault="00BA1508" w:rsidP="00B8007F">
      <w:pPr>
        <w:spacing w:after="0" w:line="240" w:lineRule="auto"/>
        <w:rPr>
          <w:rFonts w:ascii="Times New Roman" w:hAnsi="Times New Roman" w:cs="Times New Roman"/>
          <w:sz w:val="24"/>
          <w:szCs w:val="24"/>
        </w:rPr>
      </w:pPr>
      <w:r w:rsidRPr="00AE372E">
        <w:rPr>
          <w:rFonts w:ascii="Times New Roman" w:hAnsi="Times New Roman" w:cs="Times New Roman"/>
          <w:sz w:val="24"/>
          <w:szCs w:val="24"/>
        </w:rPr>
        <w:t xml:space="preserve">Prof. Dr. </w:t>
      </w:r>
      <w:r>
        <w:rPr>
          <w:rFonts w:ascii="Times New Roman" w:hAnsi="Times New Roman" w:cs="Times New Roman"/>
          <w:sz w:val="24"/>
          <w:szCs w:val="24"/>
        </w:rPr>
        <w:t>Mükerrem Fatma İLKIŞIK</w:t>
      </w:r>
      <w:r w:rsidRPr="00AE372E">
        <w:rPr>
          <w:rFonts w:ascii="Times New Roman" w:hAnsi="Times New Roman" w:cs="Times New Roman"/>
          <w:sz w:val="24"/>
          <w:szCs w:val="24"/>
        </w:rPr>
        <w:t>/ Enstitü Müdürü</w:t>
      </w:r>
    </w:p>
    <w:p w:rsidR="00B8007F" w:rsidRDefault="00B8007F" w:rsidP="00B800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İş : </w:t>
      </w:r>
      <w:r w:rsidRPr="008D5A2C">
        <w:rPr>
          <w:rFonts w:ascii="Times New Roman" w:hAnsi="Times New Roman" w:cs="Times New Roman"/>
          <w:sz w:val="24"/>
          <w:szCs w:val="24"/>
        </w:rPr>
        <w:t>0324 325 33 00</w:t>
      </w:r>
      <w:r w:rsidRPr="00CF58ED">
        <w:rPr>
          <w:rFonts w:ascii="Times New Roman" w:hAnsi="Times New Roman" w:cs="Times New Roman"/>
          <w:sz w:val="24"/>
          <w:szCs w:val="24"/>
        </w:rPr>
        <w:t>-22</w:t>
      </w:r>
      <w:r>
        <w:rPr>
          <w:rFonts w:ascii="Times New Roman" w:hAnsi="Times New Roman" w:cs="Times New Roman"/>
          <w:sz w:val="24"/>
          <w:szCs w:val="24"/>
        </w:rPr>
        <w:t>37</w:t>
      </w:r>
      <w:r w:rsidRPr="008D5A2C">
        <w:rPr>
          <w:rFonts w:ascii="Times New Roman" w:hAnsi="Times New Roman" w:cs="Times New Roman"/>
          <w:sz w:val="24"/>
          <w:szCs w:val="24"/>
        </w:rPr>
        <w:t xml:space="preserve"> / Cep: 05</w:t>
      </w:r>
      <w:r>
        <w:rPr>
          <w:rFonts w:ascii="Times New Roman" w:hAnsi="Times New Roman" w:cs="Times New Roman"/>
          <w:sz w:val="24"/>
          <w:szCs w:val="24"/>
        </w:rPr>
        <w:t>41 228 24 48</w:t>
      </w:r>
    </w:p>
    <w:p w:rsidR="00BA1508" w:rsidRPr="00B8007F" w:rsidRDefault="00B8007F" w:rsidP="00B8007F">
      <w:pPr>
        <w:shd w:val="clear" w:color="auto" w:fill="FFFFFF"/>
        <w:spacing w:after="0" w:line="240" w:lineRule="auto"/>
        <w:rPr>
          <w:rFonts w:ascii="Helvetica" w:hAnsi="Helvetica"/>
          <w:color w:val="3C4043"/>
          <w:sz w:val="24"/>
          <w:szCs w:val="24"/>
        </w:rPr>
      </w:pPr>
      <w:r w:rsidRPr="00B8007F">
        <w:rPr>
          <w:rFonts w:ascii="Times New Roman" w:hAnsi="Times New Roman" w:cs="Times New Roman"/>
          <w:sz w:val="24"/>
          <w:szCs w:val="24"/>
        </w:rPr>
        <w:t>E-Posta</w:t>
      </w:r>
      <w:r w:rsidR="00BA1508" w:rsidRPr="00B8007F">
        <w:rPr>
          <w:rFonts w:ascii="Times New Roman" w:hAnsi="Times New Roman" w:cs="Times New Roman"/>
          <w:sz w:val="24"/>
          <w:szCs w:val="24"/>
        </w:rPr>
        <w:t xml:space="preserve">: </w:t>
      </w:r>
      <w:hyperlink r:id="rId12" w:tgtFrame="_blank" w:history="1">
        <w:r w:rsidR="00BA1508" w:rsidRPr="00B8007F">
          <w:rPr>
            <w:rStyle w:val="Kpr"/>
            <w:rFonts w:ascii="Times New Roman" w:hAnsi="Times New Roman" w:cs="Times New Roman"/>
            <w:color w:val="1A73E8"/>
            <w:sz w:val="24"/>
            <w:szCs w:val="24"/>
          </w:rPr>
          <w:t>mukerrem.ilkisik@toros.edu.tr</w:t>
        </w:r>
      </w:hyperlink>
    </w:p>
    <w:p w:rsidR="00BF69A9" w:rsidRPr="00BF69A9" w:rsidRDefault="00BF69A9" w:rsidP="00B8007F">
      <w:pPr>
        <w:autoSpaceDE w:val="0"/>
        <w:autoSpaceDN w:val="0"/>
        <w:adjustRightInd w:val="0"/>
        <w:spacing w:after="0" w:line="240" w:lineRule="auto"/>
        <w:jc w:val="both"/>
        <w:rPr>
          <w:rFonts w:ascii="Times New Roman" w:hAnsi="Times New Roman" w:cs="Times New Roman"/>
        </w:rPr>
      </w:pPr>
    </w:p>
    <w:p w:rsidR="00B8007F" w:rsidRPr="00B8007F" w:rsidRDefault="00B8007F" w:rsidP="00B8007F">
      <w:pPr>
        <w:autoSpaceDE w:val="0"/>
        <w:autoSpaceDN w:val="0"/>
        <w:adjustRightInd w:val="0"/>
        <w:spacing w:after="0" w:line="240" w:lineRule="auto"/>
        <w:jc w:val="both"/>
        <w:rPr>
          <w:rFonts w:ascii="Times New Roman" w:hAnsi="Times New Roman" w:cs="Times New Roman"/>
          <w:sz w:val="24"/>
          <w:szCs w:val="24"/>
        </w:rPr>
      </w:pPr>
      <w:r w:rsidRPr="00B8007F">
        <w:rPr>
          <w:rFonts w:ascii="Times New Roman" w:hAnsi="Times New Roman" w:cs="Times New Roman"/>
          <w:sz w:val="24"/>
          <w:szCs w:val="24"/>
        </w:rPr>
        <w:t>Dr.Öğr.Üyesi Çağdaş ALLAHVERDİ/ Kalite Komisyon Başkanı</w:t>
      </w:r>
    </w:p>
    <w:p w:rsidR="00B8007F" w:rsidRDefault="00B8007F" w:rsidP="00B800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İş : </w:t>
      </w:r>
      <w:r w:rsidRPr="008D5A2C">
        <w:rPr>
          <w:rFonts w:ascii="Times New Roman" w:hAnsi="Times New Roman" w:cs="Times New Roman"/>
          <w:sz w:val="24"/>
          <w:szCs w:val="24"/>
        </w:rPr>
        <w:t>0324 325 33 00</w:t>
      </w:r>
      <w:r w:rsidRPr="00CF58ED">
        <w:rPr>
          <w:rFonts w:ascii="Times New Roman" w:hAnsi="Times New Roman" w:cs="Times New Roman"/>
          <w:sz w:val="24"/>
          <w:szCs w:val="24"/>
        </w:rPr>
        <w:t>-22</w:t>
      </w:r>
      <w:r>
        <w:rPr>
          <w:rFonts w:ascii="Times New Roman" w:hAnsi="Times New Roman" w:cs="Times New Roman"/>
          <w:sz w:val="24"/>
          <w:szCs w:val="24"/>
        </w:rPr>
        <w:t>64</w:t>
      </w:r>
      <w:r w:rsidRPr="008D5A2C">
        <w:rPr>
          <w:rFonts w:ascii="Times New Roman" w:hAnsi="Times New Roman" w:cs="Times New Roman"/>
          <w:sz w:val="24"/>
          <w:szCs w:val="24"/>
        </w:rPr>
        <w:t xml:space="preserve"> / Cep: 05</w:t>
      </w:r>
      <w:r>
        <w:rPr>
          <w:rFonts w:ascii="Times New Roman" w:hAnsi="Times New Roman" w:cs="Times New Roman"/>
          <w:sz w:val="24"/>
          <w:szCs w:val="24"/>
        </w:rPr>
        <w:t>42 786 45 62</w:t>
      </w:r>
    </w:p>
    <w:p w:rsidR="00B8007F" w:rsidRPr="00B8007F" w:rsidRDefault="00B8007F" w:rsidP="00B8007F">
      <w:pPr>
        <w:shd w:val="clear" w:color="auto" w:fill="FFFFFF"/>
        <w:spacing w:after="0" w:line="240" w:lineRule="auto"/>
        <w:rPr>
          <w:rFonts w:ascii="Times New Roman" w:hAnsi="Times New Roman" w:cs="Times New Roman"/>
          <w:b/>
          <w:sz w:val="24"/>
          <w:szCs w:val="24"/>
        </w:rPr>
      </w:pPr>
      <w:r w:rsidRPr="00B8007F">
        <w:rPr>
          <w:rFonts w:ascii="Times New Roman" w:hAnsi="Times New Roman" w:cs="Times New Roman"/>
          <w:sz w:val="24"/>
          <w:szCs w:val="24"/>
        </w:rPr>
        <w:t xml:space="preserve">E-Posta: </w:t>
      </w:r>
      <w:hyperlink r:id="rId13" w:tgtFrame="_blank" w:history="1">
        <w:r w:rsidRPr="00B8007F">
          <w:rPr>
            <w:rStyle w:val="Kpr"/>
            <w:rFonts w:ascii="Times New Roman" w:hAnsi="Times New Roman" w:cs="Times New Roman"/>
            <w:color w:val="1A73E8"/>
            <w:sz w:val="24"/>
            <w:szCs w:val="24"/>
            <w:shd w:val="clear" w:color="auto" w:fill="FFFFFF"/>
          </w:rPr>
          <w:t>cagdas.allahverdi@toros.edu.tr</w:t>
        </w:r>
      </w:hyperlink>
    </w:p>
    <w:p w:rsidR="00B8007F" w:rsidRPr="00BF69A9" w:rsidRDefault="00B8007F" w:rsidP="00B8007F">
      <w:pPr>
        <w:autoSpaceDE w:val="0"/>
        <w:autoSpaceDN w:val="0"/>
        <w:adjustRightInd w:val="0"/>
        <w:spacing w:after="0" w:line="240" w:lineRule="auto"/>
        <w:jc w:val="both"/>
        <w:rPr>
          <w:rFonts w:ascii="Times New Roman" w:hAnsi="Times New Roman" w:cs="Times New Roman"/>
          <w:b/>
        </w:rPr>
      </w:pPr>
    </w:p>
    <w:p w:rsidR="00BA1508" w:rsidRDefault="00BA1508" w:rsidP="00B8007F">
      <w:pPr>
        <w:autoSpaceDE w:val="0"/>
        <w:autoSpaceDN w:val="0"/>
        <w:adjustRightInd w:val="0"/>
        <w:spacing w:after="0" w:line="240" w:lineRule="auto"/>
        <w:jc w:val="both"/>
      </w:pPr>
      <w:r w:rsidRPr="00CD7C19">
        <w:rPr>
          <w:rFonts w:ascii="Times New Roman" w:hAnsi="Times New Roman" w:cs="Times New Roman"/>
          <w:b/>
          <w:sz w:val="24"/>
          <w:szCs w:val="24"/>
        </w:rPr>
        <w:t>Toros Üniversitesi Fen Bilimleri Enstitüsü</w:t>
      </w:r>
      <w:r>
        <w:rPr>
          <w:rFonts w:ascii="Times New Roman" w:hAnsi="Times New Roman" w:cs="Times New Roman"/>
          <w:b/>
          <w:sz w:val="24"/>
          <w:szCs w:val="24"/>
        </w:rPr>
        <w:t>:</w:t>
      </w:r>
    </w:p>
    <w:p w:rsidR="00B8007F" w:rsidRDefault="00BA1508" w:rsidP="00B800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  Toros Üniversitesi, 45 Evler Kampüsü, Fen Bilimleri Enstitüsü, </w:t>
      </w:r>
      <w:r w:rsidRPr="00CD7C19">
        <w:rPr>
          <w:rFonts w:ascii="Times New Roman" w:hAnsi="Times New Roman" w:cs="Times New Roman"/>
          <w:sz w:val="24"/>
          <w:szCs w:val="24"/>
        </w:rPr>
        <w:t xml:space="preserve">Bahçelievler Mahallesi, </w:t>
      </w:r>
      <w:r w:rsidR="00B8007F">
        <w:rPr>
          <w:rFonts w:ascii="Times New Roman" w:hAnsi="Times New Roman" w:cs="Times New Roman"/>
          <w:sz w:val="24"/>
          <w:szCs w:val="24"/>
        </w:rPr>
        <w:t xml:space="preserve"> </w:t>
      </w:r>
    </w:p>
    <w:p w:rsidR="00BA1508" w:rsidRDefault="00B8007F" w:rsidP="00B800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508">
        <w:rPr>
          <w:rFonts w:ascii="Times New Roman" w:hAnsi="Times New Roman" w:cs="Times New Roman"/>
          <w:sz w:val="24"/>
          <w:szCs w:val="24"/>
        </w:rPr>
        <w:t xml:space="preserve">1839 Sokak, No:15, 33140 Yenişehir/Mersin, </w:t>
      </w:r>
      <w:r w:rsidR="00BA1508" w:rsidRPr="00CD7C19">
        <w:rPr>
          <w:rFonts w:ascii="Times New Roman" w:hAnsi="Times New Roman" w:cs="Times New Roman"/>
          <w:sz w:val="24"/>
          <w:szCs w:val="24"/>
        </w:rPr>
        <w:t>Türkiye</w:t>
      </w:r>
    </w:p>
    <w:p w:rsidR="00BA1508" w:rsidRDefault="00BA1508" w:rsidP="00B800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w:t>
      </w:r>
      <w:r w:rsidR="00B8007F">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D77AE">
        <w:rPr>
          <w:rFonts w:ascii="Times New Roman" w:hAnsi="Times New Roman" w:cs="Times New Roman"/>
          <w:sz w:val="24"/>
          <w:szCs w:val="24"/>
        </w:rPr>
        <w:t>(0324) 325 33 00/450</w:t>
      </w:r>
      <w:r>
        <w:rPr>
          <w:rFonts w:ascii="Times New Roman" w:hAnsi="Times New Roman" w:cs="Times New Roman"/>
          <w:sz w:val="24"/>
          <w:szCs w:val="24"/>
        </w:rPr>
        <w:t>8-4509</w:t>
      </w:r>
    </w:p>
    <w:p w:rsidR="00B8007F" w:rsidRDefault="00B8007F" w:rsidP="00B8007F">
      <w:pPr>
        <w:autoSpaceDE w:val="0"/>
        <w:autoSpaceDN w:val="0"/>
        <w:adjustRightInd w:val="0"/>
        <w:spacing w:after="0" w:line="240" w:lineRule="auto"/>
        <w:jc w:val="both"/>
        <w:rPr>
          <w:rFonts w:ascii="Times New Roman" w:hAnsi="Times New Roman" w:cs="Times New Roman"/>
          <w:sz w:val="24"/>
          <w:szCs w:val="24"/>
        </w:rPr>
      </w:pPr>
    </w:p>
    <w:p w:rsidR="000842C7" w:rsidRPr="00556E19" w:rsidRDefault="00CD71EF"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Tarihsel Gelişim</w:t>
      </w:r>
    </w:p>
    <w:p w:rsidR="00BA1508" w:rsidRPr="002226AB" w:rsidRDefault="00BA1508" w:rsidP="00BA1508">
      <w:pPr>
        <w:jc w:val="both"/>
        <w:rPr>
          <w:rFonts w:ascii="Times New Roman" w:hAnsi="Times New Roman" w:cs="Times New Roman"/>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Enstitüsü,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 olan Toros Üniversitesi bünyesinde aynı kanun ile kurulmuştur.</w:t>
      </w:r>
    </w:p>
    <w:p w:rsidR="000842C7" w:rsidRPr="00556E19" w:rsidRDefault="00CD71EF"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Misyonu, Vizyonu, Değerleri ve Hedefleri</w:t>
      </w:r>
    </w:p>
    <w:p w:rsidR="00BA1508" w:rsidRPr="00905B8E" w:rsidRDefault="00BA1508" w:rsidP="00BA1508">
      <w:pPr>
        <w:autoSpaceDE w:val="0"/>
        <w:autoSpaceDN w:val="0"/>
        <w:adjustRightInd w:val="0"/>
        <w:spacing w:after="0" w:line="240" w:lineRule="auto"/>
        <w:ind w:left="360"/>
        <w:rPr>
          <w:rFonts w:ascii="TimesNewRomanPS-BoldMT" w:hAnsi="TimesNewRomanPS-BoldMT" w:cs="TimesNewRomanPS-BoldMT"/>
          <w:b/>
          <w:bCs/>
          <w:color w:val="000000"/>
          <w:sz w:val="24"/>
          <w:szCs w:val="24"/>
        </w:rPr>
      </w:pPr>
      <w:r w:rsidRPr="00905B8E">
        <w:rPr>
          <w:rFonts w:ascii="TimesNewRomanPS-BoldMT" w:hAnsi="TimesNewRomanPS-BoldMT" w:cs="TimesNewRomanPS-BoldMT"/>
          <w:b/>
          <w:bCs/>
          <w:color w:val="000000"/>
          <w:sz w:val="24"/>
          <w:szCs w:val="24"/>
        </w:rPr>
        <w:t>Misyon</w:t>
      </w:r>
    </w:p>
    <w:p w:rsidR="00BA1508" w:rsidRPr="00905B8E" w:rsidRDefault="00BA1508" w:rsidP="00BA1508">
      <w:pPr>
        <w:pStyle w:val="ListeParagraf"/>
        <w:autoSpaceDE w:val="0"/>
        <w:autoSpaceDN w:val="0"/>
        <w:adjustRightInd w:val="0"/>
        <w:spacing w:after="0" w:line="240" w:lineRule="auto"/>
        <w:rPr>
          <w:rFonts w:ascii="TimesNewRomanPS-BoldMT" w:hAnsi="TimesNewRomanPS-BoldMT" w:cs="TimesNewRomanPS-BoldMT"/>
          <w:b/>
          <w:bCs/>
          <w:color w:val="000000"/>
        </w:rPr>
      </w:pPr>
    </w:p>
    <w:p w:rsidR="00BA1508" w:rsidRPr="00137544" w:rsidRDefault="00BA1508" w:rsidP="00137544">
      <w:pPr>
        <w:autoSpaceDE w:val="0"/>
        <w:autoSpaceDN w:val="0"/>
        <w:adjustRightInd w:val="0"/>
        <w:spacing w:after="0" w:line="240" w:lineRule="auto"/>
        <w:jc w:val="both"/>
        <w:rPr>
          <w:rFonts w:ascii="Times New Roman" w:hAnsi="Times New Roman" w:cs="Times New Roman"/>
          <w:color w:val="000000"/>
          <w:sz w:val="24"/>
          <w:szCs w:val="24"/>
        </w:rPr>
      </w:pPr>
      <w:r w:rsidRPr="00137544">
        <w:rPr>
          <w:rFonts w:ascii="Times New Roman" w:hAnsi="Times New Roman" w:cs="Times New Roman"/>
          <w:color w:val="000000"/>
          <w:sz w:val="24"/>
          <w:szCs w:val="24"/>
        </w:rPr>
        <w:t xml:space="preserve">Misyonumuz; üniversitelere, serbest piyasadaki iş sektörlerine, sanayi ve üretim merkezlerine, eğitilmiş nitelikli elemanlar yetiştirmektir. Lisansüstü öğrencilerin disiplinler arası yetişmesini sağlayacak şekilde düzenlemeler yapmakta, lisansüstü tez çalışmalarının ülkemiz önceliklerine yönelik olmasını ve projelerle desteklenmesini teşvik etmekteyiz. </w:t>
      </w:r>
    </w:p>
    <w:p w:rsidR="00BA1508" w:rsidRDefault="00BA1508" w:rsidP="000F3A8A">
      <w:pPr>
        <w:spacing w:line="240" w:lineRule="auto"/>
        <w:jc w:val="both"/>
        <w:rPr>
          <w:rFonts w:ascii="Times New Roman" w:hAnsi="Times New Roman" w:cs="Times New Roman"/>
          <w:color w:val="FF0000"/>
          <w:sz w:val="24"/>
          <w:szCs w:val="24"/>
        </w:rPr>
      </w:pPr>
    </w:p>
    <w:p w:rsidR="00123914" w:rsidRPr="002226AB" w:rsidRDefault="00BA1508" w:rsidP="000F3A8A">
      <w:pPr>
        <w:spacing w:line="240" w:lineRule="auto"/>
        <w:jc w:val="both"/>
        <w:rPr>
          <w:rFonts w:ascii="Times New Roman" w:hAnsi="Times New Roman" w:cs="Times New Roman"/>
          <w:sz w:val="24"/>
          <w:szCs w:val="24"/>
        </w:rPr>
      </w:pPr>
      <w:r>
        <w:rPr>
          <w:rFonts w:ascii="Times New Roman" w:hAnsi="Times New Roman" w:cs="Times New Roman"/>
          <w:sz w:val="24"/>
          <w:szCs w:val="24"/>
        </w:rPr>
        <w:t>Fen</w:t>
      </w:r>
      <w:r w:rsidR="00123914"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00123914" w:rsidRPr="002226AB">
        <w:rPr>
          <w:rFonts w:ascii="Times New Roman" w:hAnsi="Times New Roman" w:cs="Times New Roman"/>
          <w:sz w:val="24"/>
          <w:szCs w:val="24"/>
        </w:rPr>
        <w:t xml:space="preserve"> Enstitüsü, Toros Üniversitesi'nin Stratejik Planı'nda belirtilen tüm temel değerlerine uygun hareket etmeyi bir görev bilir. </w:t>
      </w:r>
      <w:r w:rsidR="00FF14B9">
        <w:rPr>
          <w:rFonts w:ascii="Times New Roman" w:hAnsi="Times New Roman" w:cs="Times New Roman"/>
          <w:sz w:val="24"/>
          <w:szCs w:val="24"/>
        </w:rPr>
        <w:t>T</w:t>
      </w:r>
      <w:r w:rsidR="00123914" w:rsidRPr="002226AB">
        <w:rPr>
          <w:rFonts w:ascii="Times New Roman" w:hAnsi="Times New Roman" w:cs="Times New Roman"/>
          <w:sz w:val="24"/>
          <w:szCs w:val="24"/>
        </w:rPr>
        <w:t>emel değerler şunlardır:</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Eğitim ve öğretimde şeffaflık ve adalet</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mükemmeliyet ve akademik etki</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Bilimsel bakış</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Hoşgörü ve fikirlerin serbest ifadesi</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özgürlük ve sorumluluk</w:t>
      </w:r>
    </w:p>
    <w:p w:rsidR="00123914" w:rsidRPr="00FF14B9"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Etik davranış, çağdaş ve evrensel değerlere saygı</w:t>
      </w:r>
    </w:p>
    <w:p w:rsidR="00123914" w:rsidRPr="002226AB" w:rsidRDefault="00BA1508" w:rsidP="000F3A8A">
      <w:pPr>
        <w:spacing w:line="240" w:lineRule="auto"/>
        <w:jc w:val="both"/>
        <w:rPr>
          <w:rFonts w:ascii="Times New Roman" w:hAnsi="Times New Roman" w:cs="Times New Roman"/>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w:t>
      </w:r>
      <w:r w:rsidR="00913997" w:rsidRPr="002226AB">
        <w:rPr>
          <w:rFonts w:ascii="Times New Roman" w:hAnsi="Times New Roman" w:cs="Times New Roman"/>
          <w:sz w:val="24"/>
          <w:szCs w:val="24"/>
        </w:rPr>
        <w:t>Enstitüsü</w:t>
      </w:r>
      <w:r w:rsidR="00123914" w:rsidRPr="002226AB">
        <w:rPr>
          <w:rFonts w:ascii="Times New Roman" w:hAnsi="Times New Roman" w:cs="Times New Roman"/>
          <w:sz w:val="24"/>
          <w:szCs w:val="24"/>
        </w:rPr>
        <w:t xml:space="preserve"> hem misyonunun gereği olarak hem de vizyonunu ve buna bağlı stratejik amaçlarıyla hedeflerini gerçekleştirmek için, aşağıdaki temel politikaları uygulamayı esas almaktadır:</w:t>
      </w:r>
    </w:p>
    <w:p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Eğitim ve Öğretimde Uluslararası Kalite</w:t>
      </w:r>
    </w:p>
    <w:p w:rsidR="00BA1508" w:rsidRPr="00BA1508" w:rsidRDefault="00BA1508" w:rsidP="00137544">
      <w:pPr>
        <w:pStyle w:val="ListeParagraf"/>
        <w:widowControl w:val="0"/>
        <w:numPr>
          <w:ilvl w:val="2"/>
          <w:numId w:val="20"/>
        </w:numPr>
        <w:autoSpaceDE w:val="0"/>
        <w:autoSpaceDN w:val="0"/>
        <w:adjustRightInd w:val="0"/>
        <w:spacing w:after="0" w:line="240" w:lineRule="auto"/>
        <w:rPr>
          <w:rFonts w:ascii="Times New Roman" w:eastAsia="Times New Roman" w:hAnsi="Times New Roman" w:cs="Times New Roman"/>
          <w:bCs/>
          <w:sz w:val="24"/>
          <w:szCs w:val="24"/>
          <w:u w:val="thick"/>
          <w:lang w:eastAsia="ko-KR"/>
        </w:rPr>
      </w:pPr>
      <w:r w:rsidRPr="00BA1508">
        <w:rPr>
          <w:rFonts w:ascii="Times New Roman" w:eastAsia="Times New Roman" w:hAnsi="Times New Roman" w:cs="Times New Roman"/>
          <w:spacing w:val="2"/>
          <w:sz w:val="24"/>
          <w:szCs w:val="24"/>
          <w:lang w:eastAsia="ko-KR"/>
        </w:rPr>
        <w:t>E</w:t>
      </w:r>
      <w:r w:rsidRPr="00BA1508">
        <w:rPr>
          <w:rFonts w:ascii="Times New Roman" w:eastAsia="Times New Roman" w:hAnsi="Times New Roman" w:cs="Times New Roman"/>
          <w:sz w:val="24"/>
          <w:szCs w:val="24"/>
          <w:lang w:eastAsia="ko-KR"/>
        </w:rPr>
        <w:t>ğ</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2"/>
          <w:sz w:val="24"/>
          <w:szCs w:val="24"/>
          <w:lang w:eastAsia="ko-KR"/>
        </w:rPr>
        <w:t>m</w:t>
      </w:r>
      <w:r w:rsidRPr="00BA1508">
        <w:rPr>
          <w:rFonts w:ascii="Times New Roman" w:eastAsia="Times New Roman" w:hAnsi="Times New Roman" w:cs="Times New Roman"/>
          <w:sz w:val="24"/>
          <w:szCs w:val="24"/>
          <w:lang w:eastAsia="ko-KR"/>
        </w:rPr>
        <w:t>-</w:t>
      </w:r>
      <w:r w:rsidRPr="00BA1508">
        <w:rPr>
          <w:rFonts w:ascii="Times New Roman" w:eastAsia="Times New Roman" w:hAnsi="Times New Roman" w:cs="Times New Roman"/>
          <w:spacing w:val="-5"/>
          <w:sz w:val="24"/>
          <w:szCs w:val="24"/>
          <w:lang w:eastAsia="ko-KR"/>
        </w:rPr>
        <w:t>ö</w:t>
      </w:r>
      <w:r w:rsidRPr="00BA1508">
        <w:rPr>
          <w:rFonts w:ascii="Times New Roman" w:eastAsia="Times New Roman" w:hAnsi="Times New Roman" w:cs="Times New Roman"/>
          <w:sz w:val="24"/>
          <w:szCs w:val="24"/>
          <w:lang w:eastAsia="ko-KR"/>
        </w:rPr>
        <w:t>ğ</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et</w:t>
      </w:r>
      <w:r w:rsidRPr="00BA1508">
        <w:rPr>
          <w:rFonts w:ascii="Times New Roman" w:eastAsia="Times New Roman" w:hAnsi="Times New Roman" w:cs="Times New Roman"/>
          <w:spacing w:val="1"/>
          <w:sz w:val="24"/>
          <w:szCs w:val="24"/>
          <w:lang w:eastAsia="ko-KR"/>
        </w:rPr>
        <w:t>im</w:t>
      </w:r>
      <w:r w:rsidRPr="00BA1508">
        <w:rPr>
          <w:rFonts w:ascii="Times New Roman" w:eastAsia="Times New Roman" w:hAnsi="Times New Roman" w:cs="Times New Roman"/>
          <w:sz w:val="24"/>
          <w:szCs w:val="24"/>
          <w:lang w:eastAsia="ko-KR"/>
        </w:rPr>
        <w:t xml:space="preserve">de </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8"/>
          <w:sz w:val="24"/>
          <w:szCs w:val="24"/>
          <w:lang w:eastAsia="ko-KR"/>
        </w:rPr>
        <w:t>e</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l </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ta</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5"/>
          <w:sz w:val="24"/>
          <w:szCs w:val="24"/>
          <w:lang w:eastAsia="ko-KR"/>
        </w:rPr>
        <w:t>d</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t</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z w:val="24"/>
          <w:szCs w:val="24"/>
          <w:lang w:eastAsia="ko-KR"/>
        </w:rPr>
        <w:t>rı d</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5"/>
          <w:sz w:val="24"/>
          <w:szCs w:val="24"/>
          <w:lang w:eastAsia="ko-KR"/>
        </w:rPr>
        <w:t>k</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2"/>
          <w:w w:val="101"/>
          <w:sz w:val="24"/>
          <w:szCs w:val="24"/>
          <w:lang w:eastAsia="ko-KR"/>
        </w:rPr>
        <w:t>a</w:t>
      </w:r>
      <w:r w:rsidRPr="00BA1508">
        <w:rPr>
          <w:rFonts w:ascii="Times New Roman" w:eastAsia="Times New Roman" w:hAnsi="Times New Roman" w:cs="Times New Roman"/>
          <w:spacing w:val="-3"/>
          <w:w w:val="101"/>
          <w:sz w:val="24"/>
          <w:szCs w:val="24"/>
          <w:lang w:eastAsia="ko-KR"/>
        </w:rPr>
        <w:t>l</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w w:val="101"/>
          <w:sz w:val="24"/>
          <w:szCs w:val="24"/>
          <w:lang w:eastAsia="ko-KR"/>
        </w:rPr>
        <w:t>a</w:t>
      </w:r>
      <w:r w:rsidRPr="00BA1508">
        <w:rPr>
          <w:rFonts w:ascii="Times New Roman" w:eastAsia="Times New Roman" w:hAnsi="Times New Roman" w:cs="Times New Roman"/>
          <w:sz w:val="24"/>
          <w:szCs w:val="24"/>
          <w:lang w:eastAsia="ko-KR"/>
        </w:rPr>
        <w:t>k,</w:t>
      </w:r>
    </w:p>
    <w:p w:rsidR="00BA1508" w:rsidRPr="00BA1508" w:rsidRDefault="00BA1508" w:rsidP="00137544">
      <w:pPr>
        <w:pStyle w:val="ListeParagraf"/>
        <w:widowControl w:val="0"/>
        <w:numPr>
          <w:ilvl w:val="2"/>
          <w:numId w:val="20"/>
        </w:numPr>
        <w:autoSpaceDE w:val="0"/>
        <w:autoSpaceDN w:val="0"/>
        <w:adjustRightInd w:val="0"/>
        <w:spacing w:after="0" w:line="240" w:lineRule="auto"/>
        <w:jc w:val="both"/>
        <w:rPr>
          <w:rFonts w:ascii="Times New Roman" w:eastAsia="Times New Roman" w:hAnsi="Times New Roman" w:cs="Times New Roman"/>
          <w:bCs/>
          <w:sz w:val="24"/>
          <w:szCs w:val="24"/>
          <w:u w:val="thick"/>
          <w:lang w:eastAsia="ko-KR"/>
        </w:rPr>
      </w:pPr>
      <w:r w:rsidRPr="00BA1508">
        <w:rPr>
          <w:rFonts w:ascii="Times New Roman" w:eastAsia="Times New Roman" w:hAnsi="Times New Roman" w:cs="Times New Roman"/>
          <w:spacing w:val="2"/>
          <w:sz w:val="24"/>
          <w:szCs w:val="24"/>
          <w:lang w:eastAsia="ko-KR"/>
        </w:rPr>
        <w:lastRenderedPageBreak/>
        <w:t>T</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z </w:t>
      </w:r>
      <w:r w:rsidRPr="00BA1508">
        <w:rPr>
          <w:rFonts w:ascii="Times New Roman" w:eastAsia="Times New Roman" w:hAnsi="Times New Roman" w:cs="Times New Roman"/>
          <w:spacing w:val="-3"/>
          <w:sz w:val="24"/>
          <w:szCs w:val="24"/>
          <w:lang w:eastAsia="ko-KR"/>
        </w:rPr>
        <w:t>ç</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lı</w:t>
      </w:r>
      <w:r w:rsidRPr="00BA1508">
        <w:rPr>
          <w:rFonts w:ascii="Times New Roman" w:eastAsia="Times New Roman" w:hAnsi="Times New Roman" w:cs="Times New Roman"/>
          <w:spacing w:val="-6"/>
          <w:sz w:val="24"/>
          <w:szCs w:val="24"/>
          <w:lang w:eastAsia="ko-KR"/>
        </w:rPr>
        <w:t>ş</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3"/>
          <w:sz w:val="24"/>
          <w:szCs w:val="24"/>
          <w:lang w:eastAsia="ko-KR"/>
        </w:rPr>
        <w:t>la</w:t>
      </w:r>
      <w:r w:rsidRPr="00BA1508">
        <w:rPr>
          <w:rFonts w:ascii="Times New Roman" w:eastAsia="Times New Roman" w:hAnsi="Times New Roman" w:cs="Times New Roman"/>
          <w:sz w:val="24"/>
          <w:szCs w:val="24"/>
          <w:lang w:eastAsia="ko-KR"/>
        </w:rPr>
        <w:t>r</w:t>
      </w:r>
      <w:r w:rsidRPr="00BA1508">
        <w:rPr>
          <w:rFonts w:ascii="Times New Roman" w:eastAsia="Times New Roman" w:hAnsi="Times New Roman" w:cs="Times New Roman"/>
          <w:spacing w:val="-3"/>
          <w:sz w:val="24"/>
          <w:szCs w:val="24"/>
          <w:lang w:eastAsia="ko-KR"/>
        </w:rPr>
        <w:t>ı</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z w:val="24"/>
          <w:szCs w:val="24"/>
          <w:lang w:eastAsia="ko-KR"/>
        </w:rPr>
        <w:t xml:space="preserve">da </w:t>
      </w:r>
      <w:r w:rsidRPr="00BA1508">
        <w:rPr>
          <w:rFonts w:ascii="Times New Roman" w:eastAsia="Times New Roman" w:hAnsi="Times New Roman" w:cs="Times New Roman"/>
          <w:spacing w:val="-5"/>
          <w:sz w:val="24"/>
          <w:szCs w:val="24"/>
          <w:lang w:eastAsia="ko-KR"/>
        </w:rPr>
        <w:t>b</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pacing w:val="-3"/>
          <w:sz w:val="24"/>
          <w:szCs w:val="24"/>
          <w:lang w:eastAsia="ko-KR"/>
        </w:rPr>
        <w:t>l</w:t>
      </w:r>
      <w:r w:rsidRPr="00BA1508">
        <w:rPr>
          <w:rFonts w:ascii="Times New Roman" w:eastAsia="Times New Roman" w:hAnsi="Times New Roman" w:cs="Times New Roman"/>
          <w:spacing w:val="1"/>
          <w:sz w:val="24"/>
          <w:szCs w:val="24"/>
          <w:lang w:eastAsia="ko-KR"/>
        </w:rPr>
        <w:t>im</w:t>
      </w:r>
      <w:r w:rsidRPr="00BA1508">
        <w:rPr>
          <w:rFonts w:ascii="Times New Roman" w:eastAsia="Times New Roman" w:hAnsi="Times New Roman" w:cs="Times New Roman"/>
          <w:sz w:val="24"/>
          <w:szCs w:val="24"/>
          <w:lang w:eastAsia="ko-KR"/>
        </w:rPr>
        <w:t>e k</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z w:val="24"/>
          <w:szCs w:val="24"/>
          <w:lang w:eastAsia="ko-KR"/>
        </w:rPr>
        <w:t xml:space="preserve">kı </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5"/>
          <w:sz w:val="24"/>
          <w:szCs w:val="24"/>
          <w:lang w:eastAsia="ko-KR"/>
        </w:rPr>
        <w:t>ğ</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3"/>
          <w:sz w:val="24"/>
          <w:szCs w:val="24"/>
          <w:lang w:eastAsia="ko-KR"/>
        </w:rPr>
        <w:t>c</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l </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1"/>
          <w:sz w:val="24"/>
          <w:szCs w:val="24"/>
          <w:lang w:eastAsia="ko-KR"/>
        </w:rPr>
        <w:t>it</w:t>
      </w:r>
      <w:r w:rsidRPr="00BA1508">
        <w:rPr>
          <w:rFonts w:ascii="Times New Roman" w:eastAsia="Times New Roman" w:hAnsi="Times New Roman" w:cs="Times New Roman"/>
          <w:spacing w:val="-3"/>
          <w:sz w:val="24"/>
          <w:szCs w:val="24"/>
          <w:lang w:eastAsia="ko-KR"/>
        </w:rPr>
        <w:t>eli</w:t>
      </w:r>
      <w:r w:rsidRPr="00BA1508">
        <w:rPr>
          <w:rFonts w:ascii="Times New Roman" w:eastAsia="Times New Roman" w:hAnsi="Times New Roman" w:cs="Times New Roman"/>
          <w:sz w:val="24"/>
          <w:szCs w:val="24"/>
          <w:lang w:eastAsia="ko-KR"/>
        </w:rPr>
        <w:t xml:space="preserve">ğe </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5"/>
          <w:sz w:val="24"/>
          <w:szCs w:val="24"/>
          <w:lang w:eastAsia="ko-KR"/>
        </w:rPr>
        <w:t>h</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 xml:space="preserve">p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e p</w:t>
      </w:r>
      <w:r w:rsidRPr="00BA1508">
        <w:rPr>
          <w:rFonts w:ascii="Times New Roman" w:eastAsia="Times New Roman" w:hAnsi="Times New Roman" w:cs="Times New Roman"/>
          <w:spacing w:val="6"/>
          <w:sz w:val="24"/>
          <w:szCs w:val="24"/>
          <w:lang w:eastAsia="ko-KR"/>
        </w:rPr>
        <w:t>a</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z w:val="24"/>
          <w:szCs w:val="24"/>
          <w:lang w:eastAsia="ko-KR"/>
        </w:rPr>
        <w:t>d</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z w:val="24"/>
          <w:szCs w:val="24"/>
          <w:lang w:eastAsia="ko-KR"/>
        </w:rPr>
        <w:t xml:space="preserve">a </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r</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l</w:t>
      </w:r>
      <w:r w:rsidRPr="00BA1508">
        <w:rPr>
          <w:rFonts w:ascii="Times New Roman" w:eastAsia="Times New Roman" w:hAnsi="Times New Roman" w:cs="Times New Roman"/>
          <w:sz w:val="24"/>
          <w:szCs w:val="24"/>
          <w:lang w:eastAsia="ko-KR"/>
        </w:rPr>
        <w:t xml:space="preserve">ı </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1"/>
          <w:w w:val="101"/>
          <w:sz w:val="24"/>
          <w:szCs w:val="24"/>
          <w:lang w:eastAsia="ko-KR"/>
        </w:rPr>
        <w:t>l</w:t>
      </w:r>
      <w:r w:rsidRPr="00BA1508">
        <w:rPr>
          <w:rFonts w:ascii="Times New Roman" w:eastAsia="Times New Roman" w:hAnsi="Times New Roman" w:cs="Times New Roman"/>
          <w:spacing w:val="2"/>
          <w:w w:val="101"/>
          <w:sz w:val="24"/>
          <w:szCs w:val="24"/>
          <w:lang w:eastAsia="ko-KR"/>
        </w:rPr>
        <w:t>a</w:t>
      </w:r>
      <w:r w:rsidRPr="00BA1508">
        <w:rPr>
          <w:rFonts w:ascii="Times New Roman" w:eastAsia="Times New Roman" w:hAnsi="Times New Roman" w:cs="Times New Roman"/>
          <w:spacing w:val="-3"/>
          <w:w w:val="101"/>
          <w:sz w:val="24"/>
          <w:szCs w:val="24"/>
          <w:lang w:eastAsia="ko-KR"/>
        </w:rPr>
        <w:t>c</w:t>
      </w:r>
      <w:r w:rsidRPr="00BA1508">
        <w:rPr>
          <w:rFonts w:ascii="Times New Roman" w:eastAsia="Times New Roman" w:hAnsi="Times New Roman" w:cs="Times New Roman"/>
          <w:spacing w:val="2"/>
          <w:w w:val="101"/>
          <w:sz w:val="24"/>
          <w:szCs w:val="24"/>
          <w:lang w:eastAsia="ko-KR"/>
        </w:rPr>
        <w:t>a</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5"/>
          <w:sz w:val="24"/>
          <w:szCs w:val="24"/>
          <w:lang w:eastAsia="ko-KR"/>
        </w:rPr>
        <w:t>b</w:t>
      </w:r>
      <w:r w:rsidRPr="00BA1508">
        <w:rPr>
          <w:rFonts w:ascii="Times New Roman" w:eastAsia="Times New Roman" w:hAnsi="Times New Roman" w:cs="Times New Roman"/>
          <w:spacing w:val="1"/>
          <w:sz w:val="24"/>
          <w:szCs w:val="24"/>
          <w:lang w:eastAsia="ko-KR"/>
        </w:rPr>
        <w:t>il</w:t>
      </w:r>
      <w:r w:rsidRPr="00BA1508">
        <w:rPr>
          <w:rFonts w:ascii="Times New Roman" w:eastAsia="Times New Roman" w:hAnsi="Times New Roman" w:cs="Times New Roman"/>
          <w:sz w:val="24"/>
          <w:szCs w:val="24"/>
          <w:lang w:eastAsia="ko-KR"/>
        </w:rPr>
        <w:t xml:space="preserve">gi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3"/>
          <w:sz w:val="24"/>
          <w:szCs w:val="24"/>
          <w:lang w:eastAsia="ko-KR"/>
        </w:rPr>
        <w:t>j</w:t>
      </w:r>
      <w:r w:rsidRPr="00BA1508">
        <w:rPr>
          <w:rFonts w:ascii="Times New Roman" w:eastAsia="Times New Roman" w:hAnsi="Times New Roman" w:cs="Times New Roman"/>
          <w:sz w:val="24"/>
          <w:szCs w:val="24"/>
          <w:lang w:eastAsia="ko-KR"/>
        </w:rPr>
        <w:t xml:space="preserve">i </w:t>
      </w:r>
      <w:r w:rsidRPr="00BA1508">
        <w:rPr>
          <w:rFonts w:ascii="Times New Roman" w:eastAsia="Times New Roman" w:hAnsi="Times New Roman" w:cs="Times New Roman"/>
          <w:spacing w:val="-5"/>
          <w:sz w:val="24"/>
          <w:szCs w:val="24"/>
          <w:lang w:eastAsia="ko-KR"/>
        </w:rPr>
        <w:t>ü</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z w:val="24"/>
          <w:szCs w:val="24"/>
          <w:lang w:eastAsia="ko-KR"/>
        </w:rPr>
        <w:t xml:space="preserve">ni </w:t>
      </w:r>
      <w:r w:rsidRPr="00BA1508">
        <w:rPr>
          <w:rFonts w:ascii="Times New Roman" w:eastAsia="Times New Roman" w:hAnsi="Times New Roman" w:cs="Times New Roman"/>
          <w:spacing w:val="-5"/>
          <w:sz w:val="24"/>
          <w:szCs w:val="24"/>
          <w:lang w:eastAsia="ko-KR"/>
        </w:rPr>
        <w:t>d</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5"/>
          <w:sz w:val="24"/>
          <w:szCs w:val="24"/>
          <w:lang w:eastAsia="ko-KR"/>
        </w:rPr>
        <w:t>k</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3"/>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5"/>
          <w:sz w:val="24"/>
          <w:szCs w:val="24"/>
          <w:lang w:eastAsia="ko-KR"/>
        </w:rPr>
        <w:t>k</w:t>
      </w:r>
      <w:r w:rsidRPr="00BA1508">
        <w:rPr>
          <w:rFonts w:ascii="Times New Roman" w:eastAsia="Times New Roman" w:hAnsi="Times New Roman" w:cs="Times New Roman"/>
          <w:sz w:val="24"/>
          <w:szCs w:val="24"/>
          <w:lang w:eastAsia="ko-KR"/>
        </w:rPr>
        <w:t>,</w:t>
      </w:r>
    </w:p>
    <w:p w:rsidR="00BA1508" w:rsidRPr="00BA1508" w:rsidRDefault="00BA1508" w:rsidP="00137544">
      <w:pPr>
        <w:pStyle w:val="ListeParagraf"/>
        <w:widowControl w:val="0"/>
        <w:numPr>
          <w:ilvl w:val="2"/>
          <w:numId w:val="20"/>
        </w:numPr>
        <w:autoSpaceDE w:val="0"/>
        <w:autoSpaceDN w:val="0"/>
        <w:adjustRightInd w:val="0"/>
        <w:spacing w:after="0" w:line="240" w:lineRule="auto"/>
        <w:jc w:val="both"/>
        <w:rPr>
          <w:rFonts w:ascii="Times New Roman" w:eastAsia="Times New Roman" w:hAnsi="Times New Roman" w:cs="Times New Roman"/>
          <w:bCs/>
          <w:sz w:val="24"/>
          <w:szCs w:val="24"/>
          <w:u w:val="thick"/>
          <w:lang w:eastAsia="ko-KR"/>
        </w:rPr>
      </w:pPr>
      <w:r w:rsidRPr="00BA1508">
        <w:rPr>
          <w:rFonts w:ascii="Times New Roman" w:eastAsia="Times New Roman" w:hAnsi="Times New Roman" w:cs="Times New Roman"/>
          <w:spacing w:val="-5"/>
          <w:sz w:val="24"/>
          <w:szCs w:val="24"/>
          <w:lang w:eastAsia="ko-KR"/>
        </w:rPr>
        <w:t>Bö</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z w:val="24"/>
          <w:szCs w:val="24"/>
          <w:lang w:eastAsia="ko-KR"/>
        </w:rPr>
        <w:t>g</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z w:val="24"/>
          <w:szCs w:val="24"/>
          <w:lang w:eastAsia="ko-KR"/>
        </w:rPr>
        <w:t xml:space="preserve">n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e ü</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2"/>
          <w:sz w:val="24"/>
          <w:szCs w:val="24"/>
          <w:lang w:eastAsia="ko-KR"/>
        </w:rPr>
        <w:t>z</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z w:val="24"/>
          <w:szCs w:val="24"/>
          <w:lang w:eastAsia="ko-KR"/>
        </w:rPr>
        <w:t>n</w:t>
      </w:r>
      <w:r w:rsidRPr="00BA1508">
        <w:rPr>
          <w:rFonts w:ascii="Times New Roman" w:eastAsia="Times New Roman" w:hAnsi="Times New Roman" w:cs="Times New Roman"/>
          <w:spacing w:val="19"/>
          <w:sz w:val="24"/>
          <w:szCs w:val="24"/>
          <w:lang w:eastAsia="ko-KR"/>
        </w:rPr>
        <w:t xml:space="preserve"> önceliklerini dikkate alarak </w:t>
      </w:r>
      <w:r w:rsidRPr="00BA1508">
        <w:rPr>
          <w:rFonts w:ascii="Times New Roman" w:eastAsia="Times New Roman" w:hAnsi="Times New Roman" w:cs="Times New Roman"/>
          <w:sz w:val="24"/>
          <w:szCs w:val="24"/>
          <w:lang w:eastAsia="ko-KR"/>
        </w:rPr>
        <w:t>g</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li</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e k</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3"/>
          <w:sz w:val="24"/>
          <w:szCs w:val="24"/>
          <w:lang w:eastAsia="ko-KR"/>
        </w:rPr>
        <w:t>ı</w:t>
      </w:r>
      <w:r w:rsidRPr="00BA1508">
        <w:rPr>
          <w:rFonts w:ascii="Times New Roman" w:eastAsia="Times New Roman" w:hAnsi="Times New Roman" w:cs="Times New Roman"/>
          <w:sz w:val="24"/>
          <w:szCs w:val="24"/>
          <w:lang w:eastAsia="ko-KR"/>
        </w:rPr>
        <w:t>n</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6"/>
          <w:sz w:val="24"/>
          <w:szCs w:val="24"/>
          <w:lang w:eastAsia="ko-KR"/>
        </w:rPr>
        <w:t>s</w:t>
      </w:r>
      <w:r w:rsidRPr="00BA1508">
        <w:rPr>
          <w:rFonts w:ascii="Times New Roman" w:eastAsia="Times New Roman" w:hAnsi="Times New Roman" w:cs="Times New Roman"/>
          <w:spacing w:val="-3"/>
          <w:sz w:val="24"/>
          <w:szCs w:val="24"/>
          <w:lang w:eastAsia="ko-KR"/>
        </w:rPr>
        <w:t>ı</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z w:val="24"/>
          <w:szCs w:val="24"/>
          <w:lang w:eastAsia="ko-KR"/>
        </w:rPr>
        <w:t>a d</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1"/>
          <w:w w:val="101"/>
          <w:sz w:val="24"/>
          <w:szCs w:val="24"/>
          <w:lang w:eastAsia="ko-KR"/>
        </w:rPr>
        <w:t>t</w:t>
      </w:r>
      <w:r w:rsidRPr="00BA1508">
        <w:rPr>
          <w:rFonts w:ascii="Times New Roman" w:eastAsia="Times New Roman" w:hAnsi="Times New Roman" w:cs="Times New Roman"/>
          <w:spacing w:val="-3"/>
          <w:w w:val="101"/>
          <w:sz w:val="24"/>
          <w:szCs w:val="24"/>
          <w:lang w:eastAsia="ko-KR"/>
        </w:rPr>
        <w:t>e</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3"/>
          <w:sz w:val="24"/>
          <w:szCs w:val="24"/>
          <w:lang w:eastAsia="ko-KR"/>
        </w:rPr>
        <w:t>c</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5"/>
          <w:sz w:val="24"/>
          <w:szCs w:val="24"/>
          <w:lang w:eastAsia="ko-KR"/>
        </w:rPr>
        <w:t>b</w:t>
      </w:r>
      <w:r w:rsidRPr="00BA1508">
        <w:rPr>
          <w:rFonts w:ascii="Times New Roman" w:eastAsia="Times New Roman" w:hAnsi="Times New Roman" w:cs="Times New Roman"/>
          <w:spacing w:val="1"/>
          <w:sz w:val="24"/>
          <w:szCs w:val="24"/>
          <w:lang w:eastAsia="ko-KR"/>
        </w:rPr>
        <w:t>il</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l </w:t>
      </w:r>
      <w:r w:rsidRPr="00BA1508">
        <w:rPr>
          <w:rFonts w:ascii="Times New Roman" w:eastAsia="Times New Roman" w:hAnsi="Times New Roman" w:cs="Times New Roman"/>
          <w:spacing w:val="-3"/>
          <w:sz w:val="24"/>
          <w:szCs w:val="24"/>
          <w:lang w:eastAsia="ko-KR"/>
        </w:rPr>
        <w:t>ça</w:t>
      </w:r>
      <w:r w:rsidRPr="00BA1508">
        <w:rPr>
          <w:rFonts w:ascii="Times New Roman" w:eastAsia="Times New Roman" w:hAnsi="Times New Roman" w:cs="Times New Roman"/>
          <w:spacing w:val="1"/>
          <w:sz w:val="24"/>
          <w:szCs w:val="24"/>
          <w:lang w:eastAsia="ko-KR"/>
        </w:rPr>
        <w:t>lı</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3"/>
          <w:sz w:val="24"/>
          <w:szCs w:val="24"/>
          <w:lang w:eastAsia="ko-KR"/>
        </w:rPr>
        <w:t>m</w:t>
      </w:r>
      <w:r w:rsidRPr="00BA1508">
        <w:rPr>
          <w:rFonts w:ascii="Times New Roman" w:eastAsia="Times New Roman" w:hAnsi="Times New Roman" w:cs="Times New Roman"/>
          <w:sz w:val="24"/>
          <w:szCs w:val="24"/>
          <w:lang w:eastAsia="ko-KR"/>
        </w:rPr>
        <w:t xml:space="preserve">a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r</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3"/>
          <w:sz w:val="24"/>
          <w:szCs w:val="24"/>
          <w:lang w:eastAsia="ko-KR"/>
        </w:rPr>
        <w:t>tı</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m</w:t>
      </w:r>
      <w:r w:rsidRPr="00BA1508">
        <w:rPr>
          <w:rFonts w:ascii="Times New Roman" w:eastAsia="Times New Roman" w:hAnsi="Times New Roman" w:cs="Times New Roman"/>
          <w:sz w:val="24"/>
          <w:szCs w:val="24"/>
          <w:lang w:eastAsia="ko-KR"/>
        </w:rPr>
        <w:t xml:space="preserve">a </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p</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z w:val="24"/>
          <w:szCs w:val="24"/>
          <w:lang w:eastAsia="ko-KR"/>
        </w:rPr>
        <w:t xml:space="preserve">ı </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3"/>
          <w:w w:val="101"/>
          <w:sz w:val="24"/>
          <w:szCs w:val="24"/>
          <w:lang w:eastAsia="ko-KR"/>
        </w:rPr>
        <w:t>e</w:t>
      </w:r>
      <w:r w:rsidRPr="00BA1508">
        <w:rPr>
          <w:rFonts w:ascii="Times New Roman" w:eastAsia="Times New Roman" w:hAnsi="Times New Roman" w:cs="Times New Roman"/>
          <w:spacing w:val="1"/>
          <w:w w:val="101"/>
          <w:sz w:val="24"/>
          <w:szCs w:val="24"/>
          <w:lang w:eastAsia="ko-KR"/>
        </w:rPr>
        <w:t>t</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w w:val="101"/>
          <w:sz w:val="24"/>
          <w:szCs w:val="24"/>
          <w:lang w:eastAsia="ko-KR"/>
        </w:rPr>
        <w:t>e</w:t>
      </w:r>
      <w:r w:rsidRPr="00BA1508">
        <w:rPr>
          <w:rFonts w:ascii="Times New Roman" w:eastAsia="Times New Roman" w:hAnsi="Times New Roman" w:cs="Times New Roman"/>
          <w:sz w:val="24"/>
          <w:szCs w:val="24"/>
          <w:lang w:eastAsia="ko-KR"/>
        </w:rPr>
        <w:t>k.</w:t>
      </w:r>
    </w:p>
    <w:p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Araştırma ve Yayın</w:t>
      </w:r>
    </w:p>
    <w:p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Öğretim Kadrosunun Geliştirilmesi</w:t>
      </w:r>
    </w:p>
    <w:p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Öğrencilerin Kendini Geliştirmesi</w:t>
      </w:r>
    </w:p>
    <w:p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Toplumsal Sorumluluk</w:t>
      </w:r>
    </w:p>
    <w:p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Çevrenin Korunması ve Geliştirilmesi</w:t>
      </w:r>
    </w:p>
    <w:p w:rsidR="00123914"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Tanıtım</w:t>
      </w:r>
    </w:p>
    <w:p w:rsidR="00BA1508" w:rsidRDefault="00BA1508" w:rsidP="00BA1508">
      <w:pPr>
        <w:pStyle w:val="ListeParagraf"/>
        <w:spacing w:line="240" w:lineRule="auto"/>
        <w:ind w:left="1410"/>
        <w:rPr>
          <w:rFonts w:ascii="Times New Roman" w:hAnsi="Times New Roman" w:cs="Times New Roman"/>
          <w:sz w:val="24"/>
          <w:szCs w:val="24"/>
        </w:rPr>
      </w:pPr>
    </w:p>
    <w:p w:rsidR="00BA1508" w:rsidRPr="00905B8E" w:rsidRDefault="00BA1508" w:rsidP="00BA1508">
      <w:pPr>
        <w:pStyle w:val="ListeParagraf"/>
        <w:autoSpaceDE w:val="0"/>
        <w:autoSpaceDN w:val="0"/>
        <w:adjustRightInd w:val="0"/>
        <w:spacing w:after="0" w:line="240" w:lineRule="auto"/>
        <w:rPr>
          <w:rFonts w:ascii="Times New Roman" w:hAnsi="Times New Roman" w:cs="Times New Roman"/>
          <w:b/>
          <w:bCs/>
          <w:color w:val="000000"/>
          <w:sz w:val="24"/>
          <w:szCs w:val="24"/>
        </w:rPr>
      </w:pPr>
      <w:r w:rsidRPr="00905B8E">
        <w:rPr>
          <w:rFonts w:ascii="Times New Roman" w:hAnsi="Times New Roman" w:cs="Times New Roman"/>
          <w:b/>
          <w:bCs/>
          <w:color w:val="000000"/>
          <w:sz w:val="24"/>
          <w:szCs w:val="24"/>
        </w:rPr>
        <w:t>Vizyon</w:t>
      </w:r>
    </w:p>
    <w:p w:rsidR="00BA1508" w:rsidRPr="00905B8E" w:rsidRDefault="00BA1508" w:rsidP="00BA1508">
      <w:pPr>
        <w:pStyle w:val="ListeParagraf"/>
        <w:autoSpaceDE w:val="0"/>
        <w:autoSpaceDN w:val="0"/>
        <w:adjustRightInd w:val="0"/>
        <w:spacing w:after="0" w:line="240" w:lineRule="auto"/>
        <w:rPr>
          <w:rFonts w:ascii="Times New Roman" w:hAnsi="Times New Roman" w:cs="Times New Roman"/>
          <w:b/>
          <w:bCs/>
          <w:color w:val="000000"/>
          <w:sz w:val="24"/>
          <w:szCs w:val="24"/>
        </w:rPr>
      </w:pPr>
    </w:p>
    <w:p w:rsidR="00BA1508" w:rsidRPr="00905B8E" w:rsidRDefault="00BA1508" w:rsidP="00137544">
      <w:pPr>
        <w:pStyle w:val="ListeParagraf"/>
        <w:autoSpaceDE w:val="0"/>
        <w:autoSpaceDN w:val="0"/>
        <w:adjustRightInd w:val="0"/>
        <w:spacing w:after="0" w:line="240" w:lineRule="auto"/>
        <w:jc w:val="both"/>
        <w:rPr>
          <w:rFonts w:ascii="Times New Roman" w:hAnsi="Times New Roman" w:cs="Times New Roman"/>
          <w:sz w:val="24"/>
          <w:szCs w:val="24"/>
        </w:rPr>
      </w:pPr>
      <w:r w:rsidRPr="00905B8E">
        <w:rPr>
          <w:rFonts w:ascii="Times New Roman" w:hAnsi="Times New Roman" w:cs="Times New Roman"/>
          <w:sz w:val="24"/>
          <w:szCs w:val="24"/>
        </w:rPr>
        <w:t>Vizyonumuz; ulusal alanda eğitim yönünden tanınır ve ayırt edilir bir eğitim kurumu olmaktır. Gelişen teknoloji ve piyasanın ekonomik gereklerini bilen, evrensel ve çağdaş gelişmeye katkıda bulunan, kaynakları etkin kullanabilen, nitelikli ve araştırmacı kişiliğe sahip bireyler yetiştirmektir.</w:t>
      </w:r>
      <w:r>
        <w:rPr>
          <w:rFonts w:ascii="Times New Roman" w:hAnsi="Times New Roman" w:cs="Times New Roman"/>
          <w:sz w:val="24"/>
          <w:szCs w:val="24"/>
        </w:rPr>
        <w:t xml:space="preserve"> </w:t>
      </w:r>
    </w:p>
    <w:p w:rsidR="000F3A8A" w:rsidRPr="00FF14B9" w:rsidRDefault="000F3A8A" w:rsidP="007B52A2">
      <w:pPr>
        <w:pStyle w:val="ListeParagraf"/>
        <w:ind w:left="1410"/>
        <w:rPr>
          <w:rFonts w:ascii="Times New Roman" w:hAnsi="Times New Roman" w:cs="Times New Roman"/>
          <w:sz w:val="24"/>
          <w:szCs w:val="24"/>
        </w:rPr>
      </w:pPr>
    </w:p>
    <w:p w:rsidR="000842C7" w:rsidRPr="00556E19" w:rsidRDefault="00CD71EF" w:rsidP="000842C7">
      <w:pPr>
        <w:pStyle w:val="ListeParagraf"/>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Eğitim</w:t>
      </w:r>
      <w:r w:rsidR="000A1204" w:rsidRPr="00556E19">
        <w:rPr>
          <w:rFonts w:ascii="Times New Roman" w:hAnsi="Times New Roman" w:cs="Times New Roman"/>
          <w:b/>
          <w:bCs/>
          <w:sz w:val="24"/>
          <w:szCs w:val="24"/>
        </w:rPr>
        <w:t xml:space="preserve">-Öğretim Hizmeti Sunan </w:t>
      </w:r>
      <w:r w:rsidR="00E25974">
        <w:rPr>
          <w:rFonts w:ascii="Times New Roman" w:hAnsi="Times New Roman" w:cs="Times New Roman"/>
          <w:b/>
          <w:bCs/>
          <w:sz w:val="24"/>
          <w:szCs w:val="24"/>
        </w:rPr>
        <w:t>Ana Bilim Dalı/</w:t>
      </w:r>
      <w:r w:rsidR="000A1204" w:rsidRPr="00556E19">
        <w:rPr>
          <w:rFonts w:ascii="Times New Roman" w:hAnsi="Times New Roman" w:cs="Times New Roman"/>
          <w:b/>
          <w:bCs/>
          <w:sz w:val="24"/>
          <w:szCs w:val="24"/>
        </w:rPr>
        <w:t>Programlar</w:t>
      </w:r>
    </w:p>
    <w:p w:rsidR="00FD3A9F" w:rsidRPr="002226AB" w:rsidRDefault="00BA1508" w:rsidP="000F3A8A">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w:t>
      </w:r>
      <w:r w:rsidR="00FD3A9F" w:rsidRPr="002226AB">
        <w:rPr>
          <w:rFonts w:ascii="Times New Roman" w:hAnsi="Times New Roman" w:cs="Times New Roman"/>
          <w:noProof/>
          <w:sz w:val="24"/>
          <w:szCs w:val="24"/>
        </w:rPr>
        <w:t xml:space="preserve">Enstitüsü bünyesinde halen beş yüksek lisans programı açılmış bulunmaktadır. Programların açılış tarihleri Tablo </w:t>
      </w:r>
      <w:r w:rsidR="00925CD3">
        <w:rPr>
          <w:rFonts w:ascii="Times New Roman" w:hAnsi="Times New Roman" w:cs="Times New Roman"/>
          <w:noProof/>
          <w:sz w:val="24"/>
          <w:szCs w:val="24"/>
        </w:rPr>
        <w:t>1</w:t>
      </w:r>
      <w:r w:rsidR="00FD3A9F" w:rsidRPr="002226AB">
        <w:rPr>
          <w:rFonts w:ascii="Times New Roman" w:hAnsi="Times New Roman" w:cs="Times New Roman"/>
          <w:noProof/>
          <w:sz w:val="24"/>
          <w:szCs w:val="24"/>
        </w:rPr>
        <w:t>'dedir.</w:t>
      </w:r>
    </w:p>
    <w:p w:rsidR="00FD3A9F" w:rsidRDefault="00FD3A9F" w:rsidP="00FD3A9F">
      <w:pPr>
        <w:spacing w:line="360" w:lineRule="auto"/>
        <w:jc w:val="both"/>
        <w:rPr>
          <w:rFonts w:ascii="Times New Roman" w:hAnsi="Times New Roman" w:cs="Times New Roman"/>
          <w:b/>
          <w:noProof/>
          <w:sz w:val="24"/>
          <w:szCs w:val="24"/>
        </w:rPr>
      </w:pPr>
      <w:r w:rsidRPr="002226AB">
        <w:rPr>
          <w:rFonts w:ascii="Times New Roman" w:hAnsi="Times New Roman" w:cs="Times New Roman"/>
          <w:b/>
          <w:noProof/>
          <w:sz w:val="24"/>
          <w:szCs w:val="24"/>
        </w:rPr>
        <w:t>Tablo</w:t>
      </w:r>
      <w:r w:rsidR="00913997">
        <w:rPr>
          <w:rFonts w:ascii="Times New Roman" w:hAnsi="Times New Roman" w:cs="Times New Roman"/>
          <w:b/>
          <w:noProof/>
          <w:sz w:val="24"/>
          <w:szCs w:val="24"/>
        </w:rPr>
        <w:t>-1</w:t>
      </w:r>
      <w:r w:rsidR="006A6D87">
        <w:rPr>
          <w:rFonts w:ascii="Times New Roman" w:hAnsi="Times New Roman" w:cs="Times New Roman"/>
          <w:b/>
          <w:noProof/>
          <w:sz w:val="24"/>
          <w:szCs w:val="24"/>
        </w:rPr>
        <w:t>.</w:t>
      </w:r>
      <w:r w:rsidRPr="002226AB">
        <w:rPr>
          <w:rFonts w:ascii="Times New Roman" w:hAnsi="Times New Roman" w:cs="Times New Roman"/>
          <w:b/>
          <w:noProof/>
          <w:sz w:val="24"/>
          <w:szCs w:val="24"/>
        </w:rPr>
        <w:t xml:space="preserve"> </w:t>
      </w:r>
      <w:r w:rsidR="00A4103A">
        <w:rPr>
          <w:rFonts w:ascii="Times New Roman" w:hAnsi="Times New Roman" w:cs="Times New Roman"/>
          <w:b/>
          <w:noProof/>
          <w:sz w:val="24"/>
          <w:szCs w:val="24"/>
        </w:rPr>
        <w:t>Fen</w:t>
      </w:r>
      <w:r w:rsidRPr="002226AB">
        <w:rPr>
          <w:rFonts w:ascii="Times New Roman" w:hAnsi="Times New Roman" w:cs="Times New Roman"/>
          <w:b/>
          <w:noProof/>
          <w:sz w:val="24"/>
          <w:szCs w:val="24"/>
        </w:rPr>
        <w:t xml:space="preserve"> Bilimler</w:t>
      </w:r>
      <w:r w:rsidR="00A4103A">
        <w:rPr>
          <w:rFonts w:ascii="Times New Roman" w:hAnsi="Times New Roman" w:cs="Times New Roman"/>
          <w:b/>
          <w:noProof/>
          <w:sz w:val="24"/>
          <w:szCs w:val="24"/>
        </w:rPr>
        <w:t>i</w:t>
      </w:r>
      <w:r w:rsidRPr="002226AB">
        <w:rPr>
          <w:rFonts w:ascii="Times New Roman" w:hAnsi="Times New Roman" w:cs="Times New Roman"/>
          <w:b/>
          <w:noProof/>
          <w:sz w:val="24"/>
          <w:szCs w:val="24"/>
        </w:rPr>
        <w:t xml:space="preserve"> Enstitüsü Lisansüstü Programlarının Açılış Tarihleri</w:t>
      </w:r>
    </w:p>
    <w:tbl>
      <w:tblPr>
        <w:tblStyle w:val="AkGlgelem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559"/>
        <w:gridCol w:w="1134"/>
        <w:gridCol w:w="1276"/>
        <w:gridCol w:w="1070"/>
        <w:gridCol w:w="2399"/>
      </w:tblGrid>
      <w:tr w:rsidR="00BA1508" w:rsidRPr="002C721E" w:rsidTr="00BA1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hideMark/>
          </w:tcPr>
          <w:p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Ana Bilim Dalı Adı</w:t>
            </w:r>
          </w:p>
        </w:tc>
        <w:tc>
          <w:tcPr>
            <w:tcW w:w="1559" w:type="dxa"/>
            <w:tcBorders>
              <w:top w:val="none" w:sz="0" w:space="0" w:color="auto"/>
              <w:left w:val="none" w:sz="0" w:space="0" w:color="auto"/>
              <w:bottom w:val="none" w:sz="0" w:space="0" w:color="auto"/>
              <w:right w:val="none" w:sz="0" w:space="0" w:color="auto"/>
            </w:tcBorders>
            <w:hideMark/>
          </w:tcPr>
          <w:p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Program Adı</w:t>
            </w:r>
          </w:p>
        </w:tc>
        <w:tc>
          <w:tcPr>
            <w:tcW w:w="1134" w:type="dxa"/>
            <w:tcBorders>
              <w:top w:val="none" w:sz="0" w:space="0" w:color="auto"/>
              <w:left w:val="none" w:sz="0" w:space="0" w:color="auto"/>
              <w:bottom w:val="none" w:sz="0" w:space="0" w:color="auto"/>
              <w:right w:val="none" w:sz="0" w:space="0" w:color="auto"/>
            </w:tcBorders>
            <w:hideMark/>
          </w:tcPr>
          <w:p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Tezli Yüksek Lisans</w:t>
            </w:r>
          </w:p>
        </w:tc>
        <w:tc>
          <w:tcPr>
            <w:tcW w:w="1276" w:type="dxa"/>
            <w:tcBorders>
              <w:top w:val="none" w:sz="0" w:space="0" w:color="auto"/>
              <w:left w:val="none" w:sz="0" w:space="0" w:color="auto"/>
              <w:bottom w:val="none" w:sz="0" w:space="0" w:color="auto"/>
              <w:right w:val="none" w:sz="0" w:space="0" w:color="auto"/>
            </w:tcBorders>
            <w:hideMark/>
          </w:tcPr>
          <w:p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Tezsiz Yüksek Lisans</w:t>
            </w:r>
          </w:p>
        </w:tc>
        <w:tc>
          <w:tcPr>
            <w:tcW w:w="1070" w:type="dxa"/>
            <w:tcBorders>
              <w:top w:val="none" w:sz="0" w:space="0" w:color="auto"/>
              <w:left w:val="none" w:sz="0" w:space="0" w:color="auto"/>
              <w:bottom w:val="none" w:sz="0" w:space="0" w:color="auto"/>
              <w:right w:val="none" w:sz="0" w:space="0" w:color="auto"/>
            </w:tcBorders>
            <w:hideMark/>
          </w:tcPr>
          <w:p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Doktora</w:t>
            </w:r>
          </w:p>
        </w:tc>
        <w:tc>
          <w:tcPr>
            <w:tcW w:w="2399" w:type="dxa"/>
            <w:tcBorders>
              <w:top w:val="none" w:sz="0" w:space="0" w:color="auto"/>
              <w:left w:val="none" w:sz="0" w:space="0" w:color="auto"/>
              <w:bottom w:val="none" w:sz="0" w:space="0" w:color="auto"/>
              <w:right w:val="none" w:sz="0" w:space="0" w:color="auto"/>
            </w:tcBorders>
          </w:tcPr>
          <w:p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Açılış Tarihi</w:t>
            </w:r>
          </w:p>
          <w:p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(YÖK’ün Genel Kurul Karar Tarihi)</w:t>
            </w:r>
          </w:p>
        </w:tc>
      </w:tr>
      <w:tr w:rsidR="00BA1508" w:rsidRPr="002C721E" w:rsidTr="00BA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left w:val="none" w:sz="0" w:space="0" w:color="auto"/>
              <w:right w:val="none" w:sz="0" w:space="0" w:color="auto"/>
            </w:tcBorders>
            <w:hideMark/>
          </w:tcPr>
          <w:p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Bilişim Teknolojileri</w:t>
            </w:r>
          </w:p>
          <w:p w:rsidR="00BA1508" w:rsidRPr="002C721E" w:rsidRDefault="00BA1508" w:rsidP="00BA1508">
            <w:pPr>
              <w:rPr>
                <w:rFonts w:ascii="Times New Roman" w:eastAsia="Times New Roman" w:hAnsi="Times New Roman" w:cs="Times New Roman"/>
                <w:color w:val="FF0000"/>
                <w:sz w:val="24"/>
                <w:szCs w:val="24"/>
                <w:lang w:eastAsia="tr-TR"/>
              </w:rPr>
            </w:pPr>
            <w:r w:rsidRPr="002C721E">
              <w:rPr>
                <w:rFonts w:ascii="Times New Roman" w:eastAsia="Times New Roman" w:hAnsi="Times New Roman" w:cs="Times New Roman"/>
                <w:color w:val="FF0000"/>
                <w:sz w:val="24"/>
                <w:szCs w:val="24"/>
                <w:lang w:eastAsia="tr-TR"/>
              </w:rPr>
              <w:t>(Disiplinlerarası)</w:t>
            </w:r>
          </w:p>
        </w:tc>
        <w:tc>
          <w:tcPr>
            <w:tcW w:w="1559"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Bilişim Teknolojileri </w:t>
            </w:r>
          </w:p>
        </w:tc>
        <w:tc>
          <w:tcPr>
            <w:tcW w:w="1134"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Borders>
              <w:left w:val="none" w:sz="0" w:space="0" w:color="auto"/>
              <w:right w:val="none" w:sz="0" w:space="0" w:color="auto"/>
            </w:tcBorders>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Tezsiz:26.08.2010 </w:t>
            </w:r>
          </w:p>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p>
        </w:tc>
      </w:tr>
      <w:tr w:rsidR="00BA1508" w:rsidRPr="002C721E" w:rsidTr="00BA1508">
        <w:tc>
          <w:tcPr>
            <w:cnfStyle w:val="001000000000" w:firstRow="0" w:lastRow="0" w:firstColumn="1" w:lastColumn="0" w:oddVBand="0" w:evenVBand="0" w:oddHBand="0" w:evenHBand="0" w:firstRowFirstColumn="0" w:firstRowLastColumn="0" w:lastRowFirstColumn="0" w:lastRowLastColumn="0"/>
            <w:tcW w:w="1963" w:type="dxa"/>
            <w:hideMark/>
          </w:tcPr>
          <w:p w:rsidR="00BA1508"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Mühendislik </w:t>
            </w:r>
          </w:p>
          <w:p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ve Teknoloji Yönetimi</w:t>
            </w:r>
          </w:p>
          <w:p w:rsidR="00BA1508" w:rsidRPr="002C721E" w:rsidRDefault="00BA1508" w:rsidP="00BA1508">
            <w:pPr>
              <w:rPr>
                <w:rFonts w:ascii="Times New Roman" w:eastAsia="Times New Roman" w:hAnsi="Times New Roman" w:cs="Times New Roman"/>
                <w:color w:val="FF0000"/>
                <w:sz w:val="24"/>
                <w:szCs w:val="24"/>
                <w:lang w:eastAsia="tr-TR"/>
              </w:rPr>
            </w:pPr>
            <w:r w:rsidRPr="002C721E">
              <w:rPr>
                <w:rFonts w:ascii="Times New Roman" w:eastAsia="Times New Roman" w:hAnsi="Times New Roman" w:cs="Times New Roman"/>
                <w:color w:val="FF0000"/>
                <w:sz w:val="24"/>
                <w:szCs w:val="24"/>
                <w:lang w:eastAsia="tr-TR"/>
              </w:rPr>
              <w:t>(Disiplinlerarası)</w:t>
            </w:r>
          </w:p>
        </w:tc>
        <w:tc>
          <w:tcPr>
            <w:tcW w:w="1559"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Mühendislik ve Teknoloji Yönetimi </w:t>
            </w:r>
          </w:p>
        </w:tc>
        <w:tc>
          <w:tcPr>
            <w:tcW w:w="1134"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Tezsiz:26.08.2010 </w:t>
            </w:r>
          </w:p>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p>
        </w:tc>
      </w:tr>
      <w:tr w:rsidR="00BA1508" w:rsidRPr="002C721E" w:rsidTr="00BA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left w:val="none" w:sz="0" w:space="0" w:color="auto"/>
              <w:right w:val="none" w:sz="0" w:space="0" w:color="auto"/>
            </w:tcBorders>
            <w:hideMark/>
          </w:tcPr>
          <w:p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Mimarlık</w:t>
            </w:r>
          </w:p>
        </w:tc>
        <w:tc>
          <w:tcPr>
            <w:tcW w:w="1559"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Mimarlık </w:t>
            </w:r>
          </w:p>
        </w:tc>
        <w:tc>
          <w:tcPr>
            <w:tcW w:w="1134"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1070"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2399" w:type="dxa"/>
            <w:tcBorders>
              <w:left w:val="none" w:sz="0" w:space="0" w:color="auto"/>
              <w:right w:val="none" w:sz="0" w:space="0" w:color="auto"/>
            </w:tcBorders>
          </w:tcPr>
          <w:p w:rsidR="00BA1508"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Tezli: 05.04.2012 </w:t>
            </w:r>
          </w:p>
          <w:p w:rsidR="00BA1508" w:rsidRPr="00905B8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p>
        </w:tc>
      </w:tr>
      <w:tr w:rsidR="00BA1508" w:rsidRPr="002C721E" w:rsidTr="00BA1508">
        <w:tc>
          <w:tcPr>
            <w:cnfStyle w:val="001000000000" w:firstRow="0" w:lastRow="0" w:firstColumn="1" w:lastColumn="0" w:oddVBand="0" w:evenVBand="0" w:oddHBand="0" w:evenHBand="0" w:firstRowFirstColumn="0" w:firstRowLastColumn="0" w:lastRowFirstColumn="0" w:lastRowLastColumn="0"/>
            <w:tcW w:w="1963" w:type="dxa"/>
            <w:hideMark/>
          </w:tcPr>
          <w:p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Endüstri Mühendisliği </w:t>
            </w:r>
          </w:p>
        </w:tc>
        <w:tc>
          <w:tcPr>
            <w:tcW w:w="1559"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Endüstri Mühendisliği </w:t>
            </w:r>
          </w:p>
        </w:tc>
        <w:tc>
          <w:tcPr>
            <w:tcW w:w="1134"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hideMark/>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Pr>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Tezli: 05.04.2012 </w:t>
            </w:r>
          </w:p>
          <w:p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p>
        </w:tc>
      </w:tr>
      <w:tr w:rsidR="00BA1508" w:rsidRPr="002C721E" w:rsidTr="00BA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left w:val="none" w:sz="0" w:space="0" w:color="auto"/>
              <w:right w:val="none" w:sz="0" w:space="0" w:color="auto"/>
            </w:tcBorders>
            <w:hideMark/>
          </w:tcPr>
          <w:p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İnşaat Mühendisliği</w:t>
            </w:r>
          </w:p>
          <w:p w:rsidR="00BA1508" w:rsidRPr="002C721E" w:rsidRDefault="00BA1508" w:rsidP="00BA1508">
            <w:pPr>
              <w:rPr>
                <w:rFonts w:ascii="Times New Roman" w:eastAsia="Times New Roman" w:hAnsi="Times New Roman" w:cs="Times New Roman"/>
                <w:sz w:val="24"/>
                <w:szCs w:val="24"/>
                <w:lang w:eastAsia="tr-TR"/>
              </w:rPr>
            </w:pPr>
          </w:p>
        </w:tc>
        <w:tc>
          <w:tcPr>
            <w:tcW w:w="1559"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İnşaat Mühendisliği </w:t>
            </w:r>
          </w:p>
        </w:tc>
        <w:tc>
          <w:tcPr>
            <w:tcW w:w="1134"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tcBorders>
              <w:left w:val="none" w:sz="0" w:space="0" w:color="auto"/>
              <w:right w:val="none" w:sz="0" w:space="0" w:color="auto"/>
            </w:tcBorders>
            <w:hideMark/>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Borders>
              <w:left w:val="none" w:sz="0" w:space="0" w:color="auto"/>
              <w:right w:val="none" w:sz="0" w:space="0" w:color="auto"/>
            </w:tcBorders>
          </w:tcPr>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Tezli:19.06.2014</w:t>
            </w:r>
          </w:p>
          <w:p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p>
        </w:tc>
      </w:tr>
    </w:tbl>
    <w:p w:rsidR="00BA1508" w:rsidRDefault="00BA1508" w:rsidP="00FD3A9F">
      <w:pPr>
        <w:spacing w:line="360" w:lineRule="auto"/>
        <w:jc w:val="both"/>
        <w:rPr>
          <w:rFonts w:ascii="Times New Roman" w:hAnsi="Times New Roman" w:cs="Times New Roman"/>
          <w:b/>
          <w:noProof/>
          <w:sz w:val="24"/>
          <w:szCs w:val="24"/>
        </w:rPr>
      </w:pPr>
    </w:p>
    <w:p w:rsidR="00BA1508" w:rsidRDefault="00BA1508" w:rsidP="00FD3A9F">
      <w:pPr>
        <w:spacing w:line="360" w:lineRule="auto"/>
        <w:jc w:val="both"/>
        <w:rPr>
          <w:rFonts w:ascii="Times New Roman" w:hAnsi="Times New Roman" w:cs="Times New Roman"/>
          <w:b/>
          <w:noProof/>
          <w:sz w:val="24"/>
          <w:szCs w:val="24"/>
        </w:rPr>
      </w:pPr>
    </w:p>
    <w:p w:rsidR="00913997" w:rsidRPr="00913997" w:rsidRDefault="00913997" w:rsidP="00D068AC">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Tablo-2</w:t>
      </w:r>
      <w:r w:rsidR="006A6D87">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FD3A9F" w:rsidRPr="002226AB">
        <w:rPr>
          <w:rFonts w:ascii="Times New Roman" w:hAnsi="Times New Roman" w:cs="Times New Roman"/>
          <w:b/>
          <w:noProof/>
          <w:sz w:val="24"/>
          <w:szCs w:val="24"/>
        </w:rPr>
        <w:t>Lisansüstü Programlara İlişkin İstatistiki Bilgiler</w:t>
      </w:r>
      <w:r w:rsidR="009C1865">
        <w:rPr>
          <w:rFonts w:ascii="Times New Roman" w:hAnsi="Times New Roman" w:cs="Times New Roman"/>
          <w:b/>
          <w:noProof/>
          <w:sz w:val="24"/>
          <w:szCs w:val="24"/>
        </w:rPr>
        <w:t>(2019-2020 Güz Yarıyılı</w:t>
      </w:r>
      <w:r w:rsidR="00711D8A">
        <w:rPr>
          <w:rFonts w:ascii="Times New Roman" w:hAnsi="Times New Roman" w:cs="Times New Roman"/>
          <w:b/>
          <w:noProof/>
          <w:sz w:val="24"/>
          <w:szCs w:val="24"/>
        </w:rPr>
        <w:t>-20.01.2020</w:t>
      </w:r>
      <w:r w:rsidR="009C1865">
        <w:rPr>
          <w:rFonts w:ascii="Times New Roman" w:hAnsi="Times New Roman" w:cs="Times New Roman"/>
          <w:b/>
          <w:noProof/>
          <w:sz w:val="24"/>
          <w:szCs w:val="24"/>
        </w:rPr>
        <w:t>)</w:t>
      </w:r>
    </w:p>
    <w:tbl>
      <w:tblPr>
        <w:tblW w:w="6522" w:type="dxa"/>
        <w:tblInd w:w="56" w:type="dxa"/>
        <w:tblCellMar>
          <w:left w:w="70" w:type="dxa"/>
          <w:right w:w="70" w:type="dxa"/>
        </w:tblCellMar>
        <w:tblLook w:val="04A0" w:firstRow="1" w:lastRow="0" w:firstColumn="1" w:lastColumn="0" w:noHBand="0" w:noVBand="1"/>
      </w:tblPr>
      <w:tblGrid>
        <w:gridCol w:w="5740"/>
        <w:gridCol w:w="782"/>
      </w:tblGrid>
      <w:tr w:rsidR="00A4103A" w:rsidRPr="00D42D4F" w:rsidTr="0066644B">
        <w:trPr>
          <w:trHeight w:val="255"/>
        </w:trPr>
        <w:tc>
          <w:tcPr>
            <w:tcW w:w="5740" w:type="dxa"/>
            <w:vMerge w:val="restart"/>
            <w:tcBorders>
              <w:top w:val="single" w:sz="4" w:space="0" w:color="000000"/>
              <w:left w:val="single" w:sz="4" w:space="0" w:color="000000"/>
              <w:bottom w:val="single" w:sz="4" w:space="0" w:color="000000"/>
              <w:right w:val="single" w:sz="4" w:space="0" w:color="000000"/>
            </w:tcBorders>
            <w:shd w:val="clear" w:color="FFFFFF" w:fill="E6E6E6"/>
            <w:noWrap/>
            <w:vAlign w:val="bottom"/>
            <w:hideMark/>
          </w:tcPr>
          <w:p w:rsidR="00A4103A" w:rsidRPr="00D42D4F" w:rsidRDefault="00A4103A" w:rsidP="0066644B">
            <w:pPr>
              <w:spacing w:after="0" w:line="240" w:lineRule="auto"/>
              <w:jc w:val="center"/>
              <w:rPr>
                <w:rFonts w:ascii="Calibri" w:eastAsia="Times New Roman" w:hAnsi="Calibri" w:cs="Calibri"/>
                <w:b/>
                <w:bCs/>
                <w:color w:val="000000"/>
                <w:sz w:val="20"/>
                <w:szCs w:val="20"/>
                <w:lang w:eastAsia="tr-TR"/>
              </w:rPr>
            </w:pPr>
            <w:r w:rsidRPr="00D42D4F">
              <w:rPr>
                <w:rFonts w:ascii="Calibri" w:eastAsia="Times New Roman" w:hAnsi="Calibri" w:cs="Calibri"/>
                <w:b/>
                <w:bCs/>
                <w:color w:val="000000"/>
                <w:sz w:val="20"/>
                <w:szCs w:val="20"/>
                <w:lang w:eastAsia="tr-TR"/>
              </w:rPr>
              <w:t>Program</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FFFFFF" w:fill="BFBFBF"/>
            <w:vAlign w:val="bottom"/>
            <w:hideMark/>
          </w:tcPr>
          <w:p w:rsidR="00A4103A" w:rsidRPr="00D42D4F" w:rsidRDefault="00A4103A" w:rsidP="0066644B">
            <w:pPr>
              <w:spacing w:after="0" w:line="240" w:lineRule="auto"/>
              <w:jc w:val="center"/>
              <w:rPr>
                <w:rFonts w:ascii="Calibri" w:eastAsia="Times New Roman" w:hAnsi="Calibri" w:cs="Calibri"/>
                <w:b/>
                <w:bCs/>
                <w:color w:val="000000"/>
                <w:sz w:val="20"/>
                <w:szCs w:val="20"/>
                <w:lang w:eastAsia="tr-TR"/>
              </w:rPr>
            </w:pPr>
            <w:r w:rsidRPr="00D42D4F">
              <w:rPr>
                <w:rFonts w:ascii="Calibri" w:eastAsia="Times New Roman" w:hAnsi="Calibri" w:cs="Calibri"/>
                <w:b/>
                <w:bCs/>
                <w:color w:val="000000"/>
                <w:sz w:val="20"/>
                <w:szCs w:val="20"/>
                <w:lang w:eastAsia="tr-TR"/>
              </w:rPr>
              <w:t>Toplam Öğrenci Sayısı</w:t>
            </w:r>
          </w:p>
        </w:tc>
      </w:tr>
      <w:tr w:rsidR="00A4103A" w:rsidRPr="00D42D4F" w:rsidTr="0066644B">
        <w:trPr>
          <w:trHeight w:val="255"/>
        </w:trPr>
        <w:tc>
          <w:tcPr>
            <w:tcW w:w="5740" w:type="dxa"/>
            <w:vMerge/>
            <w:tcBorders>
              <w:top w:val="single" w:sz="4" w:space="0" w:color="000000"/>
              <w:left w:val="single" w:sz="4" w:space="0" w:color="000000"/>
              <w:bottom w:val="single" w:sz="4" w:space="0" w:color="000000"/>
              <w:right w:val="single" w:sz="4" w:space="0" w:color="000000"/>
            </w:tcBorders>
            <w:vAlign w:val="center"/>
            <w:hideMark/>
          </w:tcPr>
          <w:p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r>
      <w:tr w:rsidR="00A4103A" w:rsidRPr="00D42D4F" w:rsidTr="0066644B">
        <w:trPr>
          <w:trHeight w:val="255"/>
        </w:trPr>
        <w:tc>
          <w:tcPr>
            <w:tcW w:w="5740" w:type="dxa"/>
            <w:vMerge/>
            <w:tcBorders>
              <w:top w:val="single" w:sz="4" w:space="0" w:color="000000"/>
              <w:left w:val="single" w:sz="4" w:space="0" w:color="000000"/>
              <w:bottom w:val="single" w:sz="4" w:space="0" w:color="000000"/>
              <w:right w:val="single" w:sz="4" w:space="0" w:color="000000"/>
            </w:tcBorders>
            <w:vAlign w:val="center"/>
            <w:hideMark/>
          </w:tcPr>
          <w:p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r>
      <w:tr w:rsidR="00A4103A" w:rsidRPr="00D42D4F"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Bilişim Teknolojileri Yüksek Lisans Programı ( Tezsiz ) </w:t>
            </w:r>
          </w:p>
        </w:tc>
        <w:tc>
          <w:tcPr>
            <w:tcW w:w="782" w:type="dxa"/>
            <w:tcBorders>
              <w:top w:val="nil"/>
              <w:left w:val="nil"/>
              <w:bottom w:val="single" w:sz="4" w:space="0" w:color="000000"/>
              <w:right w:val="single" w:sz="4" w:space="0" w:color="000000"/>
            </w:tcBorders>
            <w:shd w:val="clear" w:color="FFFFFF" w:fill="D8D8D8"/>
            <w:noWrap/>
            <w:vAlign w:val="bottom"/>
            <w:hideMark/>
          </w:tcPr>
          <w:p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18 </w:t>
            </w:r>
          </w:p>
        </w:tc>
      </w:tr>
      <w:tr w:rsidR="00A4103A" w:rsidRPr="00D42D4F"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Mimarlık Yüksek Lisans Programı </w:t>
            </w:r>
          </w:p>
        </w:tc>
        <w:tc>
          <w:tcPr>
            <w:tcW w:w="782" w:type="dxa"/>
            <w:tcBorders>
              <w:top w:val="nil"/>
              <w:left w:val="nil"/>
              <w:bottom w:val="single" w:sz="4" w:space="0" w:color="000000"/>
              <w:right w:val="single" w:sz="4" w:space="0" w:color="000000"/>
            </w:tcBorders>
            <w:shd w:val="clear" w:color="FFFFFF" w:fill="D8D8D8"/>
            <w:noWrap/>
            <w:vAlign w:val="bottom"/>
            <w:hideMark/>
          </w:tcPr>
          <w:p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32</w:t>
            </w:r>
          </w:p>
        </w:tc>
      </w:tr>
      <w:tr w:rsidR="00A4103A" w:rsidRPr="00D42D4F"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Mühendislik Ve Teknoloji Yönetimi Yüksek Lisans Programı ( Tezsiz ) </w:t>
            </w:r>
          </w:p>
        </w:tc>
        <w:tc>
          <w:tcPr>
            <w:tcW w:w="782" w:type="dxa"/>
            <w:tcBorders>
              <w:top w:val="nil"/>
              <w:left w:val="nil"/>
              <w:bottom w:val="single" w:sz="4" w:space="0" w:color="000000"/>
              <w:right w:val="single" w:sz="4" w:space="0" w:color="000000"/>
            </w:tcBorders>
            <w:shd w:val="clear" w:color="FFFFFF" w:fill="D8D8D8"/>
            <w:noWrap/>
            <w:vAlign w:val="bottom"/>
            <w:hideMark/>
          </w:tcPr>
          <w:p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3 </w:t>
            </w:r>
          </w:p>
        </w:tc>
      </w:tr>
      <w:tr w:rsidR="00A4103A" w:rsidRPr="00D42D4F"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İnşaat Mühendisliği Yüksek Lisans Programı ( Tezli ) </w:t>
            </w:r>
          </w:p>
        </w:tc>
        <w:tc>
          <w:tcPr>
            <w:tcW w:w="782" w:type="dxa"/>
            <w:tcBorders>
              <w:top w:val="nil"/>
              <w:left w:val="nil"/>
              <w:bottom w:val="single" w:sz="4" w:space="0" w:color="000000"/>
              <w:right w:val="single" w:sz="4" w:space="0" w:color="000000"/>
            </w:tcBorders>
            <w:shd w:val="clear" w:color="FFFFFF" w:fill="D8D8D8"/>
            <w:noWrap/>
            <w:vAlign w:val="bottom"/>
            <w:hideMark/>
          </w:tcPr>
          <w:p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10</w:t>
            </w:r>
          </w:p>
        </w:tc>
      </w:tr>
      <w:tr w:rsidR="00A4103A" w:rsidRPr="00D42D4F"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rsidR="00A4103A" w:rsidRPr="00D42D4F" w:rsidRDefault="00A4103A" w:rsidP="0066644B">
            <w:pPr>
              <w:spacing w:after="0" w:line="240" w:lineRule="auto"/>
              <w:rPr>
                <w:rFonts w:ascii="Calibri" w:eastAsia="Times New Roman" w:hAnsi="Calibri" w:cs="Calibri"/>
                <w:b/>
                <w:color w:val="000000"/>
                <w:sz w:val="20"/>
                <w:szCs w:val="20"/>
                <w:lang w:eastAsia="tr-TR"/>
              </w:rPr>
            </w:pPr>
            <w:r w:rsidRPr="00D42D4F">
              <w:rPr>
                <w:rFonts w:ascii="Calibri" w:eastAsia="Times New Roman" w:hAnsi="Calibri" w:cs="Calibri"/>
                <w:b/>
                <w:color w:val="000000"/>
                <w:sz w:val="20"/>
                <w:szCs w:val="20"/>
                <w:lang w:eastAsia="tr-TR"/>
              </w:rPr>
              <w:t xml:space="preserve">TOPLAM </w:t>
            </w:r>
          </w:p>
        </w:tc>
        <w:tc>
          <w:tcPr>
            <w:tcW w:w="782" w:type="dxa"/>
            <w:tcBorders>
              <w:top w:val="nil"/>
              <w:left w:val="nil"/>
              <w:bottom w:val="single" w:sz="4" w:space="0" w:color="000000"/>
              <w:right w:val="single" w:sz="4" w:space="0" w:color="000000"/>
            </w:tcBorders>
            <w:shd w:val="clear" w:color="FFFFFF" w:fill="D8D8D8"/>
            <w:noWrap/>
            <w:vAlign w:val="bottom"/>
            <w:hideMark/>
          </w:tcPr>
          <w:p w:rsidR="00A4103A" w:rsidRPr="00D42D4F" w:rsidRDefault="00A4103A" w:rsidP="0066644B">
            <w:pPr>
              <w:spacing w:after="0" w:line="240" w:lineRule="auto"/>
              <w:jc w:val="right"/>
              <w:rPr>
                <w:rFonts w:ascii="Calibri" w:eastAsia="Times New Roman" w:hAnsi="Calibri" w:cs="Calibri"/>
                <w:b/>
                <w:color w:val="000000"/>
                <w:sz w:val="20"/>
                <w:szCs w:val="20"/>
                <w:lang w:eastAsia="tr-TR"/>
              </w:rPr>
            </w:pPr>
            <w:r w:rsidRPr="00D42D4F">
              <w:rPr>
                <w:rFonts w:ascii="Calibri" w:eastAsia="Times New Roman" w:hAnsi="Calibri" w:cs="Calibri"/>
                <w:b/>
                <w:color w:val="000000"/>
                <w:sz w:val="20"/>
                <w:szCs w:val="20"/>
                <w:lang w:eastAsia="tr-TR"/>
              </w:rPr>
              <w:t>63</w:t>
            </w:r>
          </w:p>
        </w:tc>
      </w:tr>
    </w:tbl>
    <w:p w:rsidR="00A4103A" w:rsidRDefault="00A4103A" w:rsidP="000F3A8A">
      <w:pPr>
        <w:pStyle w:val="ListeParagraf"/>
        <w:rPr>
          <w:rFonts w:ascii="Times New Roman" w:hAnsi="Times New Roman" w:cs="Times New Roman"/>
          <w:b/>
          <w:bCs/>
          <w:sz w:val="24"/>
          <w:szCs w:val="24"/>
        </w:rPr>
      </w:pPr>
    </w:p>
    <w:p w:rsidR="009C1865" w:rsidRPr="00E018FE" w:rsidRDefault="009C1865" w:rsidP="009C1865">
      <w:pPr>
        <w:spacing w:line="240" w:lineRule="auto"/>
        <w:jc w:val="both"/>
        <w:rPr>
          <w:rFonts w:ascii="Times New Roman" w:hAnsi="Times New Roman" w:cs="Times New Roman"/>
          <w:b/>
          <w:bCs/>
          <w:noProof/>
          <w:color w:val="000000" w:themeColor="text1"/>
          <w:sz w:val="24"/>
          <w:szCs w:val="24"/>
          <w:lang w:bidi="tr-TR"/>
        </w:rPr>
      </w:pPr>
      <w:r w:rsidRPr="00E018FE">
        <w:rPr>
          <w:rFonts w:ascii="Times New Roman" w:hAnsi="Times New Roman" w:cs="Times New Roman"/>
          <w:b/>
          <w:bCs/>
          <w:noProof/>
          <w:color w:val="000000" w:themeColor="text1"/>
          <w:sz w:val="24"/>
          <w:szCs w:val="24"/>
          <w:lang w:bidi="tr-TR"/>
        </w:rPr>
        <w:t xml:space="preserve">Akademik Personel Sayısı  </w:t>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sidRPr="00B934D6">
        <w:rPr>
          <w:rFonts w:ascii="Times New Roman" w:hAnsi="Times New Roman" w:cs="Times New Roman"/>
          <w:b/>
          <w:bCs/>
          <w:noProof/>
          <w:color w:val="000000" w:themeColor="text1"/>
          <w:sz w:val="24"/>
          <w:szCs w:val="24"/>
          <w:lang w:bidi="tr-TR"/>
        </w:rPr>
        <w:t xml:space="preserve">İdari Personel Sayısı </w:t>
      </w:r>
    </w:p>
    <w:tbl>
      <w:tblPr>
        <w:tblOverlap w:val="never"/>
        <w:tblW w:w="5539" w:type="dxa"/>
        <w:tblLayout w:type="fixed"/>
        <w:tblCellMar>
          <w:left w:w="10" w:type="dxa"/>
          <w:right w:w="10" w:type="dxa"/>
        </w:tblCellMar>
        <w:tblLook w:val="04A0" w:firstRow="1" w:lastRow="0" w:firstColumn="1" w:lastColumn="0" w:noHBand="0" w:noVBand="1"/>
      </w:tblPr>
      <w:tblGrid>
        <w:gridCol w:w="2278"/>
        <w:gridCol w:w="1985"/>
        <w:gridCol w:w="1276"/>
      </w:tblGrid>
      <w:tr w:rsidR="009C1865" w:rsidRPr="009C1865" w:rsidTr="009C1865">
        <w:trPr>
          <w:trHeight w:hRule="exact" w:val="736"/>
        </w:trPr>
        <w:tc>
          <w:tcPr>
            <w:tcW w:w="2278" w:type="dxa"/>
            <w:tcBorders>
              <w:top w:val="single" w:sz="4" w:space="0" w:color="auto"/>
              <w:left w:val="single" w:sz="4" w:space="0" w:color="auto"/>
            </w:tcBorders>
            <w:shd w:val="clear" w:color="auto" w:fill="FFFFFF"/>
          </w:tcPr>
          <w:p w:rsidR="009C1865" w:rsidRPr="009C1865" w:rsidRDefault="009C1865" w:rsidP="009C1865">
            <w:pPr>
              <w:spacing w:after="0" w:line="240" w:lineRule="auto"/>
              <w:jc w:val="both"/>
              <w:rPr>
                <w:rFonts w:ascii="Times New Roman" w:hAnsi="Times New Roman" w:cs="Times New Roman"/>
                <w:b/>
                <w:noProof/>
                <w:color w:val="000000" w:themeColor="text1"/>
              </w:rPr>
            </w:pPr>
            <w:r w:rsidRPr="009C1865">
              <w:rPr>
                <w:rFonts w:ascii="Times New Roman" w:hAnsi="Times New Roman" w:cs="Times New Roman"/>
                <w:b/>
                <w:noProof/>
                <w:color w:val="000000" w:themeColor="text1"/>
              </w:rPr>
              <w:t>Unvanı</w:t>
            </w:r>
          </w:p>
        </w:tc>
        <w:tc>
          <w:tcPr>
            <w:tcW w:w="1985" w:type="dxa"/>
            <w:tcBorders>
              <w:top w:val="single" w:sz="4" w:space="0" w:color="auto"/>
              <w:left w:val="single" w:sz="4" w:space="0" w:color="auto"/>
              <w:right w:val="single" w:sz="4" w:space="0" w:color="auto"/>
            </w:tcBorders>
            <w:shd w:val="clear" w:color="auto" w:fill="FFFFFF"/>
          </w:tcPr>
          <w:p w:rsidR="009C1865" w:rsidRPr="009C1865" w:rsidRDefault="009C1865" w:rsidP="009C1865">
            <w:pPr>
              <w:spacing w:after="0" w:line="240" w:lineRule="auto"/>
              <w:rPr>
                <w:rFonts w:ascii="Times New Roman" w:hAnsi="Times New Roman" w:cs="Times New Roman"/>
                <w:b/>
                <w:noProof/>
                <w:color w:val="000000" w:themeColor="text1"/>
              </w:rPr>
            </w:pPr>
            <w:r>
              <w:rPr>
                <w:rFonts w:ascii="Times New Roman" w:hAnsi="Times New Roman" w:cs="Times New Roman"/>
                <w:b/>
                <w:noProof/>
                <w:color w:val="000000" w:themeColor="text1"/>
              </w:rPr>
              <w:t>Güzel Sanatlar,Tasarım ve Mimarlık Fakültesi</w:t>
            </w:r>
          </w:p>
        </w:tc>
        <w:tc>
          <w:tcPr>
            <w:tcW w:w="1276" w:type="dxa"/>
            <w:tcBorders>
              <w:top w:val="single" w:sz="4" w:space="0" w:color="auto"/>
              <w:left w:val="single" w:sz="4" w:space="0" w:color="auto"/>
              <w:right w:val="single" w:sz="4" w:space="0" w:color="auto"/>
            </w:tcBorders>
            <w:shd w:val="clear" w:color="auto" w:fill="FFFFFF"/>
          </w:tcPr>
          <w:p w:rsidR="009C1865" w:rsidRPr="009C1865" w:rsidRDefault="009C1865" w:rsidP="009C1865">
            <w:pPr>
              <w:spacing w:after="0" w:line="240" w:lineRule="auto"/>
              <w:jc w:val="both"/>
              <w:rPr>
                <w:rFonts w:ascii="Times New Roman" w:hAnsi="Times New Roman" w:cs="Times New Roman"/>
                <w:b/>
                <w:noProof/>
                <w:color w:val="000000" w:themeColor="text1"/>
              </w:rPr>
            </w:pPr>
            <w:r w:rsidRPr="009C1865">
              <w:rPr>
                <w:rFonts w:ascii="Times New Roman" w:hAnsi="Times New Roman" w:cs="Times New Roman"/>
                <w:b/>
                <w:noProof/>
                <w:color w:val="000000" w:themeColor="text1"/>
              </w:rPr>
              <w:t>Mühe</w:t>
            </w:r>
            <w:r>
              <w:rPr>
                <w:rFonts w:ascii="Times New Roman" w:hAnsi="Times New Roman" w:cs="Times New Roman"/>
                <w:b/>
                <w:noProof/>
                <w:color w:val="000000" w:themeColor="text1"/>
              </w:rPr>
              <w:t>ndislik Fakültesi</w:t>
            </w:r>
          </w:p>
        </w:tc>
      </w:tr>
      <w:tr w:rsidR="009C1865" w:rsidRPr="00E018FE" w:rsidTr="009C1865">
        <w:trPr>
          <w:trHeight w:hRule="exact" w:val="292"/>
        </w:trPr>
        <w:tc>
          <w:tcPr>
            <w:tcW w:w="2278" w:type="dxa"/>
            <w:tcBorders>
              <w:top w:val="single" w:sz="4" w:space="0" w:color="auto"/>
              <w:left w:val="single" w:sz="4" w:space="0" w:color="auto"/>
            </w:tcBorders>
            <w:shd w:val="clear" w:color="auto" w:fill="FFFFFF"/>
          </w:tcPr>
          <w:p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Profesör</w:t>
            </w:r>
          </w:p>
        </w:tc>
        <w:tc>
          <w:tcPr>
            <w:tcW w:w="1985" w:type="dxa"/>
            <w:tcBorders>
              <w:top w:val="single" w:sz="4" w:space="0" w:color="auto"/>
              <w:left w:val="single" w:sz="4" w:space="0" w:color="auto"/>
              <w:right w:val="single" w:sz="4" w:space="0" w:color="auto"/>
            </w:tcBorders>
            <w:shd w:val="clear" w:color="auto" w:fill="FFFFFF"/>
          </w:tcPr>
          <w:p w:rsidR="009C1865" w:rsidRPr="003F1E56" w:rsidRDefault="009C1865" w:rsidP="007F4084">
            <w:pPr>
              <w:rPr>
                <w:sz w:val="24"/>
                <w:szCs w:val="24"/>
              </w:rPr>
            </w:pPr>
            <w:r w:rsidRPr="003F1E56">
              <w:rPr>
                <w:sz w:val="24"/>
                <w:szCs w:val="24"/>
              </w:rPr>
              <w:t>3</w:t>
            </w:r>
          </w:p>
        </w:tc>
        <w:tc>
          <w:tcPr>
            <w:tcW w:w="1276" w:type="dxa"/>
            <w:tcBorders>
              <w:top w:val="single" w:sz="4" w:space="0" w:color="auto"/>
              <w:left w:val="single" w:sz="4" w:space="0" w:color="auto"/>
              <w:right w:val="single" w:sz="4" w:space="0" w:color="auto"/>
            </w:tcBorders>
            <w:shd w:val="clear" w:color="auto" w:fill="FFFFFF"/>
          </w:tcPr>
          <w:p w:rsidR="009C1865" w:rsidRPr="003F1E56" w:rsidRDefault="009C1865" w:rsidP="007F4084">
            <w:pPr>
              <w:rPr>
                <w:sz w:val="24"/>
                <w:szCs w:val="24"/>
              </w:rPr>
            </w:pPr>
            <w:r>
              <w:rPr>
                <w:sz w:val="24"/>
                <w:szCs w:val="24"/>
              </w:rPr>
              <w:t>9</w:t>
            </w:r>
          </w:p>
        </w:tc>
      </w:tr>
      <w:tr w:rsidR="009C1865" w:rsidRPr="00E018FE" w:rsidTr="009C1865">
        <w:trPr>
          <w:trHeight w:hRule="exact" w:val="271"/>
        </w:trPr>
        <w:tc>
          <w:tcPr>
            <w:tcW w:w="2278" w:type="dxa"/>
            <w:tcBorders>
              <w:top w:val="single" w:sz="4" w:space="0" w:color="auto"/>
              <w:left w:val="single" w:sz="4" w:space="0" w:color="auto"/>
            </w:tcBorders>
            <w:shd w:val="clear" w:color="auto" w:fill="FFFFFF"/>
            <w:vAlign w:val="bottom"/>
          </w:tcPr>
          <w:p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Doçent</w:t>
            </w:r>
          </w:p>
        </w:tc>
        <w:tc>
          <w:tcPr>
            <w:tcW w:w="1985" w:type="dxa"/>
            <w:tcBorders>
              <w:top w:val="single" w:sz="4" w:space="0" w:color="auto"/>
              <w:left w:val="single" w:sz="4" w:space="0" w:color="auto"/>
              <w:right w:val="single" w:sz="4" w:space="0" w:color="auto"/>
            </w:tcBorders>
            <w:shd w:val="clear" w:color="auto" w:fill="FFFFFF"/>
          </w:tcPr>
          <w:p w:rsidR="009C1865" w:rsidRPr="003F1E56" w:rsidRDefault="009C1865" w:rsidP="009C1865">
            <w:pPr>
              <w:rPr>
                <w:sz w:val="24"/>
                <w:szCs w:val="24"/>
              </w:rPr>
            </w:pPr>
            <w:r w:rsidRPr="003F1E56">
              <w:rPr>
                <w:sz w:val="24"/>
                <w:szCs w:val="24"/>
              </w:rPr>
              <w:t>1</w:t>
            </w:r>
          </w:p>
        </w:tc>
        <w:tc>
          <w:tcPr>
            <w:tcW w:w="1276" w:type="dxa"/>
            <w:tcBorders>
              <w:top w:val="single" w:sz="4" w:space="0" w:color="auto"/>
              <w:left w:val="single" w:sz="4" w:space="0" w:color="auto"/>
              <w:right w:val="single" w:sz="4" w:space="0" w:color="auto"/>
            </w:tcBorders>
            <w:shd w:val="clear" w:color="auto" w:fill="FFFFFF"/>
          </w:tcPr>
          <w:p w:rsidR="009C1865" w:rsidRPr="003F1E56" w:rsidRDefault="009C1865" w:rsidP="009C1865">
            <w:pPr>
              <w:rPr>
                <w:sz w:val="24"/>
                <w:szCs w:val="24"/>
              </w:rPr>
            </w:pPr>
            <w:r>
              <w:rPr>
                <w:sz w:val="24"/>
                <w:szCs w:val="24"/>
              </w:rPr>
              <w:t>-</w:t>
            </w:r>
          </w:p>
        </w:tc>
      </w:tr>
      <w:tr w:rsidR="009C1865" w:rsidRPr="00E018FE" w:rsidTr="009C1865">
        <w:trPr>
          <w:trHeight w:hRule="exact" w:val="276"/>
        </w:trPr>
        <w:tc>
          <w:tcPr>
            <w:tcW w:w="2278" w:type="dxa"/>
            <w:tcBorders>
              <w:top w:val="single" w:sz="4" w:space="0" w:color="auto"/>
              <w:left w:val="single" w:sz="4" w:space="0" w:color="auto"/>
            </w:tcBorders>
            <w:shd w:val="clear" w:color="auto" w:fill="FFFFFF"/>
            <w:vAlign w:val="center"/>
          </w:tcPr>
          <w:p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 xml:space="preserve">Dr. Öğr. Üyesi </w:t>
            </w:r>
          </w:p>
        </w:tc>
        <w:tc>
          <w:tcPr>
            <w:tcW w:w="1985" w:type="dxa"/>
            <w:tcBorders>
              <w:top w:val="single" w:sz="4" w:space="0" w:color="auto"/>
              <w:left w:val="single" w:sz="4" w:space="0" w:color="auto"/>
              <w:right w:val="single" w:sz="4" w:space="0" w:color="auto"/>
            </w:tcBorders>
            <w:shd w:val="clear" w:color="auto" w:fill="FFFFFF"/>
            <w:vAlign w:val="bottom"/>
          </w:tcPr>
          <w:p w:rsidR="009C1865" w:rsidRPr="003F1E56" w:rsidRDefault="009C1865" w:rsidP="009C1865">
            <w:pPr>
              <w:pStyle w:val="Gvdemetni20"/>
              <w:shd w:val="clear" w:color="auto" w:fill="auto"/>
              <w:spacing w:before="0" w:line="244" w:lineRule="exact"/>
              <w:ind w:firstLine="0"/>
              <w:jc w:val="left"/>
              <w:rPr>
                <w:sz w:val="24"/>
                <w:szCs w:val="24"/>
              </w:rPr>
            </w:pPr>
            <w:r w:rsidRPr="003F1E56">
              <w:rPr>
                <w:sz w:val="24"/>
                <w:szCs w:val="24"/>
              </w:rPr>
              <w:t>4</w:t>
            </w:r>
          </w:p>
        </w:tc>
        <w:tc>
          <w:tcPr>
            <w:tcW w:w="1276" w:type="dxa"/>
            <w:tcBorders>
              <w:top w:val="single" w:sz="4" w:space="0" w:color="auto"/>
              <w:left w:val="single" w:sz="4" w:space="0" w:color="auto"/>
              <w:right w:val="single" w:sz="4" w:space="0" w:color="auto"/>
            </w:tcBorders>
            <w:shd w:val="clear" w:color="auto" w:fill="FFFFFF"/>
          </w:tcPr>
          <w:p w:rsidR="009C1865" w:rsidRPr="003F1E56" w:rsidRDefault="009C1865" w:rsidP="009C1865">
            <w:pPr>
              <w:pStyle w:val="Gvdemetni20"/>
              <w:shd w:val="clear" w:color="auto" w:fill="auto"/>
              <w:spacing w:before="0" w:line="244" w:lineRule="exact"/>
              <w:ind w:firstLine="0"/>
              <w:jc w:val="left"/>
              <w:rPr>
                <w:sz w:val="24"/>
                <w:szCs w:val="24"/>
              </w:rPr>
            </w:pPr>
            <w:r>
              <w:rPr>
                <w:sz w:val="24"/>
                <w:szCs w:val="24"/>
              </w:rPr>
              <w:t>12</w:t>
            </w:r>
          </w:p>
        </w:tc>
      </w:tr>
      <w:tr w:rsidR="009C1865" w:rsidRPr="00E018FE" w:rsidTr="009C1865">
        <w:trPr>
          <w:trHeight w:hRule="exact" w:val="276"/>
        </w:trPr>
        <w:tc>
          <w:tcPr>
            <w:tcW w:w="2278" w:type="dxa"/>
            <w:tcBorders>
              <w:top w:val="single" w:sz="4" w:space="0" w:color="auto"/>
              <w:left w:val="single" w:sz="4" w:space="0" w:color="auto"/>
            </w:tcBorders>
            <w:shd w:val="clear" w:color="auto" w:fill="FFFFFF"/>
            <w:vAlign w:val="bottom"/>
          </w:tcPr>
          <w:p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Öğretim Görevlisi</w:t>
            </w:r>
          </w:p>
        </w:tc>
        <w:tc>
          <w:tcPr>
            <w:tcW w:w="1985" w:type="dxa"/>
            <w:tcBorders>
              <w:top w:val="single" w:sz="4" w:space="0" w:color="auto"/>
              <w:left w:val="single" w:sz="4" w:space="0" w:color="auto"/>
              <w:right w:val="single" w:sz="4" w:space="0" w:color="auto"/>
            </w:tcBorders>
            <w:shd w:val="clear" w:color="auto" w:fill="FFFFFF"/>
            <w:vAlign w:val="bottom"/>
          </w:tcPr>
          <w:p w:rsidR="009C1865" w:rsidRPr="003F1E56" w:rsidRDefault="009C1865" w:rsidP="009C1865">
            <w:pPr>
              <w:pStyle w:val="Gvdemetni20"/>
              <w:shd w:val="clear" w:color="auto" w:fill="auto"/>
              <w:spacing w:before="0" w:line="244" w:lineRule="exact"/>
              <w:ind w:firstLine="0"/>
              <w:jc w:val="left"/>
              <w:rPr>
                <w:sz w:val="24"/>
                <w:szCs w:val="24"/>
              </w:rPr>
            </w:pPr>
            <w:r w:rsidRPr="003F1E56">
              <w:rPr>
                <w:sz w:val="24"/>
                <w:szCs w:val="24"/>
              </w:rPr>
              <w:t>8</w:t>
            </w:r>
          </w:p>
        </w:tc>
        <w:tc>
          <w:tcPr>
            <w:tcW w:w="1276" w:type="dxa"/>
            <w:tcBorders>
              <w:top w:val="single" w:sz="4" w:space="0" w:color="auto"/>
              <w:left w:val="single" w:sz="4" w:space="0" w:color="auto"/>
              <w:right w:val="single" w:sz="4" w:space="0" w:color="auto"/>
            </w:tcBorders>
            <w:shd w:val="clear" w:color="auto" w:fill="FFFFFF"/>
          </w:tcPr>
          <w:p w:rsidR="009C1865" w:rsidRPr="003F1E56" w:rsidRDefault="009C1865" w:rsidP="009C1865">
            <w:pPr>
              <w:pStyle w:val="Gvdemetni20"/>
              <w:shd w:val="clear" w:color="auto" w:fill="auto"/>
              <w:spacing w:before="0" w:line="244" w:lineRule="exact"/>
              <w:ind w:firstLine="0"/>
              <w:jc w:val="left"/>
              <w:rPr>
                <w:sz w:val="24"/>
                <w:szCs w:val="24"/>
              </w:rPr>
            </w:pPr>
            <w:r>
              <w:rPr>
                <w:sz w:val="24"/>
                <w:szCs w:val="24"/>
              </w:rPr>
              <w:t>2</w:t>
            </w:r>
          </w:p>
        </w:tc>
      </w:tr>
      <w:tr w:rsidR="009C1865" w:rsidRPr="00E018FE" w:rsidTr="009C1865">
        <w:trPr>
          <w:trHeight w:hRule="exact" w:val="276"/>
        </w:trPr>
        <w:tc>
          <w:tcPr>
            <w:tcW w:w="2278" w:type="dxa"/>
            <w:tcBorders>
              <w:top w:val="single" w:sz="4" w:space="0" w:color="auto"/>
              <w:left w:val="single" w:sz="4" w:space="0" w:color="auto"/>
            </w:tcBorders>
            <w:shd w:val="clear" w:color="auto" w:fill="FFFFFF"/>
            <w:vAlign w:val="bottom"/>
          </w:tcPr>
          <w:p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Araştırma Görevlisi</w:t>
            </w:r>
          </w:p>
        </w:tc>
        <w:tc>
          <w:tcPr>
            <w:tcW w:w="1985" w:type="dxa"/>
            <w:tcBorders>
              <w:top w:val="single" w:sz="4" w:space="0" w:color="auto"/>
              <w:left w:val="single" w:sz="4" w:space="0" w:color="auto"/>
              <w:right w:val="single" w:sz="4" w:space="0" w:color="auto"/>
            </w:tcBorders>
            <w:shd w:val="clear" w:color="auto" w:fill="FFFFFF"/>
          </w:tcPr>
          <w:p w:rsidR="009C1865" w:rsidRPr="003F1E56" w:rsidRDefault="009C1865" w:rsidP="009C1865">
            <w:pPr>
              <w:rPr>
                <w:sz w:val="24"/>
                <w:szCs w:val="24"/>
              </w:rPr>
            </w:pPr>
            <w:r w:rsidRPr="003F1E56">
              <w:rPr>
                <w:sz w:val="24"/>
                <w:szCs w:val="24"/>
              </w:rPr>
              <w:t>7</w:t>
            </w:r>
          </w:p>
        </w:tc>
        <w:tc>
          <w:tcPr>
            <w:tcW w:w="1276" w:type="dxa"/>
            <w:tcBorders>
              <w:top w:val="single" w:sz="4" w:space="0" w:color="auto"/>
              <w:left w:val="single" w:sz="4" w:space="0" w:color="auto"/>
              <w:right w:val="single" w:sz="4" w:space="0" w:color="auto"/>
            </w:tcBorders>
            <w:shd w:val="clear" w:color="auto" w:fill="FFFFFF"/>
          </w:tcPr>
          <w:p w:rsidR="009C1865" w:rsidRPr="003F1E56" w:rsidRDefault="009C1865" w:rsidP="009C1865">
            <w:pPr>
              <w:rPr>
                <w:sz w:val="24"/>
                <w:szCs w:val="24"/>
              </w:rPr>
            </w:pPr>
            <w:r>
              <w:rPr>
                <w:sz w:val="24"/>
                <w:szCs w:val="24"/>
              </w:rPr>
              <w:t>5</w:t>
            </w:r>
          </w:p>
        </w:tc>
      </w:tr>
      <w:tr w:rsidR="009C1865" w:rsidRPr="00E018FE" w:rsidTr="009C1865">
        <w:trPr>
          <w:trHeight w:hRule="exact" w:val="290"/>
        </w:trPr>
        <w:tc>
          <w:tcPr>
            <w:tcW w:w="2278" w:type="dxa"/>
            <w:tcBorders>
              <w:top w:val="single" w:sz="4" w:space="0" w:color="auto"/>
              <w:left w:val="single" w:sz="4" w:space="0" w:color="auto"/>
              <w:bottom w:val="single" w:sz="4" w:space="0" w:color="auto"/>
            </w:tcBorders>
            <w:shd w:val="clear" w:color="auto" w:fill="FFFFFF"/>
          </w:tcPr>
          <w:p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C1865" w:rsidRPr="003F1E56" w:rsidRDefault="009C1865" w:rsidP="009C1865">
            <w:pPr>
              <w:pStyle w:val="Gvdemetni20"/>
              <w:shd w:val="clear" w:color="auto" w:fill="auto"/>
              <w:spacing w:before="0" w:line="244" w:lineRule="exact"/>
              <w:ind w:firstLine="0"/>
              <w:jc w:val="left"/>
              <w:rPr>
                <w:b/>
                <w:sz w:val="24"/>
                <w:szCs w:val="24"/>
              </w:rPr>
            </w:pPr>
            <w:r w:rsidRPr="003F1E56">
              <w:rPr>
                <w:b/>
                <w:sz w:val="24"/>
                <w:szCs w:val="24"/>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C1865" w:rsidRPr="003F1E56" w:rsidRDefault="009C1865" w:rsidP="009C1865">
            <w:pPr>
              <w:pStyle w:val="Gvdemetni20"/>
              <w:shd w:val="clear" w:color="auto" w:fill="auto"/>
              <w:spacing w:before="0" w:line="244" w:lineRule="exact"/>
              <w:ind w:firstLine="0"/>
              <w:jc w:val="left"/>
              <w:rPr>
                <w:b/>
                <w:sz w:val="24"/>
                <w:szCs w:val="24"/>
              </w:rPr>
            </w:pPr>
            <w:r>
              <w:rPr>
                <w:b/>
                <w:sz w:val="24"/>
                <w:szCs w:val="24"/>
              </w:rPr>
              <w:t>28</w:t>
            </w:r>
          </w:p>
        </w:tc>
      </w:tr>
    </w:tbl>
    <w:tbl>
      <w:tblPr>
        <w:tblpPr w:leftFromText="141" w:rightFromText="141" w:vertAnchor="text" w:horzAnchor="page" w:tblpX="7259" w:tblpY="-2285"/>
        <w:tblOverlap w:val="never"/>
        <w:tblW w:w="0" w:type="auto"/>
        <w:tblCellMar>
          <w:left w:w="10" w:type="dxa"/>
          <w:right w:w="10" w:type="dxa"/>
        </w:tblCellMar>
        <w:tblLook w:val="04A0" w:firstRow="1" w:lastRow="0" w:firstColumn="1" w:lastColumn="0" w:noHBand="0" w:noVBand="1"/>
      </w:tblPr>
      <w:tblGrid>
        <w:gridCol w:w="2420"/>
        <w:gridCol w:w="851"/>
      </w:tblGrid>
      <w:tr w:rsidR="00CD71EF" w:rsidRPr="00E018FE" w:rsidTr="00CD71EF">
        <w:trPr>
          <w:trHeight w:hRule="exact" w:val="276"/>
        </w:trPr>
        <w:tc>
          <w:tcPr>
            <w:tcW w:w="2420" w:type="dxa"/>
            <w:tcBorders>
              <w:top w:val="single" w:sz="4" w:space="0" w:color="auto"/>
              <w:lef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CD71EF" w:rsidRPr="00E018FE" w:rsidTr="00CD71EF">
        <w:trPr>
          <w:trHeight w:hRule="exact" w:val="276"/>
        </w:trPr>
        <w:tc>
          <w:tcPr>
            <w:tcW w:w="2420" w:type="dxa"/>
            <w:tcBorders>
              <w:top w:val="single" w:sz="4" w:space="0" w:color="auto"/>
              <w:lef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Enstitü</w:t>
            </w:r>
            <w:r w:rsidRPr="00E018FE">
              <w:rPr>
                <w:rFonts w:ascii="Times New Roman" w:hAnsi="Times New Roman" w:cs="Times New Roman"/>
                <w:noProof/>
                <w:color w:val="000000" w:themeColor="text1"/>
                <w:sz w:val="24"/>
                <w:szCs w:val="24"/>
              </w:rPr>
              <w:t xml:space="preserve"> Sekreteri</w:t>
            </w:r>
          </w:p>
        </w:tc>
        <w:tc>
          <w:tcPr>
            <w:tcW w:w="851" w:type="dxa"/>
            <w:tcBorders>
              <w:top w:val="single" w:sz="4" w:space="0" w:color="auto"/>
              <w:left w:val="single" w:sz="4" w:space="0" w:color="auto"/>
              <w:righ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CD71EF" w:rsidRPr="00E018FE" w:rsidTr="00CD71EF">
        <w:trPr>
          <w:trHeight w:hRule="exact" w:val="271"/>
        </w:trPr>
        <w:tc>
          <w:tcPr>
            <w:tcW w:w="2420" w:type="dxa"/>
            <w:tcBorders>
              <w:top w:val="single" w:sz="4" w:space="0" w:color="auto"/>
              <w:lef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p>
        </w:tc>
      </w:tr>
      <w:tr w:rsidR="00CD71EF" w:rsidRPr="00E018FE" w:rsidTr="00CD71EF">
        <w:trPr>
          <w:trHeight w:hRule="exact" w:val="462"/>
        </w:trPr>
        <w:tc>
          <w:tcPr>
            <w:tcW w:w="2420" w:type="dxa"/>
            <w:tcBorders>
              <w:top w:val="single" w:sz="4" w:space="0" w:color="auto"/>
              <w:left w:val="single" w:sz="4" w:space="0" w:color="auto"/>
              <w:bottom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D71EF" w:rsidRPr="00E018FE" w:rsidRDefault="00CD71EF" w:rsidP="00CD71EF">
            <w:pPr>
              <w:spacing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2</w:t>
            </w:r>
          </w:p>
        </w:tc>
      </w:tr>
    </w:tbl>
    <w:p w:rsidR="000F3A8A" w:rsidRDefault="000F3A8A" w:rsidP="000F3A8A">
      <w:pPr>
        <w:pStyle w:val="ListeParagraf"/>
        <w:rPr>
          <w:rFonts w:ascii="Times New Roman" w:hAnsi="Times New Roman" w:cs="Times New Roman"/>
          <w:b/>
          <w:bCs/>
          <w:sz w:val="24"/>
          <w:szCs w:val="24"/>
        </w:rPr>
      </w:pPr>
    </w:p>
    <w:p w:rsidR="009C1865" w:rsidRDefault="009C1865" w:rsidP="000F3A8A">
      <w:pPr>
        <w:pStyle w:val="ListeParagraf"/>
        <w:rPr>
          <w:rFonts w:ascii="Times New Roman" w:hAnsi="Times New Roman" w:cs="Times New Roman"/>
          <w:b/>
          <w:bCs/>
          <w:sz w:val="24"/>
          <w:szCs w:val="24"/>
        </w:rPr>
      </w:pPr>
    </w:p>
    <w:p w:rsidR="000842C7" w:rsidRDefault="000842C7" w:rsidP="00903E02">
      <w:pPr>
        <w:pStyle w:val="ListeParagraf"/>
        <w:numPr>
          <w:ilvl w:val="0"/>
          <w:numId w:val="1"/>
        </w:numPr>
        <w:spacing w:line="240" w:lineRule="auto"/>
        <w:jc w:val="both"/>
        <w:rPr>
          <w:rFonts w:ascii="Times New Roman" w:hAnsi="Times New Roman" w:cs="Times New Roman"/>
          <w:b/>
          <w:bCs/>
          <w:sz w:val="24"/>
          <w:szCs w:val="24"/>
        </w:rPr>
      </w:pPr>
      <w:r w:rsidRPr="00FF14B9">
        <w:rPr>
          <w:rFonts w:ascii="Times New Roman" w:hAnsi="Times New Roman" w:cs="Times New Roman"/>
          <w:b/>
          <w:bCs/>
          <w:sz w:val="24"/>
          <w:szCs w:val="24"/>
        </w:rPr>
        <w:t>KALİTE GÜVENCE SİSTEMİ</w:t>
      </w:r>
    </w:p>
    <w:p w:rsidR="008E4C75" w:rsidRPr="00FF14B9" w:rsidRDefault="008E4C75" w:rsidP="008E4C75">
      <w:pPr>
        <w:pStyle w:val="ListeParagraf"/>
        <w:spacing w:line="240" w:lineRule="auto"/>
        <w:jc w:val="both"/>
        <w:rPr>
          <w:rFonts w:ascii="Times New Roman" w:hAnsi="Times New Roman" w:cs="Times New Roman"/>
          <w:b/>
          <w:bCs/>
          <w:sz w:val="24"/>
          <w:szCs w:val="24"/>
        </w:rPr>
      </w:pPr>
    </w:p>
    <w:p w:rsidR="000842C7" w:rsidRPr="00FF14B9" w:rsidRDefault="00CD71EF"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FF14B9">
        <w:rPr>
          <w:rFonts w:ascii="Times New Roman" w:hAnsi="Times New Roman" w:cs="Times New Roman"/>
          <w:b/>
          <w:bCs/>
          <w:sz w:val="24"/>
          <w:szCs w:val="24"/>
        </w:rPr>
        <w:t>Kalite Politikası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birimin ilan edilmiş bir kalite politikası bulunmakta mıdır; Üniversite'nin kalite politikası veya akademik birimin kendi kalite politikası doğrultusunda gerçekleştirdiği faaliyetler nelerdir?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Toros Üniversitesi </w:t>
      </w:r>
      <w:r w:rsidR="00A4103A">
        <w:rPr>
          <w:rFonts w:ascii="Times New Roman" w:hAnsi="Times New Roman" w:cs="Times New Roman"/>
          <w:sz w:val="24"/>
          <w:szCs w:val="24"/>
        </w:rPr>
        <w:t>Fen</w:t>
      </w:r>
      <w:r w:rsidR="00A4103A" w:rsidRPr="002226AB">
        <w:rPr>
          <w:rFonts w:ascii="Times New Roman" w:hAnsi="Times New Roman" w:cs="Times New Roman"/>
          <w:sz w:val="24"/>
          <w:szCs w:val="24"/>
        </w:rPr>
        <w:t xml:space="preserve"> Bilimler</w:t>
      </w:r>
      <w:r w:rsidR="00A4103A">
        <w:rPr>
          <w:rFonts w:ascii="Times New Roman" w:hAnsi="Times New Roman" w:cs="Times New Roman"/>
          <w:sz w:val="24"/>
          <w:szCs w:val="24"/>
        </w:rPr>
        <w:t>i</w:t>
      </w:r>
      <w:r w:rsidR="00A4103A" w:rsidRPr="002226AB">
        <w:rPr>
          <w:rFonts w:ascii="Times New Roman" w:hAnsi="Times New Roman" w:cs="Times New Roman"/>
          <w:sz w:val="24"/>
          <w:szCs w:val="24"/>
        </w:rPr>
        <w:t xml:space="preserve"> </w:t>
      </w:r>
      <w:r w:rsidR="00492EC0" w:rsidRPr="002226AB">
        <w:rPr>
          <w:rFonts w:ascii="Times New Roman" w:hAnsi="Times New Roman" w:cs="Times New Roman"/>
          <w:sz w:val="24"/>
          <w:szCs w:val="24"/>
        </w:rPr>
        <w:t>Enstitüsü’nün</w:t>
      </w:r>
      <w:r w:rsidRPr="002226AB">
        <w:rPr>
          <w:rFonts w:ascii="Times New Roman" w:hAnsi="Times New Roman" w:cs="Times New Roman"/>
          <w:sz w:val="24"/>
          <w:szCs w:val="24"/>
        </w:rPr>
        <w:t xml:space="preserve"> 2017-2021 Stratejik Planı kapsamında </w:t>
      </w:r>
      <w:r w:rsidR="00E45B67">
        <w:rPr>
          <w:rFonts w:ascii="Times New Roman" w:hAnsi="Times New Roman" w:cs="Times New Roman"/>
          <w:sz w:val="24"/>
          <w:szCs w:val="24"/>
        </w:rPr>
        <w:t>Enstitünün</w:t>
      </w:r>
      <w:r w:rsidRPr="002226AB">
        <w:rPr>
          <w:rFonts w:ascii="Times New Roman" w:hAnsi="Times New Roman" w:cs="Times New Roman"/>
          <w:sz w:val="24"/>
          <w:szCs w:val="24"/>
        </w:rPr>
        <w:t xml:space="preserve"> kalite politikasının temelleri atılmıştır. </w:t>
      </w:r>
      <w:r w:rsidR="00492EC0" w:rsidRPr="002226AB">
        <w:rPr>
          <w:rFonts w:ascii="Times New Roman" w:hAnsi="Times New Roman" w:cs="Times New Roman"/>
          <w:sz w:val="24"/>
          <w:szCs w:val="24"/>
        </w:rPr>
        <w:t>Enstitünün</w:t>
      </w:r>
      <w:r w:rsidRPr="002226AB">
        <w:rPr>
          <w:rFonts w:ascii="Times New Roman" w:hAnsi="Times New Roman" w:cs="Times New Roman"/>
          <w:sz w:val="24"/>
          <w:szCs w:val="24"/>
        </w:rPr>
        <w:t xml:space="preserve"> misyon,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 Akademik birimin kalite politikasını ve gerçekleştirdiği faaliyetlere yönelik bilgileri tüm paydaşlara duyurması ve akademik birimin içinde ve dışında yayılmasını sağlama yöntemleri nelerdir?      </w:t>
      </w:r>
    </w:p>
    <w:p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Toros Üniversitesine bağlı resmî web sitesi aracılığı ile faaliyetlerine yönelik bilgileri paydaşlarına duyurmaktadır. Ayrıca önemli ilan/duyuru/faaliyetler somut olarak duyuru panosunda da paylaşılmaktadır. Tüm paydaşların katılımının sağlanması gereken faaliyetlere ilişkin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bazlı </w:t>
      </w:r>
      <w:r w:rsidR="00D068AC" w:rsidRPr="002226AB">
        <w:rPr>
          <w:rFonts w:ascii="Times New Roman" w:hAnsi="Times New Roman" w:cs="Times New Roman"/>
          <w:sz w:val="24"/>
          <w:szCs w:val="24"/>
        </w:rPr>
        <w:lastRenderedPageBreak/>
        <w:t xml:space="preserve">toplantılar </w:t>
      </w:r>
      <w:r w:rsidRPr="002226AB">
        <w:rPr>
          <w:rFonts w:ascii="Times New Roman" w:hAnsi="Times New Roman" w:cs="Times New Roman"/>
          <w:sz w:val="24"/>
          <w:szCs w:val="24"/>
        </w:rPr>
        <w:t>Enstitü Müdürü</w:t>
      </w:r>
      <w:r w:rsidR="00D068AC" w:rsidRPr="002226AB">
        <w:rPr>
          <w:rFonts w:ascii="Times New Roman" w:hAnsi="Times New Roman" w:cs="Times New Roman"/>
          <w:sz w:val="24"/>
          <w:szCs w:val="24"/>
        </w:rPr>
        <w:t xml:space="preserve"> başkanlığında gerçekleştirilerek etkileşimli bir çalışma ortamı sağlanmaktadır. </w:t>
      </w:r>
      <w:r w:rsidR="00D620B8">
        <w:rPr>
          <w:rFonts w:ascii="Times New Roman" w:hAnsi="Times New Roman" w:cs="Times New Roman"/>
          <w:sz w:val="24"/>
          <w:szCs w:val="24"/>
        </w:rPr>
        <w:t>2019 yılı sonu itibari ile</w:t>
      </w:r>
      <w:r w:rsidR="00A4103A">
        <w:rPr>
          <w:rFonts w:ascii="Times New Roman" w:hAnsi="Times New Roman" w:cs="Times New Roman"/>
          <w:sz w:val="24"/>
          <w:szCs w:val="24"/>
        </w:rPr>
        <w:t xml:space="preserve"> </w:t>
      </w:r>
      <w:r w:rsidR="00D620B8">
        <w:rPr>
          <w:rFonts w:ascii="Times New Roman" w:hAnsi="Times New Roman" w:cs="Times New Roman"/>
          <w:sz w:val="24"/>
          <w:szCs w:val="24"/>
        </w:rPr>
        <w:t>Enstitü</w:t>
      </w:r>
      <w:r w:rsidR="00D620B8" w:rsidRPr="00A96548">
        <w:rPr>
          <w:rFonts w:ascii="Times New Roman" w:hAnsi="Times New Roman" w:cs="Times New Roman"/>
          <w:sz w:val="24"/>
          <w:szCs w:val="24"/>
        </w:rPr>
        <w:t xml:space="preserve"> resmî web sitesinde “</w:t>
      </w:r>
      <w:hyperlink r:id="rId14" w:history="1">
        <w:r w:rsidR="00D620B8" w:rsidRPr="00CC2AED">
          <w:rPr>
            <w:rStyle w:val="Kpr"/>
            <w:rFonts w:ascii="Times New Roman" w:hAnsi="Times New Roman" w:cs="Times New Roman"/>
            <w:sz w:val="24"/>
            <w:szCs w:val="24"/>
          </w:rPr>
          <w:t>Kalite Güvence Sistemi”</w:t>
        </w:r>
      </w:hyperlink>
      <w:r w:rsidR="00D620B8" w:rsidRPr="00A96548">
        <w:rPr>
          <w:rFonts w:ascii="Times New Roman" w:hAnsi="Times New Roman" w:cs="Times New Roman"/>
          <w:sz w:val="24"/>
          <w:szCs w:val="24"/>
        </w:rPr>
        <w:t xml:space="preserve"> sekmesi </w:t>
      </w:r>
      <w:r w:rsidR="00D620B8">
        <w:rPr>
          <w:rFonts w:ascii="Times New Roman" w:hAnsi="Times New Roman" w:cs="Times New Roman"/>
          <w:sz w:val="24"/>
          <w:szCs w:val="24"/>
        </w:rPr>
        <w:t xml:space="preserve">açılmış olup, Komisyon üyeleri ve Enstitü Kalite komisyonu çalışma usul ve esasları eklenmiş olup, 2020 yılı içerisinde bahse konu sekmenin daha etkin/verimli şekilde kullanılması ve faaliyetlerin duyurulması planlanmaktadır.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Stratejik Planı'nda paydaş katılımı nasıl sağlanmıştır?</w:t>
      </w:r>
    </w:p>
    <w:p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bazında oluşturulan Danışma Kurulu Çalışma Usul ve Esasları çerçevesinde yapılan faaliyetler ile web sitesinde Danışma Kurul Üyeleri ayrıntılı olarak verilmiştir. Danışma Kurullarında; halihazırda okuyan öğrenciler, akademik</w:t>
      </w:r>
      <w:r w:rsidR="007C4287">
        <w:rPr>
          <w:rFonts w:ascii="Times New Roman" w:hAnsi="Times New Roman" w:cs="Times New Roman"/>
          <w:sz w:val="24"/>
          <w:szCs w:val="24"/>
        </w:rPr>
        <w:t xml:space="preserve"> ve idari</w:t>
      </w:r>
      <w:r w:rsidR="00A4103A">
        <w:rPr>
          <w:rFonts w:ascii="Times New Roman" w:hAnsi="Times New Roman" w:cs="Times New Roman"/>
          <w:sz w:val="24"/>
          <w:szCs w:val="24"/>
        </w:rPr>
        <w:t xml:space="preserve">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Stratejik Planı’nda, </w:t>
      </w:r>
      <w:r w:rsidR="00492EC0" w:rsidRPr="002226AB">
        <w:rPr>
          <w:rFonts w:ascii="Times New Roman" w:hAnsi="Times New Roman" w:cs="Times New Roman"/>
          <w:sz w:val="24"/>
          <w:szCs w:val="24"/>
        </w:rPr>
        <w:t>Enstitümüze</w:t>
      </w:r>
      <w:r w:rsidRPr="002226AB">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w:t>
      </w:r>
      <w:r w:rsidR="00492EC0" w:rsidRPr="002226AB">
        <w:rPr>
          <w:rFonts w:ascii="Times New Roman" w:hAnsi="Times New Roman" w:cs="Times New Roman"/>
          <w:sz w:val="24"/>
          <w:szCs w:val="24"/>
        </w:rPr>
        <w:t>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5.Akademik birimin Stratejik Planı'nda yer alan misyon, vizyon ve hedefleri birimin duruşunu, önceliğini ve tercihlerini yansıtmakta mıdır?</w:t>
      </w:r>
    </w:p>
    <w:p w:rsidR="00D068AC" w:rsidRPr="002226AB" w:rsidRDefault="00A4103A"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w:t>
      </w:r>
      <w:r w:rsidR="00492EC0" w:rsidRPr="002226AB">
        <w:rPr>
          <w:rFonts w:ascii="Times New Roman" w:hAnsi="Times New Roman" w:cs="Times New Roman"/>
          <w:sz w:val="24"/>
          <w:szCs w:val="24"/>
        </w:rPr>
        <w:t xml:space="preserve">Enstitüsü'nün misyonu, üniversitenin misyonu olan “eğitim, bilimsel araştırma, 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 Vizyonu ise </w:t>
      </w:r>
      <w:r w:rsidR="00E45B67">
        <w:rPr>
          <w:rFonts w:ascii="Times New Roman" w:hAnsi="Times New Roman" w:cs="Times New Roman"/>
          <w:sz w:val="24"/>
          <w:szCs w:val="24"/>
        </w:rPr>
        <w:t>T</w:t>
      </w:r>
      <w:r w:rsidR="00492EC0" w:rsidRPr="002226AB">
        <w:rPr>
          <w:rFonts w:ascii="Times New Roman" w:hAnsi="Times New Roman" w:cs="Times New Roman"/>
          <w:sz w:val="24"/>
          <w:szCs w:val="24"/>
        </w:rPr>
        <w:t xml:space="preserve">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 </w:t>
      </w:r>
      <w:r w:rsidR="0004665D">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misyon, vizyon ve hedefleri </w:t>
      </w:r>
      <w:r w:rsidR="00492EC0" w:rsidRPr="002226AB">
        <w:rPr>
          <w:rFonts w:ascii="Times New Roman" w:hAnsi="Times New Roman" w:cs="Times New Roman"/>
          <w:sz w:val="24"/>
          <w:szCs w:val="24"/>
        </w:rPr>
        <w:t xml:space="preserve">Enstitümüzün, </w:t>
      </w:r>
      <w:r w:rsidR="00D068AC" w:rsidRPr="002226AB">
        <w:rPr>
          <w:rFonts w:ascii="Times New Roman" w:hAnsi="Times New Roman" w:cs="Times New Roman"/>
          <w:sz w:val="24"/>
          <w:szCs w:val="24"/>
        </w:rPr>
        <w:t xml:space="preserve">duruşunu, önceliğini ve tercihlerini yansıtmakta ve </w:t>
      </w:r>
      <w:r w:rsidR="00E45B67">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bu değerler ışığında faaliyetlerini yürütmektedir.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6.Planlama, Uygulama, Kontrol ve Önlem alma (PUKÖ) döngüsü yönetim sistemi, eğitim-öğretim, araştırma ve varsa toplumsal katkı süreçleriyle akademik birimlerde iş süreçlerinin tamamında işletilmekte midir?                  </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lastRenderedPageBreak/>
        <w:t xml:space="preserve">Temel olarak kalite yönetim süreci Planlama, Uygulama, Kontrol ve Önlem alma döngüsünden oluşmaktadır. Planlama aşamasında temel olarak sürecin nasıl olmasını gerektiğine ilişkin hedefler ve faaliyet planı ortaya konulmaktadır. Uygulama aşamasında bu hedeflerin gerçekleştirilmesi ve izlenmesi gerçekleştirilmektedir. Kontrol evresinde hedeflere ilişkin sorunlar ve sapmalar var ise tespit edilmektedir ve önlem alma aşamasında var olan problemleri düzeltici/önleyici faaliyetler belirlenerek ortadan kaldırılmaya çalışılmaktadır. </w:t>
      </w:r>
      <w:r w:rsidR="007C43BA">
        <w:rPr>
          <w:rFonts w:ascii="Times New Roman" w:hAnsi="Times New Roman" w:cs="Times New Roman"/>
          <w:sz w:val="24"/>
          <w:szCs w:val="24"/>
        </w:rP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Son aşamada ise </w:t>
      </w:r>
      <w:r w:rsidR="000100F7">
        <w:rPr>
          <w:rFonts w:ascii="Times New Roman" w:hAnsi="Times New Roman" w:cs="Times New Roman"/>
          <w:sz w:val="24"/>
          <w:szCs w:val="24"/>
        </w:rPr>
        <w:t xml:space="preserve">Danışma Kurulu toplantılarında alınan kararlar ve görüşler de dikkate alınarak </w:t>
      </w:r>
      <w:r w:rsidR="007C43BA">
        <w:rPr>
          <w:rFonts w:ascii="Times New Roman" w:hAnsi="Times New Roman" w:cs="Times New Roman"/>
          <w:sz w:val="24"/>
          <w:szCs w:val="24"/>
        </w:rPr>
        <w:t>ders içerik ve yüklerine ilişkin gerekli düzenlemeler yapılmaktadır.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7.Akademik birimdeki iç paydaşların kalite çevrimleri konusundaki farkındalık, sahiplenme ve motivasyon düzeyi nedir?</w:t>
      </w:r>
    </w:p>
    <w:p w:rsidR="00395F96"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çevrimleri konusunda </w:t>
      </w:r>
      <w:r w:rsidR="007C4287">
        <w:rPr>
          <w:rFonts w:ascii="Times New Roman" w:hAnsi="Times New Roman" w:cs="Times New Roman"/>
          <w:sz w:val="24"/>
          <w:szCs w:val="24"/>
        </w:rPr>
        <w:t>Kalite Koordinatörlüğü</w:t>
      </w:r>
      <w:r w:rsidRPr="002226AB">
        <w:rPr>
          <w:rFonts w:ascii="Times New Roman" w:hAnsi="Times New Roman" w:cs="Times New Roman"/>
          <w:sz w:val="24"/>
          <w:szCs w:val="24"/>
        </w:rPr>
        <w:t xml:space="preserve"> tarafından</w:t>
      </w:r>
      <w:r w:rsidR="007C4287">
        <w:rPr>
          <w:rFonts w:ascii="Times New Roman" w:hAnsi="Times New Roman" w:cs="Times New Roman"/>
          <w:sz w:val="24"/>
          <w:szCs w:val="24"/>
        </w:rPr>
        <w:t xml:space="preserve"> yapılan</w:t>
      </w:r>
      <w:r w:rsidRPr="002226AB">
        <w:rPr>
          <w:rFonts w:ascii="Times New Roman" w:hAnsi="Times New Roman" w:cs="Times New Roman"/>
          <w:sz w:val="24"/>
          <w:szCs w:val="24"/>
        </w:rPr>
        <w:t xml:space="preserve"> bilgilendirme toplantıları</w:t>
      </w:r>
      <w:r w:rsidR="007C4287">
        <w:rPr>
          <w:rFonts w:ascii="Times New Roman" w:hAnsi="Times New Roman" w:cs="Times New Roman"/>
          <w:sz w:val="24"/>
          <w:szCs w:val="24"/>
        </w:rPr>
        <w:t xml:space="preserve">na Enstitü üyeleri tarafından katılım sağlanmakta ve farkındalık oluşturulmaya çalışılmaktadır.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8.Akademik birimde kalite kültürü yaygınlaşmış ve uygulamalara yansıtılmış mıdır?</w:t>
      </w:r>
    </w:p>
    <w:p w:rsidR="00FF14B9"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kültürünün benimsenmesi amacı ile </w:t>
      </w:r>
      <w:r w:rsidR="007C4287">
        <w:rPr>
          <w:rFonts w:ascii="Times New Roman" w:hAnsi="Times New Roman" w:cs="Times New Roman"/>
          <w:sz w:val="24"/>
          <w:szCs w:val="24"/>
        </w:rPr>
        <w:t xml:space="preserve">Enstitü Kalite temsilcisi </w:t>
      </w:r>
      <w:r w:rsidRPr="002226AB">
        <w:rPr>
          <w:rFonts w:ascii="Times New Roman" w:hAnsi="Times New Roman" w:cs="Times New Roman"/>
          <w:sz w:val="24"/>
          <w:szCs w:val="24"/>
        </w:rPr>
        <w:t xml:space="preserve">belirlenmiştir. </w:t>
      </w:r>
      <w:r w:rsidR="007C4287">
        <w:rPr>
          <w:rFonts w:ascii="Times New Roman" w:hAnsi="Times New Roman" w:cs="Times New Roman"/>
          <w:sz w:val="24"/>
          <w:szCs w:val="24"/>
        </w:rPr>
        <w:t xml:space="preserve">Enstitü Müdürü, Müdür Yardımcısı ve </w:t>
      </w:r>
      <w:r w:rsidRPr="002226AB">
        <w:rPr>
          <w:rFonts w:ascii="Times New Roman" w:hAnsi="Times New Roman" w:cs="Times New Roman"/>
          <w:sz w:val="24"/>
          <w:szCs w:val="24"/>
        </w:rPr>
        <w:t>Kalite temsilci</w:t>
      </w:r>
      <w:r w:rsidR="007C4287">
        <w:rPr>
          <w:rFonts w:ascii="Times New Roman" w:hAnsi="Times New Roman" w:cs="Times New Roman"/>
          <w:sz w:val="24"/>
          <w:szCs w:val="24"/>
        </w:rPr>
        <w:t xml:space="preserve">si, </w:t>
      </w:r>
      <w:r w:rsidRPr="002226AB">
        <w:rPr>
          <w:rFonts w:ascii="Times New Roman" w:hAnsi="Times New Roman" w:cs="Times New Roman"/>
          <w:sz w:val="24"/>
          <w:szCs w:val="24"/>
        </w:rPr>
        <w:t xml:space="preserve">Kalite Koordinatörlüğü tarafından gerçekleştirilen eğitim ve bilgilendirme toplantılarına katılarak sonrasında </w:t>
      </w:r>
      <w:r w:rsidR="00492EC0" w:rsidRPr="002226AB">
        <w:rPr>
          <w:rFonts w:ascii="Times New Roman" w:hAnsi="Times New Roman" w:cs="Times New Roman"/>
          <w:sz w:val="24"/>
          <w:szCs w:val="24"/>
        </w:rPr>
        <w:t>Enstitü</w:t>
      </w:r>
      <w:r w:rsidRPr="002226AB">
        <w:rPr>
          <w:rFonts w:ascii="Times New Roman" w:hAnsi="Times New Roman" w:cs="Times New Roman"/>
          <w:sz w:val="24"/>
          <w:szCs w:val="24"/>
        </w:rPr>
        <w:t xml:space="preserve"> bünyesinde gerçekleştirilen toplantılarda diğer üyele</w:t>
      </w:r>
      <w:r w:rsidR="00492EC0" w:rsidRPr="002226AB">
        <w:rPr>
          <w:rFonts w:ascii="Times New Roman" w:hAnsi="Times New Roman" w:cs="Times New Roman"/>
          <w:sz w:val="24"/>
          <w:szCs w:val="24"/>
        </w:rPr>
        <w:t>r</w:t>
      </w:r>
      <w:r w:rsidRPr="002226AB">
        <w:rPr>
          <w:rFonts w:ascii="Times New Roman" w:hAnsi="Times New Roman" w:cs="Times New Roman"/>
          <w:sz w:val="24"/>
          <w:szCs w:val="24"/>
        </w:rPr>
        <w:t xml:space="preserve">e bilgi vermektedir. Kalite </w:t>
      </w:r>
      <w:r w:rsidR="000E5B3D">
        <w:rPr>
          <w:rFonts w:ascii="Times New Roman" w:hAnsi="Times New Roman" w:cs="Times New Roman"/>
          <w:sz w:val="24"/>
          <w:szCs w:val="24"/>
        </w:rPr>
        <w:t>k</w:t>
      </w:r>
      <w:r w:rsidRPr="002226AB">
        <w:rPr>
          <w:rFonts w:ascii="Times New Roman" w:hAnsi="Times New Roman" w:cs="Times New Roman"/>
          <w:sz w:val="24"/>
          <w:szCs w:val="24"/>
        </w:rPr>
        <w:t xml:space="preserve">ültürünün yaygınlaştırılması amacı ile akademik ve idari personele yönelik seminerlere </w:t>
      </w:r>
      <w:r w:rsidR="001043CE">
        <w:rPr>
          <w:rFonts w:ascii="Times New Roman" w:hAnsi="Times New Roman" w:cs="Times New Roman"/>
          <w:sz w:val="24"/>
          <w:szCs w:val="24"/>
        </w:rPr>
        <w:t xml:space="preserve">yüksek oranda katılım </w:t>
      </w:r>
      <w:r w:rsidRPr="002226AB">
        <w:rPr>
          <w:rFonts w:ascii="Times New Roman" w:hAnsi="Times New Roman" w:cs="Times New Roman"/>
          <w:sz w:val="24"/>
          <w:szCs w:val="24"/>
        </w:rPr>
        <w:t>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9.Akademik birimde Bölümler/Anabilim dalları arası denge nasıl kurulmuştur?</w:t>
      </w:r>
    </w:p>
    <w:p w:rsidR="00D068AC" w:rsidRPr="00FF14B9"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Enstitüde 4 ana bilim dal</w:t>
      </w:r>
      <w:r w:rsidR="004B17CC">
        <w:rPr>
          <w:rFonts w:ascii="Times New Roman" w:hAnsi="Times New Roman" w:cs="Times New Roman"/>
          <w:sz w:val="24"/>
          <w:szCs w:val="24"/>
        </w:rPr>
        <w:t>ı altında toplamda 10</w:t>
      </w:r>
      <w:r w:rsidRPr="002226AB">
        <w:rPr>
          <w:rFonts w:ascii="Times New Roman" w:hAnsi="Times New Roman" w:cs="Times New Roman"/>
          <w:sz w:val="24"/>
          <w:szCs w:val="24"/>
        </w:rPr>
        <w:t xml:space="preserve"> lisansüstü program faaliyet göstermektedir.</w:t>
      </w:r>
      <w:r w:rsidR="00D068AC" w:rsidRPr="002226AB">
        <w:rPr>
          <w:rFonts w:ascii="Times New Roman" w:hAnsi="Times New Roman" w:cs="Times New Roman"/>
          <w:sz w:val="24"/>
          <w:szCs w:val="24"/>
        </w:rPr>
        <w:t xml:space="preserve"> Her anabilim dalında yapılan tezler, seminerler, eğitimler ve diğer faaliyetler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aracılığıyla duyurulmaktadır. </w:t>
      </w:r>
      <w:r w:rsidR="007C43BA">
        <w:rPr>
          <w:rFonts w:ascii="Times New Roman" w:hAnsi="Times New Roman" w:cs="Times New Roman"/>
          <w:sz w:val="24"/>
          <w:szCs w:val="24"/>
        </w:rPr>
        <w:t>Enstitümüzde</w:t>
      </w:r>
      <w:r w:rsidR="007C43BA" w:rsidRPr="00E3139C">
        <w:rPr>
          <w:rFonts w:ascii="Times New Roman" w:hAnsi="Times New Roman" w:cs="Times New Roman"/>
          <w:sz w:val="24"/>
          <w:szCs w:val="24"/>
        </w:rPr>
        <w:t xml:space="preserve"> eğitimve diğer konularda komisyonlar oluşturulmuş olup, bu komisyonlara her anabilim dalını temsil edecek düzeyde üyeler seçilerek komisyonlar </w:t>
      </w:r>
      <w:r w:rsidR="004B17CC" w:rsidRPr="002226AB">
        <w:rPr>
          <w:rFonts w:ascii="Times New Roman" w:hAnsi="Times New Roman" w:cs="Times New Roman"/>
          <w:sz w:val="24"/>
          <w:szCs w:val="24"/>
        </w:rPr>
        <w:t>enstitü</w:t>
      </w:r>
      <w:r w:rsidR="007C43BA" w:rsidRPr="00E3139C">
        <w:rPr>
          <w:rFonts w:ascii="Times New Roman" w:hAnsi="Times New Roman" w:cs="Times New Roman"/>
          <w:sz w:val="24"/>
          <w:szCs w:val="24"/>
        </w:rPr>
        <w:t>yönetimine destek olması sağlanmaktadır.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Birim</w:t>
      </w:r>
      <w:r w:rsidR="004B17CC" w:rsidRPr="00903E02">
        <w:rPr>
          <w:rFonts w:ascii="Times New Roman" w:hAnsi="Times New Roman" w:cs="Times New Roman"/>
          <w:b/>
          <w:bCs/>
          <w:sz w:val="24"/>
          <w:szCs w:val="24"/>
        </w:rPr>
        <w:t>e</w:t>
      </w:r>
      <w:r w:rsidRPr="00903E02">
        <w:rPr>
          <w:rFonts w:ascii="Times New Roman" w:hAnsi="Times New Roman" w:cs="Times New Roman"/>
          <w:b/>
          <w:bCs/>
          <w:sz w:val="24"/>
          <w:szCs w:val="24"/>
        </w:rPr>
        <w:t xml:space="preserve"> Ait Belgeler:</w:t>
      </w:r>
    </w:p>
    <w:bookmarkStart w:id="3" w:name="_Hlk27733448"/>
    <w:p w:rsidR="006C21CF" w:rsidRPr="002226AB" w:rsidRDefault="000426F5" w:rsidP="006C21CF">
      <w:pPr>
        <w:jc w:val="both"/>
        <w:rPr>
          <w:rFonts w:ascii="Times New Roman" w:hAnsi="Times New Roman" w:cs="Times New Roman"/>
          <w:color w:val="FF0000"/>
          <w:sz w:val="24"/>
          <w:szCs w:val="24"/>
        </w:rPr>
      </w:pPr>
      <w:r>
        <w:fldChar w:fldCharType="begin"/>
      </w:r>
      <w:r w:rsidR="006C21CF">
        <w:instrText>HYPERLINK "https://www.toros.edu.tr/icerik/toros-universitesi-stratejik-planlar"</w:instrText>
      </w:r>
      <w:r>
        <w:fldChar w:fldCharType="separate"/>
      </w:r>
      <w:r w:rsidR="006C21CF" w:rsidRPr="00465424">
        <w:rPr>
          <w:rStyle w:val="Kpr"/>
          <w:rFonts w:ascii="Times New Roman" w:hAnsi="Times New Roman" w:cs="Times New Roman"/>
          <w:sz w:val="24"/>
          <w:szCs w:val="24"/>
        </w:rPr>
        <w:t>Fen Bilimleri Enstitüsü Stratejik Planı</w:t>
      </w:r>
      <w:r>
        <w:fldChar w:fldCharType="end"/>
      </w:r>
    </w:p>
    <w:p w:rsidR="006C21CF" w:rsidRPr="002226AB" w:rsidRDefault="009E3799" w:rsidP="006C21CF">
      <w:pPr>
        <w:jc w:val="both"/>
        <w:rPr>
          <w:rStyle w:val="Kpr"/>
          <w:rFonts w:ascii="Times New Roman" w:hAnsi="Times New Roman" w:cs="Times New Roman"/>
          <w:sz w:val="24"/>
          <w:szCs w:val="24"/>
        </w:rPr>
      </w:pPr>
      <w:hyperlink r:id="rId15" w:history="1">
        <w:r w:rsidR="006C21CF" w:rsidRPr="00465424">
          <w:rPr>
            <w:rStyle w:val="Kpr"/>
            <w:rFonts w:ascii="Times New Roman" w:hAnsi="Times New Roman" w:cs="Times New Roman"/>
            <w:sz w:val="24"/>
            <w:szCs w:val="24"/>
          </w:rPr>
          <w:t>Fen Bilimleri Enstitüsü Web Sitesi</w:t>
        </w:r>
      </w:hyperlink>
    </w:p>
    <w:p w:rsidR="006C21CF" w:rsidRDefault="009E3799" w:rsidP="006C21CF">
      <w:pPr>
        <w:jc w:val="both"/>
      </w:pPr>
      <w:hyperlink r:id="rId16" w:history="1">
        <w:r w:rsidR="006C21CF" w:rsidRPr="00465424">
          <w:rPr>
            <w:rStyle w:val="Kpr"/>
            <w:rFonts w:ascii="Times New Roman" w:hAnsi="Times New Roman" w:cs="Times New Roman"/>
            <w:sz w:val="24"/>
            <w:szCs w:val="24"/>
          </w:rPr>
          <w:t>Fen Bilimleri Enstitüsü Danışma Kurulu</w:t>
        </w:r>
      </w:hyperlink>
    </w:p>
    <w:p w:rsidR="005D6DF8" w:rsidRPr="005D6DF8" w:rsidRDefault="009E3799" w:rsidP="006C21CF">
      <w:pPr>
        <w:jc w:val="both"/>
        <w:rPr>
          <w:rFonts w:ascii="Times New Roman" w:hAnsi="Times New Roman" w:cs="Times New Roman"/>
          <w:sz w:val="24"/>
          <w:szCs w:val="24"/>
        </w:rPr>
      </w:pPr>
      <w:hyperlink r:id="rId17" w:history="1">
        <w:r w:rsidR="005D6DF8" w:rsidRPr="005D6DF8">
          <w:rPr>
            <w:rStyle w:val="Kpr"/>
            <w:rFonts w:ascii="Times New Roman" w:hAnsi="Times New Roman" w:cs="Times New Roman"/>
            <w:sz w:val="24"/>
            <w:szCs w:val="24"/>
          </w:rPr>
          <w:t>Fen Bilimleri Enstitüsü Danışma Kurulu Üyeleri ve Kararları</w:t>
        </w:r>
      </w:hyperlink>
    </w:p>
    <w:p w:rsidR="005D6DF8" w:rsidRDefault="009E3799" w:rsidP="006C21CF">
      <w:pPr>
        <w:jc w:val="both"/>
        <w:rPr>
          <w:rFonts w:ascii="Times New Roman" w:hAnsi="Times New Roman" w:cs="Times New Roman"/>
          <w:sz w:val="24"/>
          <w:szCs w:val="24"/>
        </w:rPr>
      </w:pPr>
      <w:hyperlink r:id="rId18" w:history="1">
        <w:r w:rsidR="005D6DF8" w:rsidRPr="005D6DF8">
          <w:rPr>
            <w:rStyle w:val="Kpr"/>
            <w:rFonts w:ascii="Times New Roman" w:hAnsi="Times New Roman" w:cs="Times New Roman"/>
            <w:sz w:val="24"/>
            <w:szCs w:val="24"/>
          </w:rPr>
          <w:t>Fen Bilimleri Enstitüsü Kalite Güvence Sistemi Web Sayfası</w:t>
        </w:r>
      </w:hyperlink>
    </w:p>
    <w:p w:rsidR="008E4C75" w:rsidRDefault="008E4C75" w:rsidP="006C21CF">
      <w:pPr>
        <w:jc w:val="both"/>
        <w:rPr>
          <w:rFonts w:ascii="Times New Roman" w:hAnsi="Times New Roman" w:cs="Times New Roman"/>
          <w:sz w:val="24"/>
          <w:szCs w:val="24"/>
        </w:rPr>
      </w:pPr>
    </w:p>
    <w:p w:rsidR="008E4C75" w:rsidRPr="005D6DF8" w:rsidRDefault="008E4C75" w:rsidP="006C21CF">
      <w:pPr>
        <w:jc w:val="both"/>
        <w:rPr>
          <w:rStyle w:val="Kpr"/>
          <w:rFonts w:ascii="Times New Roman" w:hAnsi="Times New Roman" w:cs="Times New Roman"/>
          <w:sz w:val="24"/>
          <w:szCs w:val="24"/>
        </w:rPr>
      </w:pPr>
    </w:p>
    <w:bookmarkEnd w:id="3"/>
    <w:p w:rsidR="000A1204" w:rsidRPr="00FF14B9" w:rsidRDefault="00CD71EF"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A1204" w:rsidRPr="00FF14B9">
        <w:rPr>
          <w:rFonts w:ascii="Times New Roman" w:hAnsi="Times New Roman" w:cs="Times New Roman"/>
          <w:b/>
          <w:bCs/>
          <w:sz w:val="24"/>
          <w:szCs w:val="24"/>
        </w:rPr>
        <w:t>Kalite Odaklı Oluşumlar</w:t>
      </w:r>
    </w:p>
    <w:p w:rsidR="0046428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Birimde bir kalite komisyonu/kalite koordinatörlüğü oluşturulmuş mudur? Birim Kalite Komisyonu'nun/Kalite Koordinatörlüğü'nün yetki, görev ve sorumlulukları ve organizasyon yapısı tanımlı mıdır?</w:t>
      </w:r>
    </w:p>
    <w:p w:rsidR="004B17CC" w:rsidRPr="00C90087" w:rsidRDefault="00492EC0"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Enstitümüzün</w:t>
      </w:r>
      <w:r w:rsidR="006C21CF">
        <w:rPr>
          <w:rFonts w:ascii="Times New Roman" w:hAnsi="Times New Roman" w:cs="Times New Roman"/>
          <w:sz w:val="24"/>
          <w:szCs w:val="24"/>
        </w:rPr>
        <w:t xml:space="preserve"> </w:t>
      </w:r>
      <w:r w:rsidR="00464285" w:rsidRPr="00C90087">
        <w:rPr>
          <w:rFonts w:ascii="Times New Roman" w:hAnsi="Times New Roman" w:cs="Times New Roman"/>
          <w:sz w:val="24"/>
          <w:szCs w:val="24"/>
        </w:rPr>
        <w:t xml:space="preserve">öğretim üyeleri ve öğrenci temsilcisinden oluşan bir </w:t>
      </w:r>
      <w:hyperlink r:id="rId19" w:history="1">
        <w:r w:rsidR="00464285" w:rsidRPr="006C21CF">
          <w:rPr>
            <w:rStyle w:val="Kpr"/>
            <w:rFonts w:ascii="Times New Roman" w:hAnsi="Times New Roman" w:cs="Times New Roman"/>
            <w:sz w:val="24"/>
            <w:szCs w:val="24"/>
          </w:rPr>
          <w:t>Birim Kalite komisyonu</w:t>
        </w:r>
      </w:hyperlink>
      <w:r w:rsidR="00464285" w:rsidRPr="00C90087">
        <w:rPr>
          <w:rFonts w:ascii="Times New Roman" w:hAnsi="Times New Roman" w:cs="Times New Roman"/>
          <w:sz w:val="24"/>
          <w:szCs w:val="24"/>
        </w:rPr>
        <w:t xml:space="preserve"> bulunmaktadır. </w:t>
      </w:r>
      <w:r w:rsidR="00BA39FA" w:rsidRPr="00C90087">
        <w:rPr>
          <w:rFonts w:ascii="Times New Roman" w:hAnsi="Times New Roman" w:cs="Times New Roman"/>
          <w:sz w:val="24"/>
          <w:szCs w:val="24"/>
        </w:rPr>
        <w:t>Kalite Koordinatörlüğü tarafından yapılan toplantılara</w:t>
      </w:r>
      <w:bookmarkStart w:id="4" w:name="_Hlk27991362"/>
      <w:r w:rsidR="00BA39FA" w:rsidRPr="00C90087">
        <w:rPr>
          <w:rFonts w:ascii="Times New Roman" w:hAnsi="Times New Roman" w:cs="Times New Roman"/>
          <w:sz w:val="24"/>
          <w:szCs w:val="24"/>
        </w:rPr>
        <w:t xml:space="preserve"> Enstitü Müdürü, Müdür Yardımcısı, Enstitü Kalite temsilcisi ve Enstitü Sekreteri </w:t>
      </w:r>
      <w:bookmarkEnd w:id="4"/>
      <w:r w:rsidR="00BA39FA" w:rsidRPr="00C90087">
        <w:rPr>
          <w:rFonts w:ascii="Times New Roman" w:hAnsi="Times New Roman" w:cs="Times New Roman"/>
          <w:sz w:val="24"/>
          <w:szCs w:val="24"/>
        </w:rPr>
        <w:t xml:space="preserve">katılım sağlamakta ve gerekli raporların hazırlanmasında görev alarak Kalite Güvence Sistemine katkıda bulunmaktadır. </w:t>
      </w:r>
      <w:bookmarkStart w:id="5" w:name="_Hlk28181631"/>
      <w:r w:rsidR="00BF294D" w:rsidRPr="00BF294D">
        <w:rPr>
          <w:rFonts w:ascii="Times New Roman" w:hAnsi="Times New Roman" w:cs="Times New Roman"/>
          <w:sz w:val="24"/>
          <w:szCs w:val="24"/>
        </w:rPr>
        <w:t xml:space="preserve">2019 yılı sonu itibari ile </w:t>
      </w:r>
      <w:r w:rsidR="00AA5539">
        <w:rPr>
          <w:rFonts w:ascii="Times New Roman" w:hAnsi="Times New Roman" w:cs="Times New Roman"/>
          <w:sz w:val="24"/>
          <w:szCs w:val="24"/>
        </w:rPr>
        <w:t>Enstitü</w:t>
      </w:r>
      <w:r w:rsidR="00BF294D" w:rsidRPr="00BF294D">
        <w:rPr>
          <w:rFonts w:ascii="Times New Roman" w:hAnsi="Times New Roman" w:cs="Times New Roman"/>
          <w:sz w:val="24"/>
          <w:szCs w:val="24"/>
        </w:rPr>
        <w:t xml:space="preserve"> resmî web sitesinde </w:t>
      </w:r>
      <w:hyperlink r:id="rId20" w:history="1">
        <w:r w:rsidR="00BF294D" w:rsidRPr="006C21CF">
          <w:rPr>
            <w:rStyle w:val="Kpr"/>
            <w:rFonts w:ascii="Times New Roman" w:hAnsi="Times New Roman" w:cs="Times New Roman"/>
            <w:sz w:val="24"/>
            <w:szCs w:val="24"/>
          </w:rPr>
          <w:t>“Kalite Güvence Sistemi”</w:t>
        </w:r>
      </w:hyperlink>
      <w:r w:rsidR="00BF294D" w:rsidRPr="00BF294D">
        <w:rPr>
          <w:rFonts w:ascii="Times New Roman" w:hAnsi="Times New Roman" w:cs="Times New Roman"/>
          <w:sz w:val="24"/>
          <w:szCs w:val="24"/>
        </w:rPr>
        <w:t xml:space="preserve"> sekmesi açılmış olup, </w:t>
      </w:r>
      <w:bookmarkEnd w:id="5"/>
      <w:r w:rsidR="00AA5539">
        <w:rPr>
          <w:rFonts w:ascii="Times New Roman" w:hAnsi="Times New Roman" w:cs="Times New Roman"/>
          <w:sz w:val="24"/>
          <w:szCs w:val="24"/>
        </w:rPr>
        <w:t>kalite politikası belirlenmiştir. Enstitü</w:t>
      </w:r>
      <w:r w:rsidR="00D620B8" w:rsidRPr="00D620B8">
        <w:rPr>
          <w:rFonts w:ascii="Times New Roman" w:hAnsi="Times New Roman" w:cs="Times New Roman"/>
          <w:sz w:val="24"/>
          <w:szCs w:val="24"/>
        </w:rPr>
        <w:t xml:space="preserve"> kalite komisyon kurulu, birimin kalite politikasını oluşturmada bütünleştirici görev yürütmektedir</w:t>
      </w:r>
      <w:r w:rsidR="00AA5539">
        <w:rPr>
          <w:rFonts w:ascii="Times New Roman" w:hAnsi="Times New Roman" w:cs="Times New Roman"/>
          <w:sz w:val="24"/>
          <w:szCs w:val="24"/>
        </w:rPr>
        <w:t xml:space="preserve">. </w:t>
      </w:r>
      <w:r w:rsidR="00D620B8" w:rsidRPr="00D620B8">
        <w:rPr>
          <w:rFonts w:ascii="Times New Roman" w:hAnsi="Times New Roman" w:cs="Times New Roman"/>
          <w:sz w:val="24"/>
          <w:szCs w:val="24"/>
        </w:rPr>
        <w:t xml:space="preserve">Bu komisyonun yetki, görev, sorumlulukları ile organizasyon yapısı </w:t>
      </w:r>
      <w:hyperlink r:id="rId21" w:history="1">
        <w:r w:rsidR="006C21CF" w:rsidRPr="006C21CF">
          <w:rPr>
            <w:rStyle w:val="Kpr"/>
            <w:rFonts w:ascii="Times New Roman" w:hAnsi="Times New Roman" w:cs="Times New Roman"/>
            <w:sz w:val="24"/>
            <w:szCs w:val="24"/>
          </w:rPr>
          <w:t>“</w:t>
        </w:r>
        <w:r w:rsidR="00D620B8" w:rsidRPr="006C21CF">
          <w:rPr>
            <w:rStyle w:val="Kpr"/>
            <w:rFonts w:ascii="Times New Roman" w:hAnsi="Times New Roman" w:cs="Times New Roman"/>
            <w:sz w:val="24"/>
            <w:szCs w:val="24"/>
          </w:rPr>
          <w:t>Kalite Komisyonu Çalışma Usul ve Esasları</w:t>
        </w:r>
        <w:r w:rsidR="006C21CF" w:rsidRPr="006C21CF">
          <w:rPr>
            <w:rStyle w:val="Kpr"/>
            <w:rFonts w:ascii="Times New Roman" w:hAnsi="Times New Roman" w:cs="Times New Roman"/>
            <w:sz w:val="24"/>
            <w:szCs w:val="24"/>
          </w:rPr>
          <w:t>”</w:t>
        </w:r>
      </w:hyperlink>
      <w:r w:rsidR="00D620B8" w:rsidRPr="00D620B8">
        <w:rPr>
          <w:rFonts w:ascii="Times New Roman" w:hAnsi="Times New Roman" w:cs="Times New Roman"/>
          <w:sz w:val="24"/>
          <w:szCs w:val="24"/>
        </w:rPr>
        <w:t xml:space="preserve"> doğrultusunda belirlenmiş ve fakülte web sitesinde duyurulmuştur.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 bazında oluşturulan Birim Kalite Komisyonu/Birim Kalite Koordinatörlüğü çalışmalarını kapsayıcı ve katılımcı bir yaklaşımla yürütmekte midir?</w:t>
      </w:r>
    </w:p>
    <w:p w:rsidR="00FF14B9" w:rsidRPr="002226AB" w:rsidRDefault="00C90087"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Birim Kalite Komisyonu</w:t>
      </w:r>
      <w:r w:rsidR="00C12F8D" w:rsidRPr="00C90087">
        <w:rPr>
          <w:rFonts w:ascii="Times New Roman" w:hAnsi="Times New Roman" w:cs="Times New Roman"/>
          <w:sz w:val="24"/>
          <w:szCs w:val="24"/>
        </w:rPr>
        <w:t xml:space="preserve"> kapsayıcı ve katılımcı bir yaklaşımla çalışmalarını yürütmektedir. </w:t>
      </w:r>
      <w:r w:rsidR="00D068AC" w:rsidRPr="00C90087">
        <w:rPr>
          <w:rFonts w:ascii="Times New Roman" w:hAnsi="Times New Roman" w:cs="Times New Roman"/>
          <w:sz w:val="24"/>
          <w:szCs w:val="24"/>
        </w:rPr>
        <w:t xml:space="preserve">Örneğin; Birim iç değerlendirme raporu hazırlanırken tüm </w:t>
      </w:r>
      <w:r w:rsidR="002226AB" w:rsidRPr="00C90087">
        <w:rPr>
          <w:rFonts w:ascii="Times New Roman" w:hAnsi="Times New Roman" w:cs="Times New Roman"/>
          <w:sz w:val="24"/>
          <w:szCs w:val="24"/>
        </w:rPr>
        <w:t>Enstitü</w:t>
      </w:r>
      <w:r w:rsidR="00D068AC" w:rsidRPr="00C90087">
        <w:rPr>
          <w:rFonts w:ascii="Times New Roman" w:hAnsi="Times New Roman" w:cs="Times New Roman"/>
          <w:sz w:val="24"/>
          <w:szCs w:val="24"/>
        </w:rPr>
        <w:t xml:space="preserve"> üyeleri ile bir araya gelinerek süreç hazırlanmış, </w:t>
      </w:r>
      <w:hyperlink r:id="rId22" w:history="1">
        <w:r w:rsidR="00D068AC" w:rsidRPr="006C21CF">
          <w:rPr>
            <w:rStyle w:val="Kpr"/>
            <w:rFonts w:ascii="Times New Roman" w:hAnsi="Times New Roman" w:cs="Times New Roman"/>
            <w:sz w:val="24"/>
            <w:szCs w:val="24"/>
          </w:rPr>
          <w:t>alt komisyonlar</w:t>
        </w:r>
      </w:hyperlink>
      <w:r w:rsidR="00D068AC" w:rsidRPr="00C90087">
        <w:rPr>
          <w:rFonts w:ascii="Times New Roman" w:hAnsi="Times New Roman" w:cs="Times New Roman"/>
          <w:sz w:val="24"/>
          <w:szCs w:val="24"/>
        </w:rPr>
        <w:t xml:space="preserve"> oluşturulmuş ve komisyonların görevleri belirlenmiştir</w:t>
      </w:r>
      <w:r w:rsidR="00C12F8D" w:rsidRPr="00C90087">
        <w:rPr>
          <w:rFonts w:ascii="Times New Roman" w:hAnsi="Times New Roman" w:cs="Times New Roman"/>
          <w:sz w:val="24"/>
          <w:szCs w:val="24"/>
        </w:rPr>
        <w:t>.</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Kalite Komisyonu'nun/Kalite Koordinatörlüğü'nün çalışmalarının şeffaflığı ve kamuoyuyla paylaşımı yeterli düzeyde midir?</w:t>
      </w:r>
    </w:p>
    <w:p w:rsidR="00D068AC" w:rsidRPr="002226AB" w:rsidRDefault="00E31442"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Birim Kalite Komisyonunun</w:t>
      </w:r>
      <w:r w:rsidR="00D068AC" w:rsidRPr="002226AB">
        <w:rPr>
          <w:rFonts w:ascii="Times New Roman" w:hAnsi="Times New Roman" w:cs="Times New Roman"/>
          <w:sz w:val="24"/>
          <w:szCs w:val="24"/>
        </w:rPr>
        <w:t xml:space="preserve"> ana prensibi, yapacağı her çalışmanın şeffaf olarak yürütülmesi ve iç ve dış paydaşların da kalite güvence sistemine katılımlarını sağlamaktır. </w:t>
      </w:r>
      <w:r w:rsidR="00C12F8D">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w:t>
      </w:r>
      <w:r w:rsidR="00C12F8D">
        <w:rPr>
          <w:rFonts w:ascii="Times New Roman" w:hAnsi="Times New Roman" w:cs="Times New Roman"/>
          <w:sz w:val="24"/>
          <w:szCs w:val="24"/>
        </w:rPr>
        <w:t>ı, Enstitü Danışma Kurulu ve kararları</w:t>
      </w:r>
      <w:r w:rsidR="00D068AC" w:rsidRPr="002226AB">
        <w:rPr>
          <w:rFonts w:ascii="Times New Roman" w:hAnsi="Times New Roman" w:cs="Times New Roman"/>
          <w:sz w:val="24"/>
          <w:szCs w:val="24"/>
        </w:rPr>
        <w:t xml:space="preserve"> üniversite web sitesinde yer almaktadır. İleri aşamalarda BİDR ve komisyon karar ve faaliyetlerinin kamuoyu ile web sayfası veya diğer iletişim araçları yoluyla paylaşılarak şeffaflık sağlanması planlanmaktadır.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4.Birimde Kalite Komisyonu oluşturulmamış ise birime özgü kalite odaklı komisyon/danışma grupları bulunmakta mıdır?</w:t>
      </w:r>
    </w:p>
    <w:p w:rsidR="00C12F8D"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Birimin kalite güvencesi sistemini verimli olarak yürütebilmesi için </w:t>
      </w:r>
      <w:hyperlink r:id="rId23" w:history="1">
        <w:r w:rsidR="00C12F8D" w:rsidRPr="00ED3EBB">
          <w:rPr>
            <w:rStyle w:val="Kpr"/>
            <w:rFonts w:ascii="Times New Roman" w:hAnsi="Times New Roman" w:cs="Times New Roman"/>
            <w:sz w:val="24"/>
            <w:szCs w:val="24"/>
          </w:rPr>
          <w:t>Enstitü</w:t>
        </w:r>
        <w:r w:rsidRPr="00ED3EBB">
          <w:rPr>
            <w:rStyle w:val="Kpr"/>
            <w:rFonts w:ascii="Times New Roman" w:hAnsi="Times New Roman" w:cs="Times New Roman"/>
            <w:sz w:val="24"/>
            <w:szCs w:val="24"/>
          </w:rPr>
          <w:t xml:space="preserve"> Kalite </w:t>
        </w:r>
        <w:r w:rsidR="009666C8" w:rsidRPr="00ED3EBB">
          <w:rPr>
            <w:rStyle w:val="Kpr"/>
            <w:rFonts w:ascii="Times New Roman" w:hAnsi="Times New Roman" w:cs="Times New Roman"/>
            <w:sz w:val="24"/>
            <w:szCs w:val="24"/>
          </w:rPr>
          <w:t>Komisyonu</w:t>
        </w:r>
      </w:hyperlink>
      <w:r w:rsidR="00ED3EBB">
        <w:t xml:space="preserve"> </w:t>
      </w:r>
      <w:r w:rsidR="00C12F8D">
        <w:rPr>
          <w:rFonts w:ascii="Times New Roman" w:hAnsi="Times New Roman" w:cs="Times New Roman"/>
          <w:sz w:val="24"/>
          <w:szCs w:val="24"/>
        </w:rPr>
        <w:t>bulunmakta ve Enstitü Müdürü ve Müdür Yardımcısı denetiminde diğer üyelerle işbirliği içerisinde faaliyetlerini gerçekleştirmektedir</w:t>
      </w:r>
      <w:r w:rsidR="009666C8">
        <w:rPr>
          <w:rFonts w:ascii="Times New Roman" w:hAnsi="Times New Roman" w:cs="Times New Roman"/>
          <w:sz w:val="24"/>
          <w:szCs w:val="24"/>
        </w:rPr>
        <w:t>.</w:t>
      </w:r>
      <w:r w:rsidR="005D6DF8">
        <w:rPr>
          <w:rFonts w:ascii="Times New Roman" w:hAnsi="Times New Roman" w:cs="Times New Roman"/>
          <w:sz w:val="24"/>
          <w:szCs w:val="24"/>
        </w:rPr>
        <w:t xml:space="preserve"> </w:t>
      </w:r>
      <w:r w:rsidR="005D6DF8" w:rsidRPr="005D6DF8">
        <w:rPr>
          <w:rFonts w:ascii="Times New Roman" w:hAnsi="Times New Roman" w:cs="Times New Roman"/>
          <w:sz w:val="24"/>
          <w:szCs w:val="24"/>
        </w:rPr>
        <w:t>Kalite Komisyon üyeleri ekte verilmiştir.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5.Komisyonun sorumluluğu kapsamında, önceki kurumsal dış değerlendirme ve kalite odaklı kurumsal deneyimlerden nasıl yararlanılmaktadır?        </w:t>
      </w:r>
    </w:p>
    <w:p w:rsidR="00D068AC" w:rsidRDefault="00C12F8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 Kalite Temsilcisi</w:t>
      </w:r>
      <w:r w:rsidR="00D068AC" w:rsidRPr="002226AB">
        <w:rPr>
          <w:rFonts w:ascii="Times New Roman" w:hAnsi="Times New Roman" w:cs="Times New Roman"/>
          <w:sz w:val="24"/>
          <w:szCs w:val="24"/>
        </w:rPr>
        <w:t xml:space="preserve"> görev ve sorumlulukları çerçevesinde Üniversite Kalite Koordinatörlüğü’nün çalışma ve raporları, YÖK kurum geri bildirim raporu,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planı ile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üyelerinin geçmiş deneyimlerinden yararlanmaktadır. Toros Üniversitesi’nin Kalite Komisyonu Çalışma Usul ve Esasları da göz önüne alınarak </w:t>
      </w:r>
      <w:r w:rsidR="00E45B67">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kalite güvence sistemini iyileştirme çalışmalarına devam etmektedir. </w:t>
      </w:r>
    </w:p>
    <w:p w:rsidR="008E4C75" w:rsidRPr="00FF14B9" w:rsidRDefault="008E4C75" w:rsidP="00903E02">
      <w:pPr>
        <w:spacing w:line="240" w:lineRule="auto"/>
        <w:jc w:val="both"/>
        <w:rPr>
          <w:rFonts w:ascii="Times New Roman" w:hAnsi="Times New Roman" w:cs="Times New Roman"/>
          <w:sz w:val="24"/>
          <w:szCs w:val="24"/>
        </w:rPr>
      </w:pPr>
    </w:p>
    <w:p w:rsidR="00D068AC"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lastRenderedPageBreak/>
        <w:t>Belgeler:</w:t>
      </w:r>
    </w:p>
    <w:p w:rsidR="005D6DF8" w:rsidRPr="005D6DF8" w:rsidRDefault="009E3799" w:rsidP="00903E02">
      <w:pPr>
        <w:spacing w:line="240" w:lineRule="auto"/>
        <w:jc w:val="both"/>
        <w:rPr>
          <w:rFonts w:ascii="Times New Roman" w:hAnsi="Times New Roman" w:cs="Times New Roman"/>
          <w:bCs/>
          <w:sz w:val="24"/>
          <w:szCs w:val="24"/>
        </w:rPr>
      </w:pPr>
      <w:hyperlink r:id="rId24" w:history="1">
        <w:r w:rsidR="005D6DF8" w:rsidRPr="005D6DF8">
          <w:rPr>
            <w:rStyle w:val="Kpr"/>
            <w:rFonts w:ascii="Times New Roman" w:hAnsi="Times New Roman" w:cs="Times New Roman"/>
            <w:bCs/>
            <w:sz w:val="24"/>
            <w:szCs w:val="24"/>
          </w:rPr>
          <w:t>Enstitü Kalite Komisyonu</w:t>
        </w:r>
      </w:hyperlink>
    </w:p>
    <w:p w:rsidR="00D068AC" w:rsidRDefault="009E3799" w:rsidP="00903E02">
      <w:pPr>
        <w:spacing w:line="240" w:lineRule="auto"/>
        <w:jc w:val="both"/>
        <w:rPr>
          <w:rStyle w:val="Kpr"/>
          <w:rFonts w:ascii="Times New Roman" w:hAnsi="Times New Roman" w:cs="Times New Roman"/>
          <w:sz w:val="24"/>
          <w:szCs w:val="24"/>
        </w:rPr>
      </w:pPr>
      <w:hyperlink r:id="rId25" w:history="1">
        <w:r w:rsidR="00D068AC" w:rsidRPr="002226AB">
          <w:rPr>
            <w:rStyle w:val="Kpr"/>
            <w:rFonts w:ascii="Times New Roman" w:hAnsi="Times New Roman" w:cs="Times New Roman"/>
            <w:sz w:val="24"/>
            <w:szCs w:val="24"/>
          </w:rPr>
          <w:t>Toros Üniversitesi Kalite Komisyonu Çalışma Usul ve Esasları</w:t>
        </w:r>
      </w:hyperlink>
    </w:p>
    <w:p w:rsidR="003A56D1" w:rsidRDefault="009E3799" w:rsidP="00903E02">
      <w:pPr>
        <w:spacing w:line="240" w:lineRule="auto"/>
        <w:jc w:val="both"/>
        <w:rPr>
          <w:rFonts w:ascii="Times New Roman" w:hAnsi="Times New Roman" w:cs="Times New Roman"/>
          <w:sz w:val="24"/>
          <w:szCs w:val="24"/>
        </w:rPr>
      </w:pPr>
      <w:hyperlink r:id="rId26" w:history="1">
        <w:r w:rsidR="00ED3EBB" w:rsidRPr="00A46182">
          <w:rPr>
            <w:rStyle w:val="Kpr"/>
            <w:rFonts w:ascii="Times New Roman" w:hAnsi="Times New Roman" w:cs="Times New Roman"/>
            <w:sz w:val="24"/>
            <w:szCs w:val="24"/>
          </w:rPr>
          <w:t>F</w:t>
        </w:r>
        <w:r w:rsidR="00511B10" w:rsidRPr="00A46182">
          <w:rPr>
            <w:rStyle w:val="Kpr"/>
            <w:rFonts w:ascii="Times New Roman" w:hAnsi="Times New Roman" w:cs="Times New Roman"/>
            <w:sz w:val="24"/>
            <w:szCs w:val="24"/>
          </w:rPr>
          <w:t>BE Kalite Güvence Sistemi Web S</w:t>
        </w:r>
        <w:r w:rsidR="005D6DF8" w:rsidRPr="00A46182">
          <w:rPr>
            <w:rStyle w:val="Kpr"/>
            <w:rFonts w:ascii="Times New Roman" w:hAnsi="Times New Roman" w:cs="Times New Roman"/>
            <w:sz w:val="24"/>
            <w:szCs w:val="24"/>
          </w:rPr>
          <w:t>ayfas</w:t>
        </w:r>
      </w:hyperlink>
      <w:r w:rsidR="008E4C75">
        <w:rPr>
          <w:rFonts w:ascii="Times New Roman" w:hAnsi="Times New Roman" w:cs="Times New Roman"/>
          <w:sz w:val="24"/>
          <w:szCs w:val="24"/>
        </w:rPr>
        <w:t>ı</w:t>
      </w:r>
    </w:p>
    <w:p w:rsidR="008E4C75" w:rsidRPr="00ED3EBB" w:rsidRDefault="008E4C75" w:rsidP="00CD71EF">
      <w:pPr>
        <w:spacing w:after="0" w:line="240" w:lineRule="auto"/>
        <w:jc w:val="both"/>
        <w:rPr>
          <w:rStyle w:val="Kpr"/>
          <w:rFonts w:ascii="Times New Roman" w:hAnsi="Times New Roman" w:cs="Times New Roman"/>
          <w:sz w:val="24"/>
          <w:szCs w:val="24"/>
        </w:rPr>
      </w:pPr>
    </w:p>
    <w:p w:rsidR="000842C7" w:rsidRPr="00FF14B9" w:rsidRDefault="00CD71EF"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FF14B9">
        <w:rPr>
          <w:rFonts w:ascii="Times New Roman" w:hAnsi="Times New Roman" w:cs="Times New Roman"/>
          <w:b/>
          <w:bCs/>
          <w:sz w:val="24"/>
          <w:szCs w:val="24"/>
        </w:rPr>
        <w:t>Paydaş Katılımı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1.Akademik birim, iç ve dış paydaşlarını tanımlamış, stratejik paydaşlarını belirlemiş midir? </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Paydaşlar, </w:t>
      </w:r>
      <w:r w:rsidR="00E45B67">
        <w:rPr>
          <w:rFonts w:ascii="Times New Roman" w:hAnsi="Times New Roman" w:cs="Times New Roman"/>
          <w:sz w:val="24"/>
          <w:szCs w:val="24"/>
        </w:rPr>
        <w:t>Enstitü</w:t>
      </w:r>
      <w:r w:rsidRPr="002226AB">
        <w:rPr>
          <w:rFonts w:ascii="Times New Roman" w:hAnsi="Times New Roman" w:cs="Times New Roman"/>
          <w:sz w:val="24"/>
          <w:szCs w:val="24"/>
        </w:rPr>
        <w:t xml:space="preserve"> faaliyetlerinden doğrudan veya dolaylı olarak etkilenen veya gerçekleştirdikleri faaliyetlerle üniversitemizi etkileyen kişi, grup veya kurumlardır. Toros Üniversitesi’nin stratejik paydaşları ile paralel olarak </w:t>
      </w:r>
      <w:r w:rsidR="00E45B67">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paydaşları da benzerlik göstermektedir. Akademik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ve öğrenciler 1. Derece iç paydaşlar iken, mezunlar ve danışma kurulları 2. Derece iç paydaşlardır. YÖK, MEB, TÜBİTAK, aday öğrenciler 1. Derece dış paydaşlar iken ÖSYM, diğer bilimsel kurum/kuruluşlar ve yerel yönetimler 2. Derece dış paydaşlardır. Stratejik planda bu paydaşlar detaylı olarak belirtilmiştir.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Enstitünün 2017-2021 plan döneminde, her yıl güncelleyerek geliştirip devam ettireceği Danışma Kurulu faaliyetleri kapsamında, başlangıç olarak, adı geçen kurulda yer alan/temsil edilen dış paydaşları aşağıda belirtilmiştir:</w:t>
      </w:r>
    </w:p>
    <w:p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Kamu ve özel sektör temsilcileri</w:t>
      </w:r>
    </w:p>
    <w:p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Mezun</w:t>
      </w:r>
      <w:r w:rsidR="00ED3EBB">
        <w:rPr>
          <w:rFonts w:ascii="Times New Roman" w:hAnsi="Times New Roman" w:cs="Times New Roman"/>
          <w:sz w:val="24"/>
          <w:szCs w:val="24"/>
        </w:rPr>
        <w:t xml:space="preserve"> öğrenci</w:t>
      </w:r>
      <w:r w:rsidRPr="00903E02">
        <w:rPr>
          <w:rFonts w:ascii="Times New Roman" w:hAnsi="Times New Roman" w:cs="Times New Roman"/>
          <w:sz w:val="24"/>
          <w:szCs w:val="24"/>
        </w:rPr>
        <w:t xml:space="preserve"> temsilcisi</w:t>
      </w:r>
    </w:p>
    <w:p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Lisansüstü öğrenci temsilcisi</w:t>
      </w:r>
    </w:p>
    <w:p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Ana bilim dalı başkanları</w:t>
      </w:r>
    </w:p>
    <w:p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Enstitü müdürü ve müdür yardımcısı</w:t>
      </w:r>
    </w:p>
    <w:p w:rsidR="00D068AC"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Sekreterya</w:t>
      </w:r>
    </w:p>
    <w:p w:rsidR="00903E02" w:rsidRPr="00903E02" w:rsidRDefault="00903E02" w:rsidP="00903E02">
      <w:pPr>
        <w:pStyle w:val="ListeParagraf"/>
        <w:spacing w:line="240" w:lineRule="auto"/>
        <w:ind w:left="2133"/>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2.Akademik birimin iç ve dış paydaşları ile etkileşimi nasıl sağlamaktadır?                                                                                          </w:t>
      </w:r>
    </w:p>
    <w:p w:rsidR="002626C2"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27/09/2016 tarih ve 5/34 saylı Üniversite Senato Kararı ile “Toros Üniversitesi Enstitü, Fakülte, Yüksekokul ve Meslek Yüksekokulu Danışma Kurulu Esasları” oluşturulmuş ve yürürlüğe girmiştir. Bu esaslar doğrultusunda, Enstitümüzün akademik birimlerince kamu ve özel sektör kuruluşlarıyla işbirliği yapmak ve sürdürebilmek amacıyla kendilerine özgü Danışma Kurulları oluşturulmuş ve kurulların çalışma ilkeleri belirlenmiştir. </w:t>
      </w:r>
      <w:r w:rsidR="002626C2" w:rsidRPr="002626C2">
        <w:rPr>
          <w:rFonts w:ascii="Times New Roman" w:hAnsi="Times New Roman" w:cs="Times New Roman"/>
          <w:sz w:val="24"/>
          <w:szCs w:val="24"/>
        </w:rPr>
        <w:t>Enstitü Danışma Kurulu aracılığı ile, ana bilim dalı veya programlardaki müfredatların oluşturulmasında dış paydaş (meslek odaları, mesleki dernekler, diğer üniversiteler vb.) önerileri/görüşleri göz önünde bulundurularak, müfredatlarda iyileştirme çalışmaları yapılmaktadır. Diğer taraftan dış paydaş olarak, başta bölge üniversiteleri olmak üzere, tüm üniversitelerimizden, ders verme, tez danışmanlığı yapma ve jüri üyesi olma gibi faaliyetlerde sürekli bir işbirliği sağlanmaktadır.</w:t>
      </w:r>
    </w:p>
    <w:p w:rsidR="008E4C75" w:rsidRDefault="008E4C75" w:rsidP="00903E02">
      <w:pPr>
        <w:spacing w:line="240" w:lineRule="auto"/>
        <w:jc w:val="both"/>
        <w:rPr>
          <w:rFonts w:ascii="Times New Roman" w:hAnsi="Times New Roman" w:cs="Times New Roman"/>
          <w:sz w:val="24"/>
          <w:szCs w:val="24"/>
        </w:rPr>
      </w:pPr>
    </w:p>
    <w:p w:rsidR="00CD71EF" w:rsidRPr="002226AB" w:rsidRDefault="00CD71EF"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3.İç ve dış paydaş görüşlerine kalite güvence sisteminde bütüncül bir yaklaşımla; eğitim, araştırma ve idari süreçler konusunda nasıl başvurulmaktadır?       </w:t>
      </w:r>
    </w:p>
    <w:p w:rsidR="00D068AC" w:rsidRDefault="002226AB" w:rsidP="00903E02">
      <w:pPr>
        <w:spacing w:line="240" w:lineRule="auto"/>
        <w:jc w:val="both"/>
        <w:rPr>
          <w:rFonts w:ascii="Times New Roman" w:eastAsia="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Danışma Kurulunda hem akademik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idari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sektör temsilcileri hem de öğrenciler yer almaktadır. Bu bağlamda danışma kurullarının farklı bakış açılarını tek platformda sunmak adına bütünleştirici olduğu söylenebilir. Öğrenciler de karar alma süreçlerine katılmaktadır. Danışma kurullarında alınan kararlara ilişkin </w:t>
      </w:r>
      <w:r w:rsidRPr="002226AB">
        <w:rPr>
          <w:rFonts w:ascii="Times New Roman" w:hAnsi="Times New Roman" w:cs="Times New Roman"/>
          <w:sz w:val="24"/>
          <w:szCs w:val="24"/>
        </w:rPr>
        <w:t xml:space="preserve">Enstitüyü </w:t>
      </w:r>
      <w:r w:rsidR="00D068AC" w:rsidRPr="002226AB">
        <w:rPr>
          <w:rFonts w:ascii="Times New Roman" w:hAnsi="Times New Roman" w:cs="Times New Roman"/>
          <w:sz w:val="24"/>
          <w:szCs w:val="24"/>
        </w:rPr>
        <w:t xml:space="preserve">iyileştirmeye yönelik adımlar atılmaktadır. </w:t>
      </w:r>
      <w:bookmarkStart w:id="6" w:name="_Hlk27994662"/>
      <w:bookmarkStart w:id="7" w:name="_Hlk27997565"/>
      <w:r w:rsidR="00ED3EBB">
        <w:rPr>
          <w:rFonts w:ascii="Times New Roman" w:hAnsi="Times New Roman" w:cs="Times New Roman"/>
          <w:sz w:val="24"/>
          <w:szCs w:val="24"/>
        </w:rPr>
        <w:t>04 Aralık</w:t>
      </w:r>
      <w:r w:rsidR="00ED3EBB" w:rsidRPr="00AD3FF1">
        <w:rPr>
          <w:rFonts w:ascii="Times New Roman" w:hAnsi="Times New Roman" w:cs="Times New Roman"/>
          <w:sz w:val="24"/>
          <w:szCs w:val="24"/>
        </w:rPr>
        <w:t xml:space="preserve"> 2018 </w:t>
      </w:r>
      <w:r w:rsidR="00AD3FF1" w:rsidRPr="00AD3FF1">
        <w:rPr>
          <w:rFonts w:ascii="Times New Roman" w:hAnsi="Times New Roman" w:cs="Times New Roman"/>
          <w:sz w:val="24"/>
          <w:szCs w:val="24"/>
        </w:rPr>
        <w:t xml:space="preserve">tarihli Enstitü Danışma Kurulu’nda </w:t>
      </w:r>
      <w:r w:rsidR="0066644B" w:rsidRPr="00AD3FF1">
        <w:rPr>
          <w:rFonts w:ascii="Times New Roman" w:hAnsi="Times New Roman" w:cs="Times New Roman"/>
          <w:sz w:val="24"/>
          <w:szCs w:val="24"/>
        </w:rPr>
        <w:t xml:space="preserve">alınan kararlara ilişkin yapılan </w:t>
      </w:r>
      <w:r w:rsidR="0066644B" w:rsidRPr="00B35BB8">
        <w:rPr>
          <w:rFonts w:ascii="Times New Roman" w:hAnsi="Times New Roman" w:cs="Times New Roman"/>
          <w:sz w:val="24"/>
          <w:szCs w:val="24"/>
        </w:rPr>
        <w:t xml:space="preserve">işler </w:t>
      </w:r>
      <w:r w:rsidR="00AD3FF1" w:rsidRPr="00B35BB8">
        <w:rPr>
          <w:rFonts w:ascii="Times New Roman" w:hAnsi="Times New Roman" w:cs="Times New Roman"/>
          <w:sz w:val="24"/>
          <w:szCs w:val="24"/>
        </w:rPr>
        <w:t>Tablosu</w:t>
      </w:r>
      <w:bookmarkEnd w:id="6"/>
      <w:r w:rsidR="00ED3EBB">
        <w:rPr>
          <w:rFonts w:ascii="Times New Roman" w:hAnsi="Times New Roman" w:cs="Times New Roman"/>
          <w:sz w:val="24"/>
          <w:szCs w:val="24"/>
        </w:rPr>
        <w:t xml:space="preserve"> </w:t>
      </w:r>
      <w:r w:rsidR="00891A64" w:rsidRPr="00823A7B">
        <w:rPr>
          <w:rFonts w:ascii="Times New Roman" w:hAnsi="Times New Roman" w:cs="Times New Roman"/>
          <w:sz w:val="24"/>
          <w:szCs w:val="24"/>
        </w:rPr>
        <w:t>Ek-</w:t>
      </w:r>
      <w:r w:rsidR="00511B10" w:rsidRPr="00823A7B">
        <w:rPr>
          <w:rFonts w:ascii="Times New Roman" w:hAnsi="Times New Roman" w:cs="Times New Roman"/>
          <w:sz w:val="24"/>
          <w:szCs w:val="24"/>
        </w:rPr>
        <w:t>1’de</w:t>
      </w:r>
      <w:r w:rsidR="00AD3FF1">
        <w:rPr>
          <w:rFonts w:ascii="Times New Roman" w:hAnsi="Times New Roman" w:cs="Times New Roman"/>
          <w:sz w:val="24"/>
          <w:szCs w:val="24"/>
        </w:rPr>
        <w:t xml:space="preserve"> sunulmaktadır.</w:t>
      </w:r>
      <w:bookmarkEnd w:id="7"/>
      <w:r w:rsidR="0066644B">
        <w:rPr>
          <w:rFonts w:ascii="Times New Roman" w:hAnsi="Times New Roman" w:cs="Times New Roman"/>
          <w:sz w:val="24"/>
          <w:szCs w:val="24"/>
        </w:rPr>
        <w:t xml:space="preserve"> Örneğin; 04 Aralık 2018 tarihli Enstitü Danışma Kurulunda “</w:t>
      </w:r>
      <w:r w:rsidR="0066644B" w:rsidRPr="006941DA">
        <w:rPr>
          <w:rFonts w:ascii="Times New Roman" w:eastAsia="Calibri" w:hAnsi="Times New Roman" w:cs="Times New Roman"/>
          <w:sz w:val="24"/>
          <w:szCs w:val="24"/>
        </w:rPr>
        <w:t xml:space="preserve">Enerji Mühendisliği </w:t>
      </w:r>
      <w:r w:rsidR="0066644B" w:rsidRPr="006941DA">
        <w:rPr>
          <w:rFonts w:ascii="Times New Roman" w:hAnsi="Times New Roman" w:cs="Times New Roman"/>
          <w:sz w:val="24"/>
          <w:szCs w:val="24"/>
        </w:rPr>
        <w:t xml:space="preserve">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 ile “</w:t>
      </w:r>
      <w:r w:rsidR="0066644B" w:rsidRPr="006941DA">
        <w:rPr>
          <w:rFonts w:ascii="Times New Roman" w:hAnsi="Times New Roman" w:cs="Times New Roman"/>
          <w:sz w:val="24"/>
          <w:szCs w:val="24"/>
        </w:rPr>
        <w:t xml:space="preserve">İş Sağlığı ve Güvenliği 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w:t>
      </w:r>
      <w:r w:rsidR="0066644B" w:rsidRPr="006941DA">
        <w:rPr>
          <w:rFonts w:ascii="Times New Roman" w:eastAsia="Times New Roman" w:hAnsi="Times New Roman" w:cs="Times New Roman"/>
          <w:sz w:val="24"/>
          <w:szCs w:val="24"/>
        </w:rPr>
        <w:t xml:space="preserve"> </w:t>
      </w:r>
      <w:r w:rsidR="0066644B">
        <w:rPr>
          <w:rFonts w:ascii="Times New Roman" w:eastAsia="Times New Roman" w:hAnsi="Times New Roman" w:cs="Times New Roman"/>
          <w:sz w:val="24"/>
          <w:szCs w:val="24"/>
        </w:rPr>
        <w:t xml:space="preserve">açılması önerilmiş ve “Yenilenebilir Enerji Teknolojileri </w:t>
      </w:r>
      <w:r w:rsidR="0066644B" w:rsidRPr="006941DA">
        <w:rPr>
          <w:rFonts w:ascii="Times New Roman" w:hAnsi="Times New Roman" w:cs="Times New Roman"/>
          <w:sz w:val="24"/>
          <w:szCs w:val="24"/>
        </w:rPr>
        <w:t xml:space="preserve">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 ile “</w:t>
      </w:r>
      <w:r w:rsidR="0066644B" w:rsidRPr="006941DA">
        <w:rPr>
          <w:rFonts w:ascii="Times New Roman" w:hAnsi="Times New Roman" w:cs="Times New Roman"/>
          <w:sz w:val="24"/>
          <w:szCs w:val="24"/>
        </w:rPr>
        <w:t xml:space="preserve">İş Sağlığı ve Güvenliği 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 dosyaları hazırlanarak YÖK’e bildirilmiştir.</w:t>
      </w:r>
    </w:p>
    <w:p w:rsidR="004E71E9" w:rsidRDefault="004E71E9" w:rsidP="00903E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üniversitemizde yapılan etkinliklere örnekler verilmiştir.</w:t>
      </w:r>
    </w:p>
    <w:p w:rsidR="009B0D97" w:rsidRDefault="009B0D97" w:rsidP="009B0D9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26.06.2018 tarihinde </w:t>
      </w:r>
      <w:r w:rsidRPr="009B0D97">
        <w:rPr>
          <w:rFonts w:ascii="Times New Roman" w:eastAsia="Calibri" w:hAnsi="Times New Roman" w:cs="Times New Roman"/>
          <w:sz w:val="24"/>
          <w:szCs w:val="24"/>
        </w:rPr>
        <w:t>Üniversite-Sanayi İş Birliği</w:t>
      </w:r>
      <w:r>
        <w:rPr>
          <w:rFonts w:ascii="Times New Roman" w:eastAsia="Calibri" w:hAnsi="Times New Roman" w:cs="Times New Roman"/>
          <w:sz w:val="24"/>
          <w:szCs w:val="24"/>
        </w:rPr>
        <w:t xml:space="preserve"> kapsamında </w:t>
      </w:r>
      <w:r w:rsidRPr="009B0D97">
        <w:rPr>
          <w:rFonts w:ascii="Times New Roman" w:eastAsia="Calibri" w:hAnsi="Times New Roman" w:cs="Times New Roman"/>
          <w:sz w:val="24"/>
          <w:szCs w:val="24"/>
        </w:rPr>
        <w:t>Toros Üniversitesi Mühendislik Fakültesi ile Akyürek Makine firması arasında “Araştırma Geliştirme Projesi”</w:t>
      </w:r>
      <w:r>
        <w:rPr>
          <w:rFonts w:ascii="Times New Roman" w:eastAsia="Calibri" w:hAnsi="Times New Roman" w:cs="Times New Roman"/>
          <w:sz w:val="24"/>
          <w:szCs w:val="24"/>
        </w:rPr>
        <w:t xml:space="preserve"> kapsamında</w:t>
      </w:r>
      <w:r w:rsidR="00905471">
        <w:rPr>
          <w:rFonts w:ascii="Times New Roman" w:eastAsia="Calibri" w:hAnsi="Times New Roman" w:cs="Times New Roman"/>
          <w:sz w:val="24"/>
          <w:szCs w:val="24"/>
        </w:rPr>
        <w:t xml:space="preserve"> </w:t>
      </w:r>
      <w:r w:rsidRPr="009B0D97">
        <w:rPr>
          <w:rFonts w:ascii="Times New Roman" w:eastAsia="Calibri" w:hAnsi="Times New Roman" w:cs="Times New Roman"/>
          <w:sz w:val="24"/>
          <w:szCs w:val="24"/>
        </w:rPr>
        <w:t xml:space="preserve">"Yapay </w:t>
      </w:r>
      <w:r w:rsidR="00905471" w:rsidRPr="009B0D97">
        <w:rPr>
          <w:rFonts w:ascii="Times New Roman" w:eastAsia="Calibri" w:hAnsi="Times New Roman" w:cs="Times New Roman"/>
          <w:sz w:val="24"/>
          <w:szCs w:val="24"/>
        </w:rPr>
        <w:t>Zeka Ve Görüntü İşleme Teknolojisi Yöntemiyle Bulgurun Renginin Homojenleştirilmesi Ve Nemin Standart Değerde Tutulması Üzerine Deneysel Bir Çalışma</w:t>
      </w:r>
      <w:r w:rsidRPr="009B0D97">
        <w:rPr>
          <w:rFonts w:ascii="Times New Roman" w:eastAsia="Calibri" w:hAnsi="Times New Roman" w:cs="Times New Roman"/>
          <w:sz w:val="24"/>
          <w:szCs w:val="24"/>
        </w:rPr>
        <w:t>"</w:t>
      </w:r>
      <w:r w:rsidR="00905471">
        <w:rPr>
          <w:rFonts w:ascii="Times New Roman" w:eastAsia="Calibri" w:hAnsi="Times New Roman" w:cs="Times New Roman"/>
          <w:sz w:val="24"/>
          <w:szCs w:val="24"/>
        </w:rPr>
        <w:t xml:space="preserve"> konulu etkinlik gerçekleştirilmiştir.</w:t>
      </w:r>
    </w:p>
    <w:p w:rsidR="004E71E9" w:rsidRDefault="004E71E9" w:rsidP="009B0D97">
      <w:pPr>
        <w:spacing w:after="0" w:line="240" w:lineRule="auto"/>
        <w:ind w:firstLine="720"/>
        <w:jc w:val="both"/>
        <w:rPr>
          <w:rFonts w:ascii="Times New Roman" w:eastAsia="Calibri" w:hAnsi="Times New Roman" w:cs="Times New Roman"/>
          <w:sz w:val="24"/>
          <w:szCs w:val="24"/>
        </w:rPr>
      </w:pPr>
    </w:p>
    <w:p w:rsidR="00905471" w:rsidRDefault="00905471" w:rsidP="009B0D97">
      <w:pPr>
        <w:spacing w:after="0" w:line="240" w:lineRule="auto"/>
        <w:ind w:firstLine="720"/>
        <w:jc w:val="both"/>
        <w:rPr>
          <w:rFonts w:ascii="Times New Roman" w:eastAsia="Calibri" w:hAnsi="Times New Roman" w:cs="Times New Roman"/>
          <w:sz w:val="24"/>
          <w:szCs w:val="24"/>
        </w:rPr>
      </w:pPr>
      <w:r w:rsidRPr="00905471">
        <w:rPr>
          <w:rFonts w:ascii="Times New Roman" w:eastAsia="Calibri" w:hAnsi="Times New Roman" w:cs="Times New Roman"/>
          <w:sz w:val="24"/>
          <w:szCs w:val="24"/>
        </w:rPr>
        <w:t>Arbella Durum AR-GE Merkezi çalışanlarına 27.06.2018 -07.09.2018 tarihleri arasında</w:t>
      </w:r>
      <w:r>
        <w:rPr>
          <w:rFonts w:ascii="Times New Roman" w:eastAsia="Calibri" w:hAnsi="Times New Roman" w:cs="Times New Roman"/>
          <w:sz w:val="24"/>
          <w:szCs w:val="24"/>
        </w:rPr>
        <w:t xml:space="preserve"> </w:t>
      </w:r>
      <w:r w:rsidR="00CA060D">
        <w:rPr>
          <w:rFonts w:ascii="Times New Roman" w:eastAsia="Calibri" w:hAnsi="Times New Roman" w:cs="Times New Roman"/>
          <w:sz w:val="24"/>
          <w:szCs w:val="24"/>
        </w:rPr>
        <w:t xml:space="preserve">Prof.Dr.Yusuf ZEREN, Prof.Dr.Yüksel ÖZDEMİR, Doç.Dr.Ahmet TEKE, Dr.Öğr.Üyesi Mehmet Ali AKTAŞ, Dr.Öğr.Üyesi Ali Kemal HAVARE, Dr.Öğr.Üyesi Cevher AK, Öğr.Gör.Volkan Kadir GÜNGÖR, </w:t>
      </w:r>
      <w:r>
        <w:rPr>
          <w:rFonts w:ascii="Times New Roman" w:eastAsia="Calibri" w:hAnsi="Times New Roman" w:cs="Times New Roman"/>
          <w:sz w:val="24"/>
          <w:szCs w:val="24"/>
        </w:rPr>
        <w:t>Dr.Öğr.Üyesi Çağdaş ALLAHVERDİ</w:t>
      </w:r>
      <w:r w:rsidR="00CA060D">
        <w:rPr>
          <w:rFonts w:ascii="Times New Roman" w:eastAsia="Calibri" w:hAnsi="Times New Roman" w:cs="Times New Roman"/>
          <w:sz w:val="24"/>
          <w:szCs w:val="24"/>
        </w:rPr>
        <w:t xml:space="preserve"> ve Arş.Gör.Rıdvan SÖYÜ</w:t>
      </w:r>
      <w:bookmarkStart w:id="8" w:name="_GoBack"/>
      <w:bookmarkEnd w:id="8"/>
      <w:r>
        <w:rPr>
          <w:rFonts w:ascii="Times New Roman" w:eastAsia="Calibri" w:hAnsi="Times New Roman" w:cs="Times New Roman"/>
          <w:sz w:val="24"/>
          <w:szCs w:val="24"/>
        </w:rPr>
        <w:t xml:space="preserve"> tarafından</w:t>
      </w:r>
      <w:r w:rsidRPr="00905471">
        <w:rPr>
          <w:rFonts w:ascii="Times New Roman" w:eastAsia="Calibri" w:hAnsi="Times New Roman" w:cs="Times New Roman"/>
          <w:sz w:val="24"/>
          <w:szCs w:val="24"/>
        </w:rPr>
        <w:t xml:space="preserve"> 17 farklı konuda toplam 62 saatlik AR-GE Sürdürülebilirlik Eğitimi</w:t>
      </w:r>
      <w:r>
        <w:rPr>
          <w:rFonts w:ascii="Times New Roman" w:eastAsia="Calibri" w:hAnsi="Times New Roman" w:cs="Times New Roman"/>
          <w:sz w:val="24"/>
          <w:szCs w:val="24"/>
        </w:rPr>
        <w:t xml:space="preserve"> verilmiştir.</w:t>
      </w:r>
    </w:p>
    <w:p w:rsidR="004E71E9" w:rsidRDefault="004E71E9" w:rsidP="009B0D97">
      <w:pPr>
        <w:spacing w:after="0" w:line="240" w:lineRule="auto"/>
        <w:ind w:firstLine="720"/>
        <w:jc w:val="both"/>
        <w:rPr>
          <w:rFonts w:ascii="Times New Roman" w:eastAsia="Calibri" w:hAnsi="Times New Roman" w:cs="Times New Roman"/>
          <w:sz w:val="24"/>
          <w:szCs w:val="24"/>
        </w:rPr>
      </w:pPr>
    </w:p>
    <w:p w:rsidR="00905471" w:rsidRDefault="00905471" w:rsidP="009B0D9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29-30.09.2018 tarihlerinde </w:t>
      </w:r>
      <w:r w:rsidRPr="00905471">
        <w:rPr>
          <w:rFonts w:ascii="Times New Roman" w:eastAsia="Calibri" w:hAnsi="Times New Roman" w:cs="Times New Roman"/>
          <w:sz w:val="24"/>
          <w:szCs w:val="24"/>
        </w:rPr>
        <w:t xml:space="preserve">3. Uluslararası Mersin Bilim Şenliği - fuar alanına gelen öğrencilere kod yazılımı ile bilgisayar teknolojisi </w:t>
      </w:r>
      <w:r>
        <w:rPr>
          <w:rFonts w:ascii="Times New Roman" w:eastAsia="Calibri" w:hAnsi="Times New Roman" w:cs="Times New Roman"/>
          <w:sz w:val="24"/>
          <w:szCs w:val="24"/>
        </w:rPr>
        <w:t xml:space="preserve">konularında </w:t>
      </w:r>
      <w:r w:rsidRPr="00905471">
        <w:rPr>
          <w:rFonts w:ascii="Times New Roman" w:eastAsia="Calibri" w:hAnsi="Times New Roman" w:cs="Times New Roman"/>
          <w:sz w:val="24"/>
          <w:szCs w:val="24"/>
        </w:rPr>
        <w:t>Bilgisayar ve Yazılım Mühendisliği Bölümü</w:t>
      </w:r>
      <w:r>
        <w:rPr>
          <w:rFonts w:ascii="Times New Roman" w:eastAsia="Calibri" w:hAnsi="Times New Roman" w:cs="Times New Roman"/>
          <w:sz w:val="24"/>
          <w:szCs w:val="24"/>
        </w:rPr>
        <w:t xml:space="preserve"> tarafından eğitim verilmiştir.</w:t>
      </w:r>
    </w:p>
    <w:p w:rsidR="00905471" w:rsidRDefault="00905471" w:rsidP="009B0D97">
      <w:pPr>
        <w:spacing w:after="0" w:line="240" w:lineRule="auto"/>
        <w:ind w:firstLine="720"/>
        <w:jc w:val="both"/>
        <w:rPr>
          <w:rFonts w:ascii="Times New Roman" w:eastAsia="Calibri" w:hAnsi="Times New Roman" w:cs="Times New Roman"/>
          <w:sz w:val="24"/>
          <w:szCs w:val="24"/>
        </w:rPr>
      </w:pPr>
    </w:p>
    <w:p w:rsidR="0066644B" w:rsidRDefault="0066644B" w:rsidP="006F6A2B">
      <w:pPr>
        <w:spacing w:after="0" w:line="240" w:lineRule="auto"/>
        <w:ind w:firstLine="720"/>
        <w:jc w:val="both"/>
        <w:rPr>
          <w:rFonts w:ascii="Times New Roman" w:eastAsia="Calibri" w:hAnsi="Times New Roman" w:cs="Times New Roman"/>
          <w:sz w:val="24"/>
          <w:szCs w:val="24"/>
        </w:rPr>
      </w:pPr>
      <w:r w:rsidRPr="0066644B">
        <w:rPr>
          <w:rFonts w:ascii="Times New Roman" w:eastAsia="Calibri" w:hAnsi="Times New Roman" w:cs="Times New Roman"/>
          <w:sz w:val="24"/>
          <w:szCs w:val="24"/>
        </w:rPr>
        <w:t xml:space="preserve">27.11.2018 tarihinde 45 Evler Kampüsünde YETAM tarafından </w:t>
      </w:r>
      <w:r w:rsidRPr="0066644B">
        <w:rPr>
          <w:rFonts w:ascii="Times New Roman" w:eastAsia="Calibri" w:hAnsi="Times New Roman" w:cs="Times New Roman"/>
          <w:b/>
          <w:sz w:val="24"/>
          <w:szCs w:val="24"/>
        </w:rPr>
        <w:t>“</w:t>
      </w:r>
      <w:r w:rsidRPr="00905471">
        <w:rPr>
          <w:rFonts w:ascii="Times New Roman" w:eastAsia="Calibri" w:hAnsi="Times New Roman" w:cs="Times New Roman"/>
          <w:sz w:val="24"/>
          <w:szCs w:val="24"/>
        </w:rPr>
        <w:t>Yenilenebilir Enerji Paneli</w:t>
      </w:r>
      <w:r w:rsidRPr="0066644B">
        <w:rPr>
          <w:rFonts w:ascii="Times New Roman" w:eastAsia="Calibri" w:hAnsi="Times New Roman" w:cs="Times New Roman"/>
          <w:b/>
          <w:sz w:val="24"/>
          <w:szCs w:val="24"/>
        </w:rPr>
        <w:t>”</w:t>
      </w:r>
      <w:r w:rsidRPr="0066644B">
        <w:rPr>
          <w:rFonts w:ascii="Times New Roman" w:eastAsia="Calibri" w:hAnsi="Times New Roman" w:cs="Times New Roman"/>
          <w:sz w:val="24"/>
          <w:szCs w:val="24"/>
        </w:rPr>
        <w:t xml:space="preserve"> düzenlenmiş olup, Moderatör olarak Prof. Dr. Yusuf ZEREN, Panelist olarak Prof. Dr. Şener OKTİK ve Uzm. Hakan Şener AKATA katılmıştır.</w:t>
      </w:r>
    </w:p>
    <w:p w:rsidR="00905471" w:rsidRDefault="00905471" w:rsidP="006F6A2B">
      <w:pPr>
        <w:spacing w:after="0" w:line="240" w:lineRule="auto"/>
        <w:ind w:firstLine="720"/>
        <w:jc w:val="both"/>
        <w:rPr>
          <w:rFonts w:ascii="Times New Roman" w:eastAsia="Calibri" w:hAnsi="Times New Roman" w:cs="Times New Roman"/>
          <w:sz w:val="24"/>
          <w:szCs w:val="24"/>
        </w:rPr>
      </w:pPr>
    </w:p>
    <w:p w:rsidR="00905471" w:rsidRDefault="00905471" w:rsidP="006F6A2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11.03.2019 tarihinde Mühendislik Fakültesi tarafından “</w:t>
      </w:r>
      <w:r w:rsidRPr="00905471">
        <w:rPr>
          <w:rFonts w:ascii="Times New Roman" w:eastAsia="Calibri" w:hAnsi="Times New Roman" w:cs="Times New Roman"/>
          <w:sz w:val="24"/>
          <w:szCs w:val="24"/>
        </w:rPr>
        <w:t>Endüstri 4.0'da Bulut Bilişim Teknolojileri hakında sayicilerimizin özendirilmesi ve bilinçlendirilmesi</w:t>
      </w:r>
      <w:r>
        <w:rPr>
          <w:rFonts w:ascii="Times New Roman" w:eastAsia="Calibri" w:hAnsi="Times New Roman" w:cs="Times New Roman"/>
          <w:sz w:val="24"/>
          <w:szCs w:val="24"/>
        </w:rPr>
        <w:t>” konulu konferans verilmiştir.</w:t>
      </w:r>
    </w:p>
    <w:p w:rsidR="006F6A2B" w:rsidRDefault="006F6A2B" w:rsidP="006F6A2B">
      <w:pPr>
        <w:spacing w:after="0" w:line="240" w:lineRule="auto"/>
        <w:ind w:firstLine="720"/>
        <w:jc w:val="both"/>
        <w:rPr>
          <w:rFonts w:ascii="Times New Roman" w:eastAsia="Calibri" w:hAnsi="Times New Roman" w:cs="Times New Roman"/>
          <w:sz w:val="24"/>
          <w:szCs w:val="24"/>
        </w:rPr>
      </w:pPr>
    </w:p>
    <w:p w:rsidR="004E71E9" w:rsidRDefault="004E71E9" w:rsidP="006F6A2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05.12.2019 tarihinde “</w:t>
      </w:r>
      <w:r w:rsidRPr="004E71E9">
        <w:rPr>
          <w:rFonts w:ascii="Times New Roman" w:eastAsia="Calibri" w:hAnsi="Times New Roman" w:cs="Times New Roman"/>
          <w:sz w:val="24"/>
          <w:szCs w:val="24"/>
        </w:rPr>
        <w:t>İnşaat Mühendisliği Topluluğu tarafından Tosyalı Holding kalımıyla  "Kariyer ve Network Zirvesi"</w:t>
      </w:r>
      <w:r>
        <w:rPr>
          <w:rFonts w:ascii="Times New Roman" w:eastAsia="Calibri" w:hAnsi="Times New Roman" w:cs="Times New Roman"/>
          <w:sz w:val="24"/>
          <w:szCs w:val="24"/>
        </w:rPr>
        <w:t xml:space="preserve"> </w:t>
      </w:r>
      <w:r w:rsidRPr="004E71E9">
        <w:rPr>
          <w:rFonts w:ascii="Times New Roman" w:eastAsia="Calibri" w:hAnsi="Times New Roman" w:cs="Times New Roman"/>
          <w:sz w:val="24"/>
          <w:szCs w:val="24"/>
        </w:rPr>
        <w:t>konulu etkinlik düzenlen</w:t>
      </w:r>
      <w:r>
        <w:rPr>
          <w:rFonts w:ascii="Times New Roman" w:eastAsia="Calibri" w:hAnsi="Times New Roman" w:cs="Times New Roman"/>
          <w:sz w:val="24"/>
          <w:szCs w:val="24"/>
        </w:rPr>
        <w:t>miştir.</w:t>
      </w:r>
      <w:r w:rsidRPr="004E71E9">
        <w:rPr>
          <w:rFonts w:ascii="Times New Roman" w:eastAsia="Calibri" w:hAnsi="Times New Roman" w:cs="Times New Roman"/>
          <w:sz w:val="24"/>
          <w:szCs w:val="24"/>
        </w:rPr>
        <w:t xml:space="preserve"> TOSYALI Firma</w:t>
      </w:r>
      <w:r>
        <w:rPr>
          <w:rFonts w:ascii="Times New Roman" w:eastAsia="Calibri" w:hAnsi="Times New Roman" w:cs="Times New Roman"/>
          <w:sz w:val="24"/>
          <w:szCs w:val="24"/>
        </w:rPr>
        <w:t>sının</w:t>
      </w:r>
      <w:r w:rsidRPr="004E71E9">
        <w:rPr>
          <w:rFonts w:ascii="Times New Roman" w:eastAsia="Calibri" w:hAnsi="Times New Roman" w:cs="Times New Roman"/>
          <w:sz w:val="24"/>
          <w:szCs w:val="24"/>
        </w:rPr>
        <w:t xml:space="preserve"> İnşaat Demiri Satış ve Pazarlama’dan Sorumlu A. Faruk ÖZDEMİR, üniversite sonrası TOSYALI Holding’te edindiği iş tec</w:t>
      </w:r>
      <w:r>
        <w:rPr>
          <w:rFonts w:ascii="Times New Roman" w:eastAsia="Calibri" w:hAnsi="Times New Roman" w:cs="Times New Roman"/>
          <w:sz w:val="24"/>
          <w:szCs w:val="24"/>
        </w:rPr>
        <w:t>rübelerini öğrencilerle paylaşmıştır.</w:t>
      </w:r>
    </w:p>
    <w:p w:rsidR="004E71E9" w:rsidRPr="0066644B" w:rsidRDefault="004E71E9" w:rsidP="006F6A2B">
      <w:pPr>
        <w:spacing w:after="0" w:line="240" w:lineRule="auto"/>
        <w:ind w:firstLine="720"/>
        <w:jc w:val="both"/>
        <w:rPr>
          <w:rFonts w:ascii="Times New Roman" w:eastAsia="Calibri"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D068AC" w:rsidRPr="00903E02" w:rsidRDefault="001D01F9"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lastRenderedPageBreak/>
        <w:t xml:space="preserve">Stratejik Planı’nda, </w:t>
      </w:r>
      <w:r>
        <w:rPr>
          <w:rFonts w:ascii="Times New Roman" w:hAnsi="Times New Roman" w:cs="Times New Roman"/>
          <w:sz w:val="24"/>
          <w:szCs w:val="24"/>
        </w:rPr>
        <w:t>Enstitüye</w:t>
      </w:r>
      <w:r w:rsidRPr="007A22F1">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7A22F1">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5.Mezun izleme sisteminin sonuçları eğitim-öğretim, araştırma ve yönetimsel süreçlere nasıl aktarılmaktadır?    </w:t>
      </w:r>
    </w:p>
    <w:p w:rsidR="00D068AC" w:rsidRDefault="000F7B05" w:rsidP="00903E02">
      <w:pPr>
        <w:autoSpaceDE w:val="0"/>
        <w:autoSpaceDN w:val="0"/>
        <w:adjustRightInd w:val="0"/>
        <w:spacing w:line="240" w:lineRule="auto"/>
        <w:jc w:val="both"/>
        <w:rPr>
          <w:rFonts w:ascii="Times New Roman" w:hAnsi="Times New Roman" w:cs="Times New Roman"/>
          <w:sz w:val="24"/>
          <w:szCs w:val="24"/>
        </w:rPr>
      </w:pPr>
      <w:r w:rsidRPr="000F7B05">
        <w:rPr>
          <w:rFonts w:ascii="Times New Roman" w:hAnsi="Times New Roman" w:cs="Times New Roman"/>
          <w:sz w:val="24"/>
          <w:szCs w:val="24"/>
        </w:rPr>
        <w:t>Üniversitemizin</w:t>
      </w:r>
      <w:r w:rsidR="00ED3EBB">
        <w:rPr>
          <w:rFonts w:ascii="Times New Roman" w:hAnsi="Times New Roman" w:cs="Times New Roman"/>
          <w:sz w:val="24"/>
          <w:szCs w:val="24"/>
        </w:rPr>
        <w:t xml:space="preserve"> </w:t>
      </w:r>
      <w:hyperlink r:id="rId27" w:history="1">
        <w:r w:rsidRPr="000F7B05">
          <w:rPr>
            <w:rStyle w:val="Kpr"/>
            <w:rFonts w:ascii="Times New Roman" w:eastAsia="MinionPro-Bold" w:hAnsi="Times New Roman" w:cs="Times New Roman"/>
            <w:bCs/>
            <w:noProof/>
            <w:sz w:val="24"/>
            <w:szCs w:val="24"/>
            <w:lang w:eastAsia="tr-TR"/>
          </w:rPr>
          <w:t>Mezun bilgi sistemi</w:t>
        </w:r>
      </w:hyperlink>
      <w:r w:rsidR="00ED3EBB">
        <w:t xml:space="preserve"> </w:t>
      </w:r>
      <w:r w:rsidR="00D068AC" w:rsidRPr="002226AB">
        <w:rPr>
          <w:rFonts w:ascii="Times New Roman" w:hAnsi="Times New Roman" w:cs="Times New Roman"/>
          <w:sz w:val="24"/>
          <w:szCs w:val="24"/>
        </w:rPr>
        <w:t>bulunmaktadır ve devamlı olarak bilgi güncellemesi yapılmaktadır. Mezun bilgi sistemine mezunlarımızın ulaşabilmesi için çeşitli yollar ile duyurular yapılmaktadır.</w:t>
      </w:r>
      <w:r w:rsidR="001D01F9" w:rsidRPr="001D01F9">
        <w:rPr>
          <w:rFonts w:ascii="Times New Roman" w:hAnsi="Times New Roman" w:cs="Times New Roman"/>
          <w:sz w:val="24"/>
          <w:szCs w:val="24"/>
        </w:rPr>
        <w:t xml:space="preserve"> Mezun öğrenciler</w:t>
      </w:r>
      <w:r w:rsidR="00ED3EBB">
        <w:rPr>
          <w:rFonts w:ascii="Times New Roman" w:hAnsi="Times New Roman" w:cs="Times New Roman"/>
          <w:sz w:val="24"/>
          <w:szCs w:val="24"/>
        </w:rPr>
        <w:t>,</w:t>
      </w:r>
      <w:r w:rsidR="001D01F9" w:rsidRPr="001D01F9">
        <w:rPr>
          <w:rFonts w:ascii="Times New Roman" w:hAnsi="Times New Roman" w:cs="Times New Roman"/>
          <w:sz w:val="24"/>
          <w:szCs w:val="24"/>
        </w:rPr>
        <w:t xml:space="preserve"> </w:t>
      </w:r>
      <w:r w:rsidR="001D01F9">
        <w:rPr>
          <w:rFonts w:ascii="Times New Roman" w:hAnsi="Times New Roman" w:cs="Times New Roman"/>
          <w:sz w:val="24"/>
          <w:szCs w:val="24"/>
        </w:rPr>
        <w:t>Enstitü</w:t>
      </w:r>
      <w:r w:rsidR="001D01F9" w:rsidRPr="001D01F9">
        <w:rPr>
          <w:rFonts w:ascii="Times New Roman" w:hAnsi="Times New Roman" w:cs="Times New Roman"/>
          <w:sz w:val="24"/>
          <w:szCs w:val="24"/>
        </w:rPr>
        <w:t xml:space="preserve"> danışma kurulu</w:t>
      </w:r>
      <w:r w:rsidR="00511B10">
        <w:rPr>
          <w:rFonts w:ascii="Times New Roman" w:hAnsi="Times New Roman" w:cs="Times New Roman"/>
          <w:sz w:val="24"/>
          <w:szCs w:val="24"/>
        </w:rPr>
        <w:t xml:space="preserve">nda </w:t>
      </w:r>
      <w:r w:rsidR="001D01F9" w:rsidRPr="001D01F9">
        <w:rPr>
          <w:rFonts w:ascii="Times New Roman" w:hAnsi="Times New Roman" w:cs="Times New Roman"/>
          <w:sz w:val="24"/>
          <w:szCs w:val="24"/>
        </w:rPr>
        <w:t>yer almakta ve böylece geri</w:t>
      </w:r>
      <w:r w:rsidR="00ED3EBB">
        <w:rPr>
          <w:rFonts w:ascii="Times New Roman" w:hAnsi="Times New Roman" w:cs="Times New Roman"/>
          <w:sz w:val="24"/>
          <w:szCs w:val="24"/>
        </w:rPr>
        <w:t xml:space="preserve"> </w:t>
      </w:r>
      <w:r w:rsidR="001D01F9" w:rsidRPr="001D01F9">
        <w:rPr>
          <w:rFonts w:ascii="Times New Roman" w:hAnsi="Times New Roman" w:cs="Times New Roman"/>
          <w:sz w:val="24"/>
          <w:szCs w:val="24"/>
        </w:rPr>
        <w:t xml:space="preserve">bildirimler etkin şekilde alınabilmektedir. Ayrıca mevcut öğrenciler ile mezun öğrencilerin etkileşimini artıran ve mezun öğrencilerin deneyimlerini aktarmalarına olanak sağlayan toplantı vb. platformlar düzenlenmektedir.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6.Öğrenciler karar alma süreçlerine katılmakta mıdır?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Hem danışma kurullarında hem de kalite komisyonunda öğrenci temsilcileri bulunmaktadır. Dolayısı ile öğrenciler karar alma süreçlerine aktif olarak katılmaktadır. Öğrencilerin sınav sonucuna itiraz vb. konularda da dilekçe yazabilmelerini teminen</w:t>
      </w:r>
      <w:r w:rsidR="00ED3EBB">
        <w:rPr>
          <w:rFonts w:ascii="Times New Roman" w:hAnsi="Times New Roman" w:cs="Times New Roman"/>
          <w:sz w:val="24"/>
          <w:szCs w:val="24"/>
        </w:rPr>
        <w:t xml:space="preserve"> </w:t>
      </w:r>
      <w:r w:rsidR="002226AB" w:rsidRPr="002226AB">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web sayfasındaki “Formlar” sekmesi öğrencilere kolaylık sağlamaktadır. </w:t>
      </w:r>
      <w:r w:rsidR="00D92458">
        <w:rPr>
          <w:rFonts w:ascii="Times New Roman" w:hAnsi="Times New Roman" w:cs="Times New Roman"/>
          <w:sz w:val="24"/>
          <w:szCs w:val="24"/>
        </w:rPr>
        <w:t>Öğrenciler ayrıca her ders için değerlendirme anketleri doldurarak ders/program tasarım sürecine katılmaktadır.</w:t>
      </w:r>
      <w:r w:rsidR="00ED3EBB">
        <w:rPr>
          <w:rFonts w:ascii="Times New Roman" w:hAnsi="Times New Roman" w:cs="Times New Roman"/>
          <w:sz w:val="24"/>
          <w:szCs w:val="24"/>
        </w:rPr>
        <w:t xml:space="preserve"> </w:t>
      </w:r>
      <w:r w:rsidR="004A57F6">
        <w:rPr>
          <w:rFonts w:ascii="Times New Roman" w:hAnsi="Times New Roman" w:cs="Times New Roman"/>
          <w:sz w:val="24"/>
          <w:szCs w:val="24"/>
        </w:rPr>
        <w:t xml:space="preserve">Ayrıca Üniversitemiz </w:t>
      </w:r>
      <w:r w:rsidR="000D1C3B">
        <w:rPr>
          <w:rFonts w:ascii="Times New Roman" w:hAnsi="Times New Roman" w:cs="Times New Roman"/>
          <w:sz w:val="24"/>
          <w:szCs w:val="24"/>
        </w:rPr>
        <w:t>memnuniyet ve öneri</w:t>
      </w:r>
      <w:r w:rsidR="004A57F6">
        <w:rPr>
          <w:rFonts w:ascii="Times New Roman" w:hAnsi="Times New Roman" w:cs="Times New Roman"/>
          <w:sz w:val="24"/>
          <w:szCs w:val="24"/>
        </w:rPr>
        <w:t xml:space="preserve"> kutuları aracılığı ile öğrencilerin geribildirimlerini almaktadır.</w:t>
      </w:r>
    </w:p>
    <w:p w:rsidR="00D068AC" w:rsidRPr="00903E02" w:rsidRDefault="00D068AC" w:rsidP="00903E02">
      <w:pPr>
        <w:autoSpaceDE w:val="0"/>
        <w:autoSpaceDN w:val="0"/>
        <w:adjustRightInd w:val="0"/>
        <w:spacing w:line="240" w:lineRule="auto"/>
        <w:jc w:val="both"/>
        <w:rPr>
          <w:rFonts w:ascii="Times New Roman" w:eastAsia="MinionPro-Bold" w:hAnsi="Times New Roman" w:cs="Times New Roman"/>
          <w:b/>
          <w:noProof/>
          <w:sz w:val="24"/>
          <w:szCs w:val="24"/>
          <w:lang w:eastAsia="tr-TR"/>
        </w:rPr>
      </w:pPr>
      <w:r w:rsidRPr="00903E02">
        <w:rPr>
          <w:rFonts w:ascii="Times New Roman" w:eastAsia="MinionPro-Bold" w:hAnsi="Times New Roman" w:cs="Times New Roman"/>
          <w:b/>
          <w:noProof/>
          <w:sz w:val="24"/>
          <w:szCs w:val="24"/>
          <w:lang w:eastAsia="tr-TR"/>
        </w:rPr>
        <w:t>Belgeler:</w:t>
      </w:r>
    </w:p>
    <w:p w:rsidR="00ED3EBB" w:rsidRPr="002226AB" w:rsidRDefault="009E3799" w:rsidP="00ED3EBB">
      <w:pPr>
        <w:pStyle w:val="ListeParagraf"/>
        <w:numPr>
          <w:ilvl w:val="0"/>
          <w:numId w:val="3"/>
        </w:numPr>
        <w:jc w:val="both"/>
        <w:rPr>
          <w:rFonts w:ascii="Times New Roman" w:hAnsi="Times New Roman" w:cs="Times New Roman"/>
          <w:color w:val="FF0000"/>
          <w:sz w:val="24"/>
          <w:szCs w:val="24"/>
        </w:rPr>
      </w:pPr>
      <w:hyperlink r:id="rId28" w:history="1">
        <w:r w:rsidR="00ED3EBB" w:rsidRPr="00950A22">
          <w:rPr>
            <w:rStyle w:val="Kpr"/>
            <w:rFonts w:ascii="Times New Roman" w:hAnsi="Times New Roman" w:cs="Times New Roman"/>
            <w:sz w:val="24"/>
            <w:szCs w:val="24"/>
          </w:rPr>
          <w:t>Fen Bilimleri Enstitüsü Stratejik Planı</w:t>
        </w:r>
      </w:hyperlink>
    </w:p>
    <w:p w:rsidR="00ED3EBB" w:rsidRPr="002226AB" w:rsidRDefault="009E3799" w:rsidP="00ED3EBB">
      <w:pPr>
        <w:pStyle w:val="ListeParagraf"/>
        <w:numPr>
          <w:ilvl w:val="0"/>
          <w:numId w:val="3"/>
        </w:numPr>
        <w:autoSpaceDE w:val="0"/>
        <w:autoSpaceDN w:val="0"/>
        <w:adjustRightInd w:val="0"/>
        <w:spacing w:after="0" w:line="240" w:lineRule="auto"/>
        <w:ind w:left="1077" w:hanging="357"/>
        <w:jc w:val="both"/>
        <w:rPr>
          <w:rFonts w:ascii="Times New Roman" w:eastAsia="MinionPro-Bold" w:hAnsi="Times New Roman" w:cs="Times New Roman"/>
          <w:bCs/>
          <w:noProof/>
          <w:color w:val="FF0000"/>
          <w:sz w:val="24"/>
          <w:szCs w:val="24"/>
          <w:lang w:eastAsia="tr-TR"/>
        </w:rPr>
      </w:pPr>
      <w:hyperlink r:id="rId29" w:history="1">
        <w:r w:rsidR="00ED3EBB" w:rsidRPr="00950A22">
          <w:rPr>
            <w:rStyle w:val="Kpr"/>
            <w:rFonts w:ascii="Times New Roman" w:eastAsia="MinionPro-Bold" w:hAnsi="Times New Roman" w:cs="Times New Roman"/>
            <w:bCs/>
            <w:noProof/>
            <w:sz w:val="24"/>
            <w:szCs w:val="24"/>
            <w:lang w:eastAsia="tr-TR"/>
          </w:rPr>
          <w:t>FBE Formlar</w:t>
        </w:r>
      </w:hyperlink>
    </w:p>
    <w:p w:rsidR="00ED3EBB" w:rsidRPr="00AD3FF1" w:rsidRDefault="009E3799" w:rsidP="00ED3EBB">
      <w:pPr>
        <w:pStyle w:val="ListeParagraf"/>
        <w:numPr>
          <w:ilvl w:val="0"/>
          <w:numId w:val="3"/>
        </w:numPr>
        <w:jc w:val="both"/>
        <w:rPr>
          <w:rStyle w:val="Kpr"/>
          <w:rFonts w:ascii="Times New Roman" w:hAnsi="Times New Roman" w:cs="Times New Roman"/>
          <w:color w:val="FF0000"/>
          <w:sz w:val="24"/>
          <w:szCs w:val="24"/>
          <w:u w:val="none"/>
        </w:rPr>
      </w:pPr>
      <w:hyperlink r:id="rId30" w:history="1">
        <w:r w:rsidR="00ED3EBB" w:rsidRPr="00950A22">
          <w:rPr>
            <w:rStyle w:val="Kpr"/>
            <w:rFonts w:ascii="Times New Roman" w:hAnsi="Times New Roman" w:cs="Times New Roman"/>
            <w:sz w:val="24"/>
            <w:szCs w:val="24"/>
          </w:rPr>
          <w:t>Fen Bilimleri Enstitüsü Danışma Kurulu</w:t>
        </w:r>
      </w:hyperlink>
    </w:p>
    <w:p w:rsidR="00ED3EBB" w:rsidRPr="002226AB" w:rsidRDefault="009E3799" w:rsidP="00ED3EBB">
      <w:pPr>
        <w:pStyle w:val="ListeParagraf"/>
        <w:numPr>
          <w:ilvl w:val="0"/>
          <w:numId w:val="3"/>
        </w:numPr>
        <w:jc w:val="both"/>
        <w:rPr>
          <w:rFonts w:ascii="Times New Roman" w:hAnsi="Times New Roman" w:cs="Times New Roman"/>
          <w:color w:val="FF0000"/>
          <w:sz w:val="24"/>
          <w:szCs w:val="24"/>
        </w:rPr>
      </w:pPr>
      <w:hyperlink r:id="rId31" w:history="1">
        <w:r w:rsidR="00ED3EBB" w:rsidRPr="00950A22">
          <w:rPr>
            <w:rStyle w:val="Kpr"/>
            <w:rFonts w:ascii="Times New Roman" w:hAnsi="Times New Roman" w:cs="Times New Roman"/>
            <w:sz w:val="24"/>
            <w:szCs w:val="24"/>
          </w:rPr>
          <w:t>04 Aralık 2018 tarihli Enstitü Danışma Kurulu’nda Alınan Kararlara İlişkin Yapılan İşler Tablosu (Ek-3’de yer almaktadır)</w:t>
        </w:r>
      </w:hyperlink>
    </w:p>
    <w:p w:rsidR="000842C7" w:rsidRDefault="000842C7" w:rsidP="00903E02">
      <w:pPr>
        <w:spacing w:line="240" w:lineRule="auto"/>
        <w:jc w:val="both"/>
        <w:rPr>
          <w:rFonts w:ascii="Times New Roman" w:hAnsi="Times New Roman" w:cs="Times New Roman"/>
          <w:sz w:val="24"/>
          <w:szCs w:val="24"/>
        </w:rPr>
      </w:pP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w:t>
      </w:r>
    </w:p>
    <w:p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Programların Tasarımı ve Onayı</w:t>
      </w:r>
    </w:p>
    <w:p w:rsidR="00760D4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1.Toros Üniversitesi'nin Stratejik Planı'ndaki amaç ve hedefler doğrultusunda oluşturulan "Programların Tasarımı ve Onayı PUKÖ Döngüsü"nün akademik birimlerde yeni açılan programa/bölüme uygulandığını gösteren bilgi ve belgeler nelerdir?</w:t>
      </w:r>
    </w:p>
    <w:p w:rsidR="00917D8C" w:rsidRP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Enstitümüzde lisansüstü seviyede açılan-açılacak programlar Yüksek Öğretim Kurumu’nun</w:t>
      </w:r>
      <w:r w:rsidR="00ED3EBB">
        <w:rPr>
          <w:rFonts w:ascii="Times New Roman" w:hAnsi="Times New Roman" w:cs="Times New Roman"/>
          <w:sz w:val="24"/>
          <w:szCs w:val="24"/>
        </w:rPr>
        <w:t xml:space="preserve"> </w:t>
      </w:r>
      <w:r w:rsidRPr="00917D8C">
        <w:rPr>
          <w:rFonts w:ascii="Times New Roman" w:hAnsi="Times New Roman" w:cs="Times New Roman"/>
          <w:sz w:val="24"/>
          <w:szCs w:val="24"/>
        </w:rPr>
        <w:t>vizyonu yanında bölgenin ve ülkemizin ihtiyaçları doğrultusunda şekillendirilmeye</w:t>
      </w:r>
      <w:r w:rsidR="00ED3EBB">
        <w:rPr>
          <w:rFonts w:ascii="Times New Roman" w:hAnsi="Times New Roman" w:cs="Times New Roman"/>
          <w:sz w:val="24"/>
          <w:szCs w:val="24"/>
        </w:rPr>
        <w:t xml:space="preserve"> </w:t>
      </w:r>
      <w:r w:rsidRPr="00917D8C">
        <w:rPr>
          <w:rFonts w:ascii="Times New Roman" w:hAnsi="Times New Roman" w:cs="Times New Roman"/>
          <w:sz w:val="24"/>
          <w:szCs w:val="24"/>
        </w:rPr>
        <w:t xml:space="preserve">çalışılmaktadır. </w:t>
      </w:r>
      <w:r w:rsidRPr="00917D8C">
        <w:rPr>
          <w:rFonts w:ascii="Times New Roman" w:hAnsi="Times New Roman" w:cs="Times New Roman"/>
          <w:sz w:val="24"/>
          <w:szCs w:val="24"/>
        </w:rPr>
        <w:lastRenderedPageBreak/>
        <w:t>Enstitümüzde açılacak programlar ana bilim dalları tarafından tasarlanmakta ve</w:t>
      </w:r>
      <w:r w:rsidR="00ED3EBB">
        <w:rPr>
          <w:rFonts w:ascii="Times New Roman" w:hAnsi="Times New Roman" w:cs="Times New Roman"/>
          <w:sz w:val="24"/>
          <w:szCs w:val="24"/>
        </w:rPr>
        <w:t xml:space="preserve"> </w:t>
      </w:r>
      <w:r w:rsidRPr="00917D8C">
        <w:rPr>
          <w:rFonts w:ascii="Times New Roman" w:hAnsi="Times New Roman" w:cs="Times New Roman"/>
          <w:sz w:val="24"/>
          <w:szCs w:val="24"/>
        </w:rPr>
        <w:t>Enstitü Kurulu’nun onayına sunulmaktadır. Gerekli şartları sağlayan programlar senato ve Yüksek</w:t>
      </w:r>
      <w:r w:rsidR="001E2EAB" w:rsidRPr="00917D8C">
        <w:rPr>
          <w:rFonts w:ascii="Times New Roman" w:hAnsi="Times New Roman" w:cs="Times New Roman"/>
          <w:sz w:val="24"/>
          <w:szCs w:val="24"/>
        </w:rPr>
        <w:t>ö</w:t>
      </w:r>
      <w:r w:rsidRPr="00917D8C">
        <w:rPr>
          <w:rFonts w:ascii="Times New Roman" w:hAnsi="Times New Roman" w:cs="Times New Roman"/>
          <w:sz w:val="24"/>
          <w:szCs w:val="24"/>
        </w:rPr>
        <w:t>ğretim Kurulu’nun onayı ile açılmaktadır. Programlarda belirlenen öğrenme çıktıları da anabilim dalları tarafından belirlenmekte ve öğrenci bilgi sistemine girilmektedir.</w:t>
      </w:r>
    </w:p>
    <w:p w:rsid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 xml:space="preserve">Birimlerdeki öğretim programlarının amaçları, kazanımları </w:t>
      </w:r>
      <w:r w:rsidR="00EC332B">
        <w:rPr>
          <w:rFonts w:ascii="Times New Roman" w:hAnsi="Times New Roman" w:cs="Times New Roman"/>
          <w:sz w:val="24"/>
          <w:szCs w:val="24"/>
        </w:rPr>
        <w:t>Fen</w:t>
      </w:r>
      <w:r w:rsidRPr="00917D8C">
        <w:rPr>
          <w:rFonts w:ascii="Times New Roman" w:hAnsi="Times New Roman" w:cs="Times New Roman"/>
          <w:sz w:val="24"/>
          <w:szCs w:val="24"/>
        </w:rPr>
        <w:t xml:space="preserve"> Bilimler</w:t>
      </w:r>
      <w:r w:rsidR="00EC332B">
        <w:rPr>
          <w:rFonts w:ascii="Times New Roman" w:hAnsi="Times New Roman" w:cs="Times New Roman"/>
          <w:sz w:val="24"/>
          <w:szCs w:val="24"/>
        </w:rPr>
        <w:t>i</w:t>
      </w:r>
      <w:r w:rsidRPr="00917D8C">
        <w:rPr>
          <w:rFonts w:ascii="Times New Roman" w:hAnsi="Times New Roman" w:cs="Times New Roman"/>
          <w:sz w:val="24"/>
          <w:szCs w:val="24"/>
        </w:rPr>
        <w:t xml:space="preserve"> Enstitüsünün</w:t>
      </w:r>
      <w:r>
        <w:rPr>
          <w:rFonts w:ascii="Times New Roman" w:hAnsi="Times New Roman" w:cs="Times New Roman"/>
          <w:sz w:val="24"/>
          <w:szCs w:val="24"/>
        </w:rPr>
        <w:t xml:space="preserve"> web sitesinde</w:t>
      </w:r>
      <w:r w:rsidRPr="00917D8C">
        <w:rPr>
          <w:rFonts w:ascii="Times New Roman" w:hAnsi="Times New Roman" w:cs="Times New Roman"/>
          <w:sz w:val="24"/>
          <w:szCs w:val="24"/>
        </w:rPr>
        <w:t xml:space="preserve"> kamuoyu ile paylaşılmaktadır. Enstitü bünyesindeki ders bilgi paketleri anabilim dalları tarafından hazırlanmaktadır. Programların yeterlilikleri belirlenirken Türkiye</w:t>
      </w:r>
      <w:r w:rsidR="00EC332B">
        <w:rPr>
          <w:rFonts w:ascii="Times New Roman" w:hAnsi="Times New Roman" w:cs="Times New Roman"/>
          <w:sz w:val="24"/>
          <w:szCs w:val="24"/>
        </w:rPr>
        <w:t xml:space="preserve"> </w:t>
      </w:r>
      <w:r w:rsidRPr="00917D8C">
        <w:rPr>
          <w:rFonts w:ascii="Times New Roman" w:hAnsi="Times New Roman" w:cs="Times New Roman"/>
          <w:sz w:val="24"/>
          <w:szCs w:val="24"/>
        </w:rPr>
        <w:t>Yükseköğretim Yeterlilikler Çerçevesi (TYYÇ) ile belirlenen ölçütler göz önünde</w:t>
      </w:r>
      <w:r w:rsidR="00EC332B">
        <w:rPr>
          <w:rFonts w:ascii="Times New Roman" w:hAnsi="Times New Roman" w:cs="Times New Roman"/>
          <w:sz w:val="24"/>
          <w:szCs w:val="24"/>
        </w:rPr>
        <w:t xml:space="preserve"> </w:t>
      </w:r>
      <w:r w:rsidRPr="00917D8C">
        <w:rPr>
          <w:rFonts w:ascii="Times New Roman" w:hAnsi="Times New Roman" w:cs="Times New Roman"/>
          <w:sz w:val="24"/>
          <w:szCs w:val="24"/>
        </w:rPr>
        <w:t>bulundurulmaktadır.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2.Programların tasarımında paydaş görüşleri hangi yöntemlerle alınmaktadır? Katılımcılık ve kapsayıcılık nasıl sağlanmaktadır?</w:t>
      </w:r>
    </w:p>
    <w:p w:rsidR="00760D45" w:rsidRDefault="00760D45" w:rsidP="00903E02">
      <w:pPr>
        <w:spacing w:line="240" w:lineRule="auto"/>
        <w:jc w:val="both"/>
        <w:rPr>
          <w:rFonts w:ascii="Times New Roman" w:hAnsi="Times New Roman" w:cs="Times New Roman"/>
          <w:sz w:val="24"/>
          <w:szCs w:val="24"/>
        </w:rPr>
      </w:pPr>
      <w:r w:rsidRPr="00760D45">
        <w:rPr>
          <w:rFonts w:ascii="Times New Roman" w:hAnsi="Times New Roman" w:cs="Times New Roman"/>
          <w:sz w:val="24"/>
          <w:szCs w:val="24"/>
        </w:rPr>
        <w:t xml:space="preserve">Programların tasarımında paydaş görüşleri, </w:t>
      </w:r>
      <w:r w:rsidR="004A57F6">
        <w:rPr>
          <w:rFonts w:ascii="Times New Roman" w:hAnsi="Times New Roman" w:cs="Times New Roman"/>
          <w:sz w:val="24"/>
          <w:szCs w:val="24"/>
        </w:rPr>
        <w:t>Enstitü</w:t>
      </w:r>
      <w:r w:rsidRPr="00760D45">
        <w:rPr>
          <w:rFonts w:ascii="Times New Roman" w:hAnsi="Times New Roman" w:cs="Times New Roman"/>
          <w:sz w:val="24"/>
          <w:szCs w:val="24"/>
        </w:rPr>
        <w:t xml:space="preserve"> bazında yapılmakta olan Danışma Kurul</w:t>
      </w:r>
      <w:r w:rsidR="004A57F6">
        <w:rPr>
          <w:rFonts w:ascii="Times New Roman" w:hAnsi="Times New Roman" w:cs="Times New Roman"/>
          <w:sz w:val="24"/>
          <w:szCs w:val="24"/>
        </w:rPr>
        <w:t xml:space="preserve">u </w:t>
      </w:r>
      <w:r w:rsidRPr="00760D45">
        <w:rPr>
          <w:rFonts w:ascii="Times New Roman" w:hAnsi="Times New Roman" w:cs="Times New Roman"/>
          <w:sz w:val="24"/>
          <w:szCs w:val="24"/>
        </w:rPr>
        <w:t xml:space="preserve">aracılığıyla alınmaktadır. Söz konusu paydaşların sektördeki çeşitli kurumlara mensup kişilerden oluşması kapsayıcılığı sağlamaktadır.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Danışma kurulları</w:t>
      </w:r>
      <w:r w:rsidR="00917D8C">
        <w:rPr>
          <w:rFonts w:ascii="Times New Roman" w:hAnsi="Times New Roman" w:cs="Times New Roman"/>
          <w:sz w:val="24"/>
          <w:szCs w:val="24"/>
        </w:rPr>
        <w:t xml:space="preserve"> ve akademik genel kurullar ile iç ve dış paydaşların, öğrenci i</w:t>
      </w:r>
      <w:r w:rsidRPr="00D068AC">
        <w:rPr>
          <w:rFonts w:ascii="Times New Roman" w:hAnsi="Times New Roman" w:cs="Times New Roman"/>
          <w:sz w:val="24"/>
          <w:szCs w:val="24"/>
        </w:rPr>
        <w:t>ş yükü anketleri</w:t>
      </w:r>
      <w:r w:rsidR="00917D8C">
        <w:rPr>
          <w:rFonts w:ascii="Times New Roman" w:hAnsi="Times New Roman" w:cs="Times New Roman"/>
          <w:sz w:val="24"/>
          <w:szCs w:val="24"/>
        </w:rPr>
        <w:t xml:space="preserve"> ile öğrencilerin görüş/önerileri alınmaktadır. </w:t>
      </w:r>
      <w:r w:rsidRPr="00D068AC">
        <w:rPr>
          <w:rFonts w:ascii="Times New Roman" w:hAnsi="Times New Roman" w:cs="Times New Roman"/>
          <w:sz w:val="24"/>
          <w:szCs w:val="24"/>
        </w:rPr>
        <w:t xml:space="preserve">Bu etkinliklerden alınan sonuçlar anabilim dalı başkanlarına iletilerek </w:t>
      </w:r>
      <w:r w:rsidR="00BA5798">
        <w:rPr>
          <w:rFonts w:ascii="Times New Roman" w:hAnsi="Times New Roman" w:cs="Times New Roman"/>
          <w:sz w:val="24"/>
          <w:szCs w:val="24"/>
        </w:rPr>
        <w:t>programlarda</w:t>
      </w:r>
      <w:r w:rsidRPr="00D068AC">
        <w:rPr>
          <w:rFonts w:ascii="Times New Roman" w:hAnsi="Times New Roman" w:cs="Times New Roman"/>
          <w:sz w:val="24"/>
          <w:szCs w:val="24"/>
        </w:rPr>
        <w:t xml:space="preserve"> öz değerlendirme yapılması 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3.Programların yeterlilikleri belirlenirken Türkiye Yükseköğretim Yeterlilikler Çerçevesiyle uyumu göz önünde bulundurulmakta mıdır?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32" w:history="1">
        <w:r w:rsidRPr="00EC332B">
          <w:rPr>
            <w:rStyle w:val="Kpr"/>
            <w:rFonts w:ascii="Times New Roman" w:hAnsi="Times New Roman" w:cs="Times New Roman"/>
            <w:sz w:val="24"/>
            <w:szCs w:val="24"/>
          </w:rPr>
          <w:t>Bologna Bilgi Paketinde</w:t>
        </w:r>
      </w:hyperlink>
      <w:r w:rsidRPr="00D068AC">
        <w:rPr>
          <w:rFonts w:ascii="Times New Roman" w:hAnsi="Times New Roman" w:cs="Times New Roman"/>
          <w:sz w:val="24"/>
          <w:szCs w:val="24"/>
        </w:rPr>
        <w:t xml:space="preserve"> yer almakta web sitesinde paydaşlara duyurulmaktadır.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4.Programların eğitim amaçları ve öğrenme çıktılarına ulaşılması nasıl güvence altına alınmaktadır?                      </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r w:rsidR="002226AB">
        <w:rPr>
          <w:rFonts w:ascii="Times New Roman" w:hAnsi="Times New Roman" w:cs="Times New Roman"/>
          <w:sz w:val="24"/>
          <w:szCs w:val="24"/>
        </w:rPr>
        <w:t>.</w:t>
      </w:r>
    </w:p>
    <w:p w:rsidR="00CE0AD1" w:rsidRPr="00D068AC" w:rsidRDefault="00DE4D5C" w:rsidP="00903E02">
      <w:pPr>
        <w:spacing w:line="240" w:lineRule="auto"/>
        <w:jc w:val="both"/>
        <w:rPr>
          <w:rFonts w:ascii="Times New Roman" w:hAnsi="Times New Roman" w:cs="Times New Roman"/>
          <w:sz w:val="24"/>
          <w:szCs w:val="24"/>
        </w:rPr>
      </w:pPr>
      <w:r w:rsidRPr="00DE4D5C">
        <w:rPr>
          <w:rFonts w:ascii="Times New Roman" w:hAnsi="Times New Roman" w:cs="Times New Roman"/>
          <w:sz w:val="24"/>
          <w:szCs w:val="24"/>
        </w:rPr>
        <w:t>Programların eğitim amaçları ve öğrenme çıktılarına ulaşmasının ölçülmesi ve gözden geçirme faaliyetleri kapsamında "Ders Değerlendirme Raporu"</w:t>
      </w:r>
      <w:r w:rsidR="00EC332B">
        <w:rPr>
          <w:rFonts w:ascii="Times New Roman" w:hAnsi="Times New Roman" w:cs="Times New Roman"/>
          <w:sz w:val="24"/>
          <w:szCs w:val="24"/>
        </w:rPr>
        <w:t xml:space="preserve"> </w:t>
      </w:r>
      <w:r w:rsidRPr="00DE4D5C">
        <w:rPr>
          <w:rFonts w:ascii="Times New Roman" w:hAnsi="Times New Roman" w:cs="Times New Roman"/>
          <w:sz w:val="24"/>
          <w:szCs w:val="24"/>
        </w:rPr>
        <w:t>ve "Ders Anket Formu"</w:t>
      </w:r>
      <w:r w:rsidR="00EC332B">
        <w:rPr>
          <w:rFonts w:ascii="Times New Roman" w:hAnsi="Times New Roman" w:cs="Times New Roman"/>
          <w:sz w:val="24"/>
          <w:szCs w:val="24"/>
        </w:rPr>
        <w:t xml:space="preserve"> </w:t>
      </w:r>
      <w:r w:rsidRPr="00DE4D5C">
        <w:rPr>
          <w:rFonts w:ascii="Times New Roman" w:hAnsi="Times New Roman" w:cs="Times New Roman"/>
          <w:sz w:val="24"/>
          <w:szCs w:val="24"/>
        </w:rPr>
        <w:t>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5.Programların eğitim amaçları ve kazanımları kamuoyuna açık bir şekilde ilan edilmekte midir?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kazanımları kamuoyuna açık bir şekilde web sayfamızdan</w:t>
      </w:r>
      <w:r w:rsidR="002226AB">
        <w:rPr>
          <w:rFonts w:ascii="Times New Roman" w:hAnsi="Times New Roman" w:cs="Times New Roman"/>
          <w:sz w:val="24"/>
          <w:szCs w:val="24"/>
        </w:rPr>
        <w:t xml:space="preserve"> ve</w:t>
      </w:r>
      <w:r w:rsidR="00EC332B">
        <w:rPr>
          <w:rFonts w:ascii="Times New Roman" w:hAnsi="Times New Roman" w:cs="Times New Roman"/>
          <w:sz w:val="24"/>
          <w:szCs w:val="24"/>
        </w:rPr>
        <w:t xml:space="preserve"> </w:t>
      </w:r>
      <w:hyperlink r:id="rId33" w:history="1">
        <w:r w:rsidR="001D01F9" w:rsidRPr="002226AB">
          <w:rPr>
            <w:rStyle w:val="Kpr"/>
            <w:rFonts w:ascii="Times New Roman" w:hAnsi="Times New Roman" w:cs="Times New Roman"/>
            <w:sz w:val="24"/>
            <w:szCs w:val="24"/>
          </w:rPr>
          <w:t>Bologna Bilgi Paketi</w:t>
        </w:r>
      </w:hyperlink>
      <w:r w:rsidR="002226AB">
        <w:rPr>
          <w:rFonts w:ascii="Times New Roman" w:hAnsi="Times New Roman" w:cs="Times New Roman"/>
          <w:sz w:val="24"/>
          <w:szCs w:val="24"/>
        </w:rPr>
        <w:t xml:space="preserve"> aracılığı ile</w:t>
      </w:r>
      <w:r w:rsidRPr="00D068AC">
        <w:rPr>
          <w:rFonts w:ascii="Times New Roman" w:hAnsi="Times New Roman" w:cs="Times New Roman"/>
          <w:sz w:val="24"/>
          <w:szCs w:val="24"/>
        </w:rPr>
        <w:t xml:space="preserve"> ilan edilmektedir</w:t>
      </w:r>
      <w:r w:rsidR="002226AB">
        <w:rPr>
          <w:rFonts w:ascii="Times New Roman" w:hAnsi="Times New Roman" w:cs="Times New Roman"/>
          <w:sz w:val="24"/>
          <w:szCs w:val="24"/>
        </w:rPr>
        <w:t>.</w:t>
      </w:r>
    </w:p>
    <w:p w:rsidR="002226AB"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6.Öğrencilerin staj ve işyeri eğitimi gibi birim dışı deneyim edinmeleri gerektiğinde, programın birim dışı destek bileşenleri tanımlı süreçlerle nasıl garantiye almaktadır?        </w:t>
      </w:r>
    </w:p>
    <w:p w:rsidR="00EC332B"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Birim dışı destek bileşenleri için tanımlı bir süreç bulunmamakta olup, öğrenci danışmanlıkları aracılığı </w:t>
      </w:r>
      <w:r w:rsidR="00511B10">
        <w:rPr>
          <w:rFonts w:ascii="Times New Roman" w:hAnsi="Times New Roman" w:cs="Times New Roman"/>
          <w:sz w:val="24"/>
          <w:szCs w:val="24"/>
        </w:rPr>
        <w:t xml:space="preserve">ile </w:t>
      </w:r>
      <w:r>
        <w:rPr>
          <w:rFonts w:ascii="Times New Roman" w:hAnsi="Times New Roman" w:cs="Times New Roman"/>
          <w:sz w:val="24"/>
          <w:szCs w:val="24"/>
        </w:rPr>
        <w:t xml:space="preserve">öğrencilere danışmanlık hizmeti verilmektedir. </w:t>
      </w:r>
    </w:p>
    <w:p w:rsidR="00D068AC"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7.Programların eğitim-öğretim sürecinde öğrencilere araştırma yetkinliğini kazandırmak üzere gerçekleştirdiği faaliyetler nelerdir?</w:t>
      </w:r>
    </w:p>
    <w:p w:rsidR="000329EC" w:rsidRPr="000329EC" w:rsidRDefault="000329EC" w:rsidP="000329EC">
      <w:pPr>
        <w:jc w:val="both"/>
        <w:rPr>
          <w:rFonts w:ascii="Times New Roman" w:hAnsi="Times New Roman" w:cs="Times New Roman"/>
          <w:sz w:val="24"/>
          <w:szCs w:val="24"/>
        </w:rPr>
      </w:pPr>
      <w:r w:rsidRPr="000329EC">
        <w:rPr>
          <w:rFonts w:ascii="Times New Roman" w:hAnsi="Times New Roman" w:cs="Times New Roman"/>
          <w:sz w:val="24"/>
          <w:szCs w:val="24"/>
        </w:rPr>
        <w:t>Üniversitemiz 45 Evler kampüsünde Merkez Kütüphane ve diğer kampüslerde ise okuma salonları bulunmaktadır. Merkez Kütüphane'de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rsidR="000329EC" w:rsidRPr="000329EC" w:rsidRDefault="000329EC" w:rsidP="000329EC">
      <w:pPr>
        <w:jc w:val="both"/>
        <w:rPr>
          <w:rFonts w:ascii="Times New Roman" w:hAnsi="Times New Roman" w:cs="Times New Roman"/>
          <w:sz w:val="24"/>
          <w:szCs w:val="24"/>
        </w:rPr>
      </w:pPr>
      <w:r w:rsidRPr="000329EC">
        <w:rPr>
          <w:rFonts w:ascii="Times New Roman" w:hAnsi="Times New Roman" w:cs="Times New Roman"/>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r w:rsidR="00711D8A">
        <w:rPr>
          <w:rFonts w:ascii="Times New Roman" w:hAnsi="Times New Roman" w:cs="Times New Roman"/>
          <w:sz w:val="24"/>
          <w:szCs w:val="24"/>
        </w:rPr>
        <w:t xml:space="preserve"> </w:t>
      </w:r>
    </w:p>
    <w:p w:rsidR="00903E02" w:rsidRDefault="000329EC" w:rsidP="000329EC">
      <w:pPr>
        <w:jc w:val="both"/>
        <w:rPr>
          <w:rFonts w:ascii="Times New Roman" w:hAnsi="Times New Roman" w:cs="Times New Roman"/>
          <w:sz w:val="24"/>
          <w:szCs w:val="24"/>
        </w:rPr>
      </w:pPr>
      <w:r w:rsidRPr="000329EC">
        <w:rPr>
          <w:rFonts w:ascii="Times New Roman" w:hAnsi="Times New Roman" w:cs="Times New Roman"/>
          <w:sz w:val="24"/>
          <w:szCs w:val="24"/>
        </w:rPr>
        <w:t>Güzel Sanatlar, Tasarım ve Mimarlık Fakültesi tarafından, 7-8 Kasım 2019 tarih</w:t>
      </w:r>
      <w:r>
        <w:rPr>
          <w:rFonts w:ascii="Times New Roman" w:hAnsi="Times New Roman" w:cs="Times New Roman"/>
          <w:sz w:val="24"/>
          <w:szCs w:val="24"/>
        </w:rPr>
        <w:t>ler</w:t>
      </w:r>
      <w:r w:rsidRPr="000329EC">
        <w:rPr>
          <w:rFonts w:ascii="Times New Roman" w:hAnsi="Times New Roman" w:cs="Times New Roman"/>
          <w:sz w:val="24"/>
          <w:szCs w:val="24"/>
        </w:rPr>
        <w:t>inde “</w:t>
      </w:r>
      <w:hyperlink r:id="rId34" w:history="1">
        <w:r w:rsidRPr="000329EC">
          <w:rPr>
            <w:rStyle w:val="Kpr"/>
            <w:rFonts w:ascii="Times New Roman" w:hAnsi="Times New Roman" w:cs="Times New Roman"/>
            <w:i/>
            <w:sz w:val="24"/>
            <w:szCs w:val="24"/>
          </w:rPr>
          <w:t>1. Ulusal Mersin Tarihi Kent Sempozyumu</w:t>
        </w:r>
      </w:hyperlink>
      <w:r w:rsidRPr="000329EC">
        <w:rPr>
          <w:rFonts w:ascii="Times New Roman" w:hAnsi="Times New Roman" w:cs="Times New Roman"/>
          <w:sz w:val="24"/>
          <w:szCs w:val="24"/>
        </w:rPr>
        <w:t>” düzenlemiştir. Bu çalışma ile Toros Üniversitesinin araştırma üniversitesi statüsünün desteklendiği ve yakın çevreden başlayarak yerel, bölgesel, ulusal ve küresel kalkınmayı ve bilgi alanlarını geliştirecek katkılar sağlama yönünden etki yaratma olanağı sağlandığı değerlendirilmektedir.</w:t>
      </w:r>
    </w:p>
    <w:p w:rsidR="00D068AC" w:rsidRPr="00FB3808"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FB3808">
        <w:rPr>
          <w:rFonts w:ascii="Times New Roman" w:hAnsi="Times New Roman" w:cs="Times New Roman"/>
          <w:b/>
          <w:bCs/>
          <w:sz w:val="24"/>
          <w:szCs w:val="24"/>
        </w:rPr>
        <w:t>Programların Sürekli İzlenmesi ve Güncellenmesi</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1.Program yeterliliklerine ulaşılıp ulaşılmadığının izlenmesi amacıyla oluşturulan "Program Güncelleme PUKÖ Döngüsü"nün akademik birimlerdeki program/bölümlere uygulandığını gösteren bilgi ve belgeler nelerdir?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Program yeterliliklerinin değerlendirilmesi eğitim-öğretim dönemi içinde iç ve dış paydaşlara uygulanan anketler ve gerçekleştirilen </w:t>
      </w:r>
      <w:r w:rsidR="005E6554">
        <w:rPr>
          <w:rFonts w:ascii="Times New Roman" w:hAnsi="Times New Roman" w:cs="Times New Roman"/>
          <w:sz w:val="24"/>
          <w:szCs w:val="24"/>
        </w:rPr>
        <w:t xml:space="preserve">toplantılar </w:t>
      </w:r>
      <w:r w:rsidRPr="00D068AC">
        <w:rPr>
          <w:rFonts w:ascii="Times New Roman" w:hAnsi="Times New Roman" w:cs="Times New Roman"/>
          <w:sz w:val="24"/>
          <w:szCs w:val="24"/>
        </w:rPr>
        <w:t>ile yapılmaktadır.</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Enstitü olarak toplanılan kurullarda derslerin içerikleri ve güncelliği görüşülerek karar</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alınmaktadır. Enstitümüzdeki ana bilim dalları kendi iç dinamikleri çerçevesinde güncellemelerini</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gerçekleştirmekte ve enstitünün onayına sunmaktadırlar. Ders içerikleri ile ilgili öğrenci bilgi</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sistemi yazılımı üzerinden Bologna süreç işlemleri takip edilmektedir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 güncelleme çalışmaları ne sıklıkta yapılmaktadır?</w:t>
      </w:r>
    </w:p>
    <w:p w:rsidR="00D068AC" w:rsidRPr="00D068AC" w:rsidRDefault="00117D25" w:rsidP="00903E02">
      <w:pPr>
        <w:spacing w:line="240" w:lineRule="auto"/>
        <w:jc w:val="both"/>
        <w:rPr>
          <w:rFonts w:ascii="Times New Roman" w:hAnsi="Times New Roman" w:cs="Times New Roman"/>
          <w:sz w:val="24"/>
          <w:szCs w:val="24"/>
        </w:rPr>
      </w:pPr>
      <w:r w:rsidRPr="00857C54">
        <w:rPr>
          <w:rFonts w:ascii="Times New Roman" w:hAnsi="Times New Roman" w:cs="Times New Roman"/>
          <w:sz w:val="24"/>
          <w:szCs w:val="24"/>
        </w:rPr>
        <w:t>Genel olarak; üniversite bünyesinde faaliyet gösteren tüm bölüm/programlarda okutulan derslerin müfredatları; bilim ve teknolojideki yeni yaklaşımlar, multid</w:t>
      </w:r>
      <w:r w:rsidRPr="00117D25">
        <w:rPr>
          <w:rFonts w:ascii="Times New Roman" w:hAnsi="Times New Roman" w:cs="Times New Roman"/>
          <w:sz w:val="24"/>
          <w:szCs w:val="24"/>
        </w:rPr>
        <w:t>i</w:t>
      </w:r>
      <w:r w:rsidRPr="00857C54">
        <w:rPr>
          <w:rFonts w:ascii="Times New Roman" w:hAnsi="Times New Roman" w:cs="Times New Roman"/>
          <w:sz w:val="24"/>
          <w:szCs w:val="24"/>
        </w:rPr>
        <w:t xml:space="preserve">sipliner yaklaşım, kültürel ve sosyal derinlikli etkileşimler gibi faktörler göz önünde bulundurularak Bologna Kriterleri, TYYÇ, Alan Yeterlilikleri kapsamında </w:t>
      </w:r>
      <w:r w:rsidRPr="00117D25">
        <w:rPr>
          <w:rFonts w:ascii="Times New Roman" w:hAnsi="Times New Roman" w:cs="Times New Roman"/>
          <w:sz w:val="24"/>
          <w:szCs w:val="24"/>
        </w:rPr>
        <w:t xml:space="preserve">her yıl </w:t>
      </w:r>
      <w:r w:rsidRPr="00B35BB8">
        <w:rPr>
          <w:rFonts w:ascii="Times New Roman" w:hAnsi="Times New Roman" w:cs="Times New Roman"/>
          <w:sz w:val="24"/>
          <w:szCs w:val="24"/>
        </w:rPr>
        <w:t xml:space="preserve">güncellenmektedir. Ders müfredatlarında güncellemeler </w:t>
      </w:r>
      <w:r w:rsidR="00C312D7" w:rsidRPr="00B35BB8">
        <w:rPr>
          <w:rFonts w:ascii="Times New Roman" w:hAnsi="Times New Roman" w:cs="Times New Roman"/>
          <w:sz w:val="24"/>
          <w:szCs w:val="24"/>
        </w:rPr>
        <w:t xml:space="preserve">hakkında </w:t>
      </w:r>
      <w:r w:rsidR="00C312D7" w:rsidRPr="00B35BB8">
        <w:rPr>
          <w:rFonts w:ascii="Times New Roman" w:hAnsi="Times New Roman" w:cs="Times New Roman"/>
          <w:sz w:val="24"/>
          <w:szCs w:val="24"/>
        </w:rPr>
        <w:lastRenderedPageBreak/>
        <w:t>Enstitü</w:t>
      </w:r>
      <w:r w:rsidRPr="00B35BB8">
        <w:rPr>
          <w:rFonts w:ascii="Times New Roman" w:hAnsi="Times New Roman" w:cs="Times New Roman"/>
          <w:sz w:val="24"/>
          <w:szCs w:val="24"/>
        </w:rPr>
        <w:t xml:space="preserve"> danışma kurul</w:t>
      </w:r>
      <w:r w:rsidR="00C312D7" w:rsidRPr="00B35BB8">
        <w:rPr>
          <w:rFonts w:ascii="Times New Roman" w:hAnsi="Times New Roman" w:cs="Times New Roman"/>
          <w:sz w:val="24"/>
          <w:szCs w:val="24"/>
        </w:rPr>
        <w:t>u</w:t>
      </w:r>
      <w:r w:rsidRPr="00B35BB8">
        <w:rPr>
          <w:rFonts w:ascii="Times New Roman" w:hAnsi="Times New Roman" w:cs="Times New Roman"/>
          <w:sz w:val="24"/>
          <w:szCs w:val="24"/>
        </w:rPr>
        <w:t xml:space="preserve"> yılda </w:t>
      </w:r>
      <w:r w:rsidR="001E2EAB" w:rsidRPr="00B35BB8">
        <w:rPr>
          <w:rFonts w:ascii="Times New Roman" w:hAnsi="Times New Roman" w:cs="Times New Roman"/>
          <w:sz w:val="24"/>
          <w:szCs w:val="24"/>
        </w:rPr>
        <w:t>bir</w:t>
      </w:r>
      <w:r w:rsidRPr="00B35BB8">
        <w:rPr>
          <w:rFonts w:ascii="Times New Roman" w:hAnsi="Times New Roman" w:cs="Times New Roman"/>
          <w:sz w:val="24"/>
          <w:szCs w:val="24"/>
        </w:rPr>
        <w:t xml:space="preserve"> kez toplanmakta</w:t>
      </w:r>
      <w:r w:rsidRPr="00857C54">
        <w:rPr>
          <w:rFonts w:ascii="Times New Roman" w:hAnsi="Times New Roman" w:cs="Times New Roman"/>
          <w:sz w:val="24"/>
          <w:szCs w:val="24"/>
        </w:rPr>
        <w:t xml:space="preserve"> ve kararlar almaktadırlar. Danışma Kurullarının önerisi ve ilgili birimlerin kurullarının görüşleri doğrultusunda yapılan iyileştirmeler Senato tarafından onaylanmaktadır.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3.Gözden geçirme faaliyetleri hangi yöntemlerle yapılmaktadır? Katkı veren paydaşların kimler olduğu ve karar verme sürecinde hangi aşamalara katılacağı nasıl belirlenmiştir?</w:t>
      </w:r>
    </w:p>
    <w:p w:rsidR="00367DBA" w:rsidRPr="00367DBA" w:rsidRDefault="00367DBA" w:rsidP="00903E02">
      <w:pPr>
        <w:spacing w:line="240" w:lineRule="auto"/>
        <w:jc w:val="both"/>
        <w:rPr>
          <w:rFonts w:ascii="Times New Roman" w:hAnsi="Times New Roman" w:cs="Times New Roman"/>
          <w:sz w:val="24"/>
          <w:szCs w:val="24"/>
        </w:rPr>
      </w:pPr>
      <w:r w:rsidRPr="00367DBA">
        <w:rPr>
          <w:rFonts w:ascii="Times New Roman" w:hAnsi="Times New Roman" w:cs="Times New Roman"/>
          <w:sz w:val="24"/>
          <w:szCs w:val="24"/>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4.Değerlendirme sonuçları, programın güncellenmesi ve sürekli iyileştirilmesi için nasıl kullanılmaktadır?</w:t>
      </w:r>
    </w:p>
    <w:p w:rsidR="00D068AC" w:rsidRPr="00D068AC" w:rsidRDefault="00C312D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Değerlendirme sonuçları </w:t>
      </w:r>
      <w:r>
        <w:rPr>
          <w:rFonts w:ascii="Times New Roman" w:hAnsi="Times New Roman" w:cs="Times New Roman"/>
          <w:sz w:val="24"/>
          <w:szCs w:val="24"/>
        </w:rPr>
        <w:t>Toros Üniversitesi Kalite Koordinatörlüğü’ne bağlı E</w:t>
      </w:r>
      <w:r w:rsidRPr="007A22F1">
        <w:rPr>
          <w:rFonts w:ascii="Times New Roman" w:hAnsi="Times New Roman" w:cs="Times New Roman"/>
          <w:sz w:val="24"/>
          <w:szCs w:val="24"/>
        </w:rPr>
        <w:t>ğitim</w:t>
      </w:r>
      <w:r>
        <w:rPr>
          <w:rFonts w:ascii="Times New Roman" w:hAnsi="Times New Roman" w:cs="Times New Roman"/>
          <w:sz w:val="24"/>
          <w:szCs w:val="24"/>
        </w:rPr>
        <w:t>-Öğretim alt</w:t>
      </w:r>
      <w:r w:rsidRPr="007A22F1">
        <w:rPr>
          <w:rFonts w:ascii="Times New Roman" w:hAnsi="Times New Roman" w:cs="Times New Roman"/>
          <w:sz w:val="24"/>
          <w:szCs w:val="24"/>
        </w:rPr>
        <w:t xml:space="preserve"> komisyonunda</w:t>
      </w:r>
      <w:r w:rsidR="00D068AC" w:rsidRPr="00D068AC">
        <w:rPr>
          <w:rFonts w:ascii="Times New Roman" w:hAnsi="Times New Roman" w:cs="Times New Roman"/>
          <w:sz w:val="24"/>
          <w:szCs w:val="24"/>
        </w:rPr>
        <w:t xml:space="preserve"> görüşülmekte, tartışılmakta ve programın güncelleştirilmesi ve iyileştirilmesi için kullanılmaktadır</w:t>
      </w:r>
      <w:r w:rsidR="00367DBA">
        <w:rPr>
          <w:rFonts w:ascii="Times New Roman" w:hAnsi="Times New Roman" w:cs="Times New Roman"/>
          <w:sz w:val="24"/>
          <w:szCs w:val="24"/>
        </w:rPr>
        <w:t xml:space="preserve">. </w:t>
      </w:r>
      <w:r w:rsidR="00367DBA" w:rsidRPr="00367DBA">
        <w:rPr>
          <w:rFonts w:ascii="Times New Roman" w:hAnsi="Times New Roman" w:cs="Times New Roman"/>
          <w:sz w:val="24"/>
          <w:szCs w:val="24"/>
        </w:rPr>
        <w:t>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5.Program yeterliliklerine ulaşılamadığının tespiti halinde iyileştirme çalışmaları nasıl yapılmakta ve çevrimler nasıl kapatılmaktadır?</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 yeterliliklerine ulaşılmadığının tespiti halinde anabilim dalı başkanı</w:t>
      </w:r>
      <w:r w:rsidR="00F855C2">
        <w:rPr>
          <w:rFonts w:ascii="Times New Roman" w:hAnsi="Times New Roman" w:cs="Times New Roman"/>
          <w:sz w:val="24"/>
          <w:szCs w:val="24"/>
        </w:rPr>
        <w:t>,</w:t>
      </w:r>
      <w:r w:rsidR="003E5B03">
        <w:rPr>
          <w:rFonts w:ascii="Times New Roman" w:hAnsi="Times New Roman" w:cs="Times New Roman"/>
          <w:sz w:val="24"/>
          <w:szCs w:val="24"/>
        </w:rPr>
        <w:t xml:space="preserve"> </w:t>
      </w:r>
      <w:r w:rsidR="00F855C2" w:rsidRPr="007A22F1">
        <w:rPr>
          <w:rFonts w:ascii="Times New Roman" w:hAnsi="Times New Roman" w:cs="Times New Roman"/>
          <w:sz w:val="24"/>
          <w:szCs w:val="24"/>
        </w:rPr>
        <w:t xml:space="preserve">sorumlu öğretim üyesi </w:t>
      </w:r>
      <w:r w:rsidR="00F855C2">
        <w:rPr>
          <w:rFonts w:ascii="Times New Roman" w:hAnsi="Times New Roman" w:cs="Times New Roman"/>
          <w:sz w:val="24"/>
          <w:szCs w:val="24"/>
        </w:rPr>
        <w:t>ve Enstitü Müdürü tarafından gerekli</w:t>
      </w:r>
      <w:r w:rsidR="00F855C2" w:rsidRPr="007A22F1">
        <w:rPr>
          <w:rFonts w:ascii="Times New Roman" w:hAnsi="Times New Roman" w:cs="Times New Roman"/>
          <w:sz w:val="24"/>
          <w:szCs w:val="24"/>
        </w:rPr>
        <w:t xml:space="preserve"> iyileş</w:t>
      </w:r>
      <w:r w:rsidR="00F855C2">
        <w:rPr>
          <w:rFonts w:ascii="Times New Roman" w:hAnsi="Times New Roman" w:cs="Times New Roman"/>
          <w:sz w:val="24"/>
          <w:szCs w:val="24"/>
        </w:rPr>
        <w:t>tirmeler</w:t>
      </w:r>
      <w:r w:rsidR="00EC332B">
        <w:rPr>
          <w:rFonts w:ascii="Times New Roman" w:hAnsi="Times New Roman" w:cs="Times New Roman"/>
          <w:sz w:val="24"/>
          <w:szCs w:val="24"/>
        </w:rPr>
        <w:t xml:space="preserve"> </w:t>
      </w:r>
      <w:r w:rsidRPr="00D068AC">
        <w:rPr>
          <w:rFonts w:ascii="Times New Roman" w:hAnsi="Times New Roman" w:cs="Times New Roman"/>
          <w:sz w:val="24"/>
          <w:szCs w:val="24"/>
        </w:rPr>
        <w:t>yapılması 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6.Yapılan iyileştirmeler ve değişiklikler konusunda tüm paydaşlar bilgilendirilmekte midir?</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Yapılan iyileştirmeler ve değişiklikler ders programlarına yansıtılarak web sayfamızda </w:t>
      </w:r>
      <w:r w:rsidR="005E6554">
        <w:rPr>
          <w:rFonts w:ascii="Times New Roman" w:hAnsi="Times New Roman" w:cs="Times New Roman"/>
          <w:sz w:val="24"/>
          <w:szCs w:val="24"/>
        </w:rPr>
        <w:t xml:space="preserve">ve Bologna ders bilgi paketlerinde </w:t>
      </w:r>
      <w:r w:rsidRPr="00D068AC">
        <w:rPr>
          <w:rFonts w:ascii="Times New Roman" w:hAnsi="Times New Roman" w:cs="Times New Roman"/>
          <w:sz w:val="24"/>
          <w:szCs w:val="24"/>
        </w:rPr>
        <w:t>yayınlanarak tüm paydaşlar bilgilendirilmektedir.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7.Birimde programların tercih edilme oranları nasıl izlenmekte, uygun önlemlerle iyileştirmeler yapılmakta mıdır?              </w:t>
      </w:r>
    </w:p>
    <w:p w:rsidR="00D068AC" w:rsidRPr="005E6554"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Enstitüde programların tercih edilme oranları </w:t>
      </w:r>
      <w:r w:rsidRPr="00CE0AD1">
        <w:rPr>
          <w:rFonts w:ascii="Times New Roman" w:hAnsi="Times New Roman" w:cs="Times New Roman"/>
          <w:sz w:val="24"/>
          <w:szCs w:val="24"/>
        </w:rPr>
        <w:t>üniversite içi kayıtlar ile izlenmekte</w:t>
      </w:r>
      <w:r w:rsidR="006A7533" w:rsidRPr="00CE0AD1">
        <w:rPr>
          <w:rFonts w:ascii="Times New Roman" w:hAnsi="Times New Roman" w:cs="Times New Roman"/>
          <w:sz w:val="24"/>
          <w:szCs w:val="24"/>
        </w:rPr>
        <w:t>, uygun önlemlerle iyileştirmeler ve tanıtım etkinlikleri yapılmaktadır.</w:t>
      </w:r>
      <w:r w:rsidR="003A3135" w:rsidRPr="00CE0AD1">
        <w:rPr>
          <w:rFonts w:ascii="Times New Roman" w:hAnsi="Times New Roman" w:cs="Times New Roman"/>
          <w:sz w:val="24"/>
          <w:szCs w:val="24"/>
        </w:rPr>
        <w:t xml:space="preserve"> 2019-2020 eğitim-öğretim yılı için pro</w:t>
      </w:r>
      <w:r w:rsidR="00823A7B">
        <w:rPr>
          <w:rFonts w:ascii="Times New Roman" w:hAnsi="Times New Roman" w:cs="Times New Roman"/>
          <w:sz w:val="24"/>
          <w:szCs w:val="24"/>
        </w:rPr>
        <w:t>tokoller</w:t>
      </w:r>
      <w:r w:rsidR="003A3135" w:rsidRPr="00CE0AD1">
        <w:rPr>
          <w:rFonts w:ascii="Times New Roman" w:hAnsi="Times New Roman" w:cs="Times New Roman"/>
          <w:sz w:val="24"/>
          <w:szCs w:val="24"/>
        </w:rPr>
        <w:t xml:space="preserve">  yapılmış, sosyal medya ve ilanlar ile duyurular desteklenmiştir.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8.Akredite edilmiş olan bölüm/programlar, tanımlı süreçlerle ilgili değerlendirme ve izleme yöntemleri nelerdir?</w:t>
      </w:r>
    </w:p>
    <w:p w:rsidR="00D068AC" w:rsidRPr="00D068AC" w:rsidRDefault="00FB380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Akredite edilmiş bir bölüm bulunmamakt</w:t>
      </w:r>
      <w:r w:rsidR="00922A49">
        <w:rPr>
          <w:rFonts w:ascii="Times New Roman" w:hAnsi="Times New Roman" w:cs="Times New Roman"/>
          <w:sz w:val="24"/>
          <w:szCs w:val="24"/>
        </w:rPr>
        <w:t>adır.</w:t>
      </w:r>
    </w:p>
    <w:p w:rsidR="00D068AC" w:rsidRPr="004F0DD5" w:rsidRDefault="00D068AC" w:rsidP="00903E02">
      <w:pPr>
        <w:spacing w:line="240" w:lineRule="auto"/>
        <w:jc w:val="both"/>
        <w:rPr>
          <w:rFonts w:ascii="Times New Roman" w:hAnsi="Times New Roman" w:cs="Times New Roman"/>
          <w:b/>
          <w:bCs/>
          <w:sz w:val="24"/>
          <w:szCs w:val="24"/>
        </w:rPr>
      </w:pPr>
      <w:r w:rsidRPr="004F0DD5">
        <w:rPr>
          <w:rFonts w:ascii="Times New Roman" w:hAnsi="Times New Roman" w:cs="Times New Roman"/>
          <w:b/>
          <w:bCs/>
          <w:sz w:val="24"/>
          <w:szCs w:val="24"/>
        </w:rPr>
        <w:t>Belgeler:</w:t>
      </w:r>
    </w:p>
    <w:p w:rsidR="00FF14B9" w:rsidRDefault="009E3799" w:rsidP="00903E02">
      <w:pPr>
        <w:spacing w:line="240" w:lineRule="auto"/>
        <w:jc w:val="both"/>
        <w:rPr>
          <w:rFonts w:ascii="Times New Roman" w:hAnsi="Times New Roman" w:cs="Times New Roman"/>
          <w:sz w:val="24"/>
          <w:szCs w:val="24"/>
        </w:rPr>
      </w:pPr>
      <w:hyperlink r:id="rId35" w:history="1">
        <w:r w:rsidR="00D068AC" w:rsidRPr="00D068AC">
          <w:rPr>
            <w:rStyle w:val="Kpr"/>
            <w:rFonts w:ascii="Times New Roman" w:hAnsi="Times New Roman" w:cs="Times New Roman"/>
            <w:sz w:val="24"/>
            <w:szCs w:val="24"/>
          </w:rPr>
          <w:t xml:space="preserve">Bologna Ders </w:t>
        </w:r>
        <w:r w:rsidR="00330E7E">
          <w:rPr>
            <w:rStyle w:val="Kpr"/>
            <w:rFonts w:ascii="Times New Roman" w:hAnsi="Times New Roman" w:cs="Times New Roman"/>
            <w:sz w:val="24"/>
            <w:szCs w:val="24"/>
          </w:rPr>
          <w:t>B</w:t>
        </w:r>
        <w:r w:rsidR="00D068AC" w:rsidRPr="00D068AC">
          <w:rPr>
            <w:rStyle w:val="Kpr"/>
            <w:rFonts w:ascii="Times New Roman" w:hAnsi="Times New Roman" w:cs="Times New Roman"/>
            <w:sz w:val="24"/>
            <w:szCs w:val="24"/>
          </w:rPr>
          <w:t>ilgi Paketleri</w:t>
        </w:r>
      </w:hyperlink>
    </w:p>
    <w:p w:rsidR="00FF14B9" w:rsidRDefault="00FF14B9" w:rsidP="00903E02">
      <w:pPr>
        <w:spacing w:line="240" w:lineRule="auto"/>
        <w:jc w:val="both"/>
        <w:rPr>
          <w:rFonts w:ascii="Times New Roman" w:hAnsi="Times New Roman" w:cs="Times New Roman"/>
          <w:sz w:val="24"/>
          <w:szCs w:val="24"/>
        </w:rPr>
      </w:pPr>
    </w:p>
    <w:p w:rsidR="008E4C75" w:rsidRPr="00D068AC" w:rsidRDefault="008E4C75" w:rsidP="00903E02">
      <w:pPr>
        <w:spacing w:line="240" w:lineRule="auto"/>
        <w:jc w:val="both"/>
        <w:rPr>
          <w:rFonts w:ascii="Times New Roman" w:hAnsi="Times New Roman" w:cs="Times New Roman"/>
          <w:sz w:val="24"/>
          <w:szCs w:val="24"/>
        </w:rPr>
      </w:pPr>
    </w:p>
    <w:p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Öğrenci Merkezli Öğrenme, Öğretme ve Değerlendirme</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1.Programlarda yer alan derslerin iş yüküne dayalı kredi değerleri (AKTS) belirlenmekte midir? </w:t>
      </w:r>
    </w:p>
    <w:p w:rsidR="00D73E77" w:rsidRDefault="00D73E7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Okutulan derslerin iş yüküne dayalı kredi değerleri (AKTS) belirlenmekte ve her </w:t>
      </w:r>
      <w:r>
        <w:rPr>
          <w:rFonts w:ascii="Times New Roman" w:hAnsi="Times New Roman" w:cs="Times New Roman"/>
          <w:sz w:val="24"/>
          <w:szCs w:val="24"/>
        </w:rPr>
        <w:t>eğitim-öğretim döneminde güncellenen</w:t>
      </w:r>
      <w:r w:rsidRPr="007A22F1">
        <w:rPr>
          <w:rFonts w:ascii="Times New Roman" w:hAnsi="Times New Roman" w:cs="Times New Roman"/>
          <w:sz w:val="24"/>
          <w:szCs w:val="24"/>
        </w:rPr>
        <w:t xml:space="preserve"> ve web sayfasında yer alan </w:t>
      </w:r>
      <w:hyperlink r:id="rId36" w:history="1">
        <w:r w:rsidRPr="00910731">
          <w:rPr>
            <w:rStyle w:val="Kpr"/>
            <w:rFonts w:ascii="Times New Roman" w:hAnsi="Times New Roman" w:cs="Times New Roman"/>
            <w:sz w:val="24"/>
            <w:szCs w:val="24"/>
          </w:rPr>
          <w:t>Bologna</w:t>
        </w:r>
      </w:hyperlink>
      <w:r>
        <w:rPr>
          <w:rFonts w:ascii="Times New Roman" w:hAnsi="Times New Roman" w:cs="Times New Roman"/>
          <w:sz w:val="24"/>
          <w:szCs w:val="24"/>
        </w:rPr>
        <w:t xml:space="preserve"> bilgi paketinde </w:t>
      </w:r>
      <w:r w:rsidRPr="007A22F1">
        <w:rPr>
          <w:rFonts w:ascii="Times New Roman" w:hAnsi="Times New Roman" w:cs="Times New Roman"/>
          <w:sz w:val="24"/>
          <w:szCs w:val="24"/>
        </w:rPr>
        <w:t xml:space="preserve">mevcuttur.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2.Gerçekçi öğrenci iş yükünün belirlenmesi ve kredilerin güncellenmesinde öğrenci geri bildirimleri alınmakta mıdır?</w:t>
      </w:r>
    </w:p>
    <w:p w:rsidR="00C23BBD"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w:t>
      </w:r>
    </w:p>
    <w:p w:rsidR="00CE0AD1" w:rsidRPr="00CE0AD1" w:rsidRDefault="00CE0AD1" w:rsidP="00903E02">
      <w:pPr>
        <w:spacing w:line="240" w:lineRule="auto"/>
        <w:jc w:val="both"/>
        <w:rPr>
          <w:rFonts w:ascii="Times New Roman" w:hAnsi="Times New Roman" w:cs="Times New Roman"/>
          <w:sz w:val="24"/>
          <w:szCs w:val="24"/>
        </w:rPr>
      </w:pPr>
      <w:bookmarkStart w:id="9" w:name="_Hlk29561658"/>
      <w:r w:rsidRPr="00CE0AD1">
        <w:rPr>
          <w:rFonts w:ascii="Times New Roman" w:hAnsi="Times New Roman" w:cs="Times New Roman"/>
          <w:sz w:val="24"/>
          <w:szCs w:val="24"/>
        </w:rPr>
        <w:t xml:space="preserve">EK 2’te Ders </w:t>
      </w:r>
      <w:r w:rsidR="00823A7B" w:rsidRPr="00CE0AD1">
        <w:rPr>
          <w:rFonts w:ascii="Times New Roman" w:hAnsi="Times New Roman" w:cs="Times New Roman"/>
          <w:sz w:val="24"/>
          <w:szCs w:val="24"/>
        </w:rPr>
        <w:t xml:space="preserve">anket formu </w:t>
      </w:r>
      <w:r w:rsidRPr="00CE0AD1">
        <w:rPr>
          <w:rFonts w:ascii="Times New Roman" w:hAnsi="Times New Roman" w:cs="Times New Roman"/>
          <w:sz w:val="24"/>
          <w:szCs w:val="24"/>
        </w:rPr>
        <w:t>sunulmuştur.</w:t>
      </w:r>
    </w:p>
    <w:bookmarkEnd w:id="9"/>
    <w:p w:rsidR="00CE0AD1" w:rsidRP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3’te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w:t>
      </w:r>
      <w:r w:rsidR="00823A7B" w:rsidRPr="00CE0AD1">
        <w:rPr>
          <w:rFonts w:ascii="Times New Roman" w:hAnsi="Times New Roman" w:cs="Times New Roman"/>
          <w:sz w:val="24"/>
          <w:szCs w:val="24"/>
        </w:rPr>
        <w:t xml:space="preserve">ders anket sonuçları </w:t>
      </w:r>
      <w:r w:rsidRPr="00CE0AD1">
        <w:rPr>
          <w:rFonts w:ascii="Times New Roman" w:hAnsi="Times New Roman" w:cs="Times New Roman"/>
          <w:sz w:val="24"/>
          <w:szCs w:val="24"/>
        </w:rPr>
        <w:t>sunulmuştur.</w:t>
      </w:r>
    </w:p>
    <w:p w:rsid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4’te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w:t>
      </w:r>
      <w:r w:rsidR="00823A7B" w:rsidRPr="00CE0AD1">
        <w:rPr>
          <w:rFonts w:ascii="Times New Roman" w:hAnsi="Times New Roman" w:cs="Times New Roman"/>
          <w:sz w:val="24"/>
          <w:szCs w:val="24"/>
        </w:rPr>
        <w:t xml:space="preserve">müfredat değerlendirme raporları </w:t>
      </w:r>
      <w:r w:rsidRPr="00CE0AD1">
        <w:rPr>
          <w:rFonts w:ascii="Times New Roman" w:hAnsi="Times New Roman" w:cs="Times New Roman"/>
          <w:sz w:val="24"/>
          <w:szCs w:val="24"/>
        </w:rPr>
        <w:t>sunulmuştur.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3.Öğretmeden öğrenmeye geçiş stratejileri bulunmakta ve uygulamaya yansıtılmakta mıdır?</w:t>
      </w:r>
    </w:p>
    <w:p w:rsidR="00D068AC" w:rsidRPr="00E4435E" w:rsidRDefault="00D068AC" w:rsidP="00903E02">
      <w:pPr>
        <w:spacing w:line="240" w:lineRule="auto"/>
        <w:jc w:val="both"/>
        <w:rPr>
          <w:rFonts w:ascii="Times New Roman" w:hAnsi="Times New Roman" w:cs="Times New Roman"/>
          <w:strike/>
          <w:sz w:val="24"/>
          <w:szCs w:val="24"/>
        </w:rPr>
      </w:pPr>
      <w:r w:rsidRPr="00D068AC">
        <w:rPr>
          <w:rFonts w:ascii="Times New Roman" w:hAnsi="Times New Roman" w:cs="Times New Roman"/>
          <w:sz w:val="24"/>
          <w:szCs w:val="24"/>
        </w:rPr>
        <w:t>Öğretmeden öğrenmeye geçiş stratejileri bulunmakta ve uygulamaya yansıtılmaktadır. Özellikle öğrencilerimize ödevler verilerek araştırarak öğrenmeleri teşvik edilmekte ve derse katılımları sağlanmaktadır</w:t>
      </w:r>
      <w:r w:rsidR="005E6554">
        <w:rPr>
          <w:rFonts w:ascii="Times New Roman" w:hAnsi="Times New Roman" w:cs="Times New Roman"/>
          <w:sz w:val="24"/>
          <w:szCs w:val="24"/>
        </w:rPr>
        <w:t xml:space="preserve">. </w:t>
      </w:r>
      <w:r w:rsidR="003E5B03" w:rsidRPr="003E5B03">
        <w:rPr>
          <w:rFonts w:ascii="Times New Roman" w:hAnsi="Times New Roman" w:cs="Times New Roman"/>
          <w:sz w:val="24"/>
          <w:szCs w:val="24"/>
        </w:rPr>
        <w:t xml:space="preserve">Üniversitemiz  </w:t>
      </w:r>
      <w:hyperlink r:id="rId37" w:history="1">
        <w:r w:rsidR="003E5B03" w:rsidRPr="003E5B03">
          <w:rPr>
            <w:rStyle w:val="Kpr"/>
            <w:rFonts w:ascii="Times New Roman" w:hAnsi="Times New Roman" w:cs="Times New Roman"/>
            <w:sz w:val="24"/>
            <w:szCs w:val="24"/>
          </w:rPr>
          <w:t>Sürekli Eğitim Uygulama ve Araştırma Merkezi</w:t>
        </w:r>
      </w:hyperlink>
      <w:r w:rsidR="003E5B03" w:rsidRPr="003E5B03">
        <w:rPr>
          <w:rFonts w:ascii="Times New Roman" w:hAnsi="Times New Roman" w:cs="Times New Roman"/>
          <w:sz w:val="24"/>
          <w:szCs w:val="24"/>
        </w:rPr>
        <w:t xml:space="preserve"> tarafından da çeşitli konularda sertifika program</w:t>
      </w:r>
      <w:r w:rsidR="003E5B03">
        <w:rPr>
          <w:rFonts w:ascii="Times New Roman" w:hAnsi="Times New Roman" w:cs="Times New Roman"/>
          <w:sz w:val="24"/>
          <w:szCs w:val="24"/>
        </w:rPr>
        <w:t>ları düzenlenmektedir.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4.Öğrenci merkezli eğitim konusunda öğretim üyelerinin farkındalığı ne düzeydedir?</w:t>
      </w:r>
    </w:p>
    <w:p w:rsidR="005E6554" w:rsidRPr="00903E02" w:rsidRDefault="005E6554" w:rsidP="00903E02">
      <w:pPr>
        <w:spacing w:line="240" w:lineRule="auto"/>
        <w:jc w:val="both"/>
        <w:rPr>
          <w:rFonts w:ascii="Times New Roman" w:hAnsi="Times New Roman" w:cs="Times New Roman"/>
          <w:bCs/>
          <w:sz w:val="24"/>
          <w:szCs w:val="24"/>
        </w:rPr>
      </w:pPr>
      <w:r w:rsidRPr="005E6554">
        <w:rPr>
          <w:rFonts w:ascii="Times New Roman" w:hAnsi="Times New Roman" w:cs="Times New Roman"/>
          <w:sz w:val="24"/>
          <w:szCs w:val="24"/>
        </w:rPr>
        <w:t xml:space="preserve">Öğretim üyeleri, lisansüstü programlarda öğrenci merkezli eğitimin öneminin farkında olarak faaliyetlerini gerçekleştirmektedir. </w:t>
      </w:r>
      <w:r>
        <w:rPr>
          <w:rFonts w:ascii="Times New Roman" w:hAnsi="Times New Roman" w:cs="Times New Roman"/>
          <w:sz w:val="24"/>
          <w:szCs w:val="24"/>
        </w:rPr>
        <w:t xml:space="preserve">Ders içeriklerini ve tasarımını bu farkındalıkla oluşturmakta, tez/proje izleme faaliyetlerinde öğrenci ile iletişim ve etkileşime önem verilmektedir. </w:t>
      </w:r>
      <w:r w:rsidR="00015051">
        <w:rPr>
          <w:rFonts w:ascii="Times New Roman" w:hAnsi="Times New Roman" w:cs="Times New Roman"/>
          <w:bCs/>
          <w:sz w:val="24"/>
          <w:szCs w:val="24"/>
        </w:rPr>
        <w:t>Ö</w:t>
      </w:r>
      <w:r w:rsidR="00015051" w:rsidRPr="00997E7E">
        <w:rPr>
          <w:rFonts w:ascii="Times New Roman" w:hAnsi="Times New Roman" w:cs="Times New Roman"/>
          <w:bCs/>
          <w:sz w:val="24"/>
          <w:szCs w:val="24"/>
        </w:rPr>
        <w:t xml:space="preserve">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w:t>
      </w:r>
      <w:hyperlink r:id="rId38" w:history="1">
        <w:r w:rsidR="00015051" w:rsidRPr="00C05F6D">
          <w:rPr>
            <w:rStyle w:val="Kpr"/>
            <w:rFonts w:ascii="Times New Roman" w:hAnsi="Times New Roman" w:cs="Times New Roman"/>
            <w:bCs/>
            <w:sz w:val="24"/>
            <w:szCs w:val="24"/>
          </w:rPr>
          <w:t>“Eğiticilerin Eğitimi”</w:t>
        </w:r>
      </w:hyperlink>
      <w:r w:rsidR="00015051" w:rsidRPr="00997E7E">
        <w:rPr>
          <w:rFonts w:ascii="Times New Roman" w:hAnsi="Times New Roman" w:cs="Times New Roman"/>
          <w:bCs/>
          <w:sz w:val="24"/>
          <w:szCs w:val="24"/>
        </w:rPr>
        <w:t xml:space="preserve"> konferansları düzenlemektedir.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rsidR="00465390" w:rsidRPr="00465390" w:rsidRDefault="00465390" w:rsidP="00903E02">
      <w:pPr>
        <w:spacing w:line="240" w:lineRule="auto"/>
        <w:jc w:val="both"/>
        <w:rPr>
          <w:rFonts w:ascii="Times New Roman" w:hAnsi="Times New Roman" w:cs="Times New Roman"/>
          <w:bCs/>
          <w:sz w:val="24"/>
          <w:szCs w:val="24"/>
        </w:rPr>
      </w:pPr>
      <w:r w:rsidRPr="00465390">
        <w:rPr>
          <w:rFonts w:ascii="Times New Roman" w:hAnsi="Times New Roman" w:cs="Times New Roman"/>
          <w:bCs/>
          <w:sz w:val="24"/>
          <w:szCs w:val="24"/>
        </w:rPr>
        <w:lastRenderedPageBreak/>
        <w:t xml:space="preserve">Birim eğitim programlarında ya da </w:t>
      </w:r>
      <w:hyperlink r:id="rId39" w:history="1">
        <w:r w:rsidR="00015051" w:rsidRPr="00C05F6D">
          <w:rPr>
            <w:rStyle w:val="Kpr"/>
            <w:rFonts w:ascii="Times New Roman" w:hAnsi="Times New Roman" w:cs="Times New Roman"/>
            <w:bCs/>
            <w:sz w:val="24"/>
            <w:szCs w:val="24"/>
          </w:rPr>
          <w:t>“Eğiticilerin Eğitimi”</w:t>
        </w:r>
      </w:hyperlink>
      <w:r w:rsidR="00E4435E">
        <w:t xml:space="preserve"> </w:t>
      </w:r>
      <w:r w:rsidRPr="00465390">
        <w:rPr>
          <w:rFonts w:ascii="Times New Roman" w:hAnsi="Times New Roman" w:cs="Times New Roman"/>
          <w:bCs/>
          <w:sz w:val="24"/>
          <w:szCs w:val="24"/>
        </w:rPr>
        <w:t xml:space="preserve">programında öğrenci merkezli eğitim yaklaşımları (Başarı ölçme ve değerlendirme yöntemi, öğrenme ve öğretme teknikleri vb.)  ile ilgili bilgiler periyodik olarak paylaşılmaktadır.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6.Kültürel derinlik kazanımına yönelik ve farklı disiplinleri tanıma fırsatı veren seçmeli dersler bulunmakta mıdır ve öğrenciler bu derslere yönlendirilmekte midir?</w:t>
      </w:r>
    </w:p>
    <w:p w:rsidR="005E655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Öğrenciler</w:t>
      </w:r>
      <w:r w:rsidR="005E6554">
        <w:rPr>
          <w:rFonts w:ascii="Times New Roman" w:hAnsi="Times New Roman" w:cs="Times New Roman"/>
          <w:sz w:val="24"/>
          <w:szCs w:val="24"/>
        </w:rPr>
        <w:t xml:space="preserve"> lisansüstü programlarda kendi ana bilim dallarında uzmanlaşmayı getiren seçmeli dersleri almaya yönlendirilmektedir.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7.Birimde seçmeli derslerin yönetimi uygun mekanizmalarla sağlanmış mıdır?</w:t>
      </w:r>
    </w:p>
    <w:p w:rsidR="001A69AD" w:rsidRPr="00262BD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Birimde seçmeli derslerin yönetiminde öğrencilerimize ve dış paydaşlara uygulanan anket ve çalıştayların sonuçları önemli bir rol oynamaktadır. Seçmeli derslerin mezuniyet sonrası sektörel gelişmelere paralel şekilde güncellenmesine ve şekillendirilmesine dikkat edilmektedir.</w:t>
      </w:r>
      <w:r w:rsidR="00E4435E">
        <w:rPr>
          <w:rFonts w:ascii="Times New Roman" w:hAnsi="Times New Roman" w:cs="Times New Roman"/>
          <w:sz w:val="24"/>
          <w:szCs w:val="24"/>
        </w:rPr>
        <w:t xml:space="preserve"> </w:t>
      </w:r>
      <w:r w:rsidR="004F0DD5">
        <w:rPr>
          <w:rFonts w:ascii="Times New Roman" w:hAnsi="Times New Roman" w:cs="Times New Roman"/>
          <w:sz w:val="24"/>
          <w:szCs w:val="24"/>
        </w:rPr>
        <w:t xml:space="preserve"> Örneğin, </w:t>
      </w:r>
      <w:r w:rsidR="004F0DD5" w:rsidRPr="00262BD4">
        <w:rPr>
          <w:rFonts w:ascii="Times New Roman" w:hAnsi="Times New Roman" w:cs="Times New Roman"/>
          <w:sz w:val="24"/>
          <w:szCs w:val="24"/>
        </w:rPr>
        <w:t xml:space="preserve">Aralık 2019 yılı Enstitü Danışma Kurulu toplantısında </w:t>
      </w:r>
      <w:r w:rsidR="004F0DD5" w:rsidRPr="00262BD4">
        <w:rPr>
          <w:rFonts w:ascii="Times New Roman" w:eastAsia="Times New Roman" w:hAnsi="Times New Roman" w:cs="Times New Roman"/>
          <w:sz w:val="24"/>
          <w:szCs w:val="24"/>
        </w:rPr>
        <w:t>Veri analizi, veri işleme ve kullanımı konularında dersler, eğitimler verilmesi, Mimarlık yüksek lisans programına “Restorasyon” ve alt dalları konularında seçmeli ders eklenmesi, İnşaat Mühendisliği ders programına “Planlama” konulu alan dersi eklenmesi gibi kararlar alınmıştır. Ayrıca, İnşaat Mühendisliği ders programına seçmeli olarak “</w:t>
      </w:r>
      <w:r w:rsidR="004F0DD5" w:rsidRPr="00262BD4">
        <w:rPr>
          <w:rFonts w:ascii="Times New Roman" w:hAnsi="Times New Roman" w:cs="Times New Roman"/>
          <w:sz w:val="24"/>
          <w:szCs w:val="24"/>
        </w:rPr>
        <w:t>U</w:t>
      </w:r>
      <w:r w:rsidR="004F0DD5" w:rsidRPr="00262BD4">
        <w:rPr>
          <w:rFonts w:ascii="Times New Roman" w:eastAsia="Times New Roman" w:hAnsi="Times New Roman" w:cs="Times New Roman"/>
          <w:sz w:val="24"/>
          <w:szCs w:val="24"/>
        </w:rPr>
        <w:t>luslararası İnşaat Sözleşmeleri ve FIDIC”  ile “Perdeli Yapı Sistemlerinin Analizi” dersleri açılmıştır.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8.Öğretim elemanı başına düşen öğrenci sayısı program yeterliliklerinin garantiye alınması açısından yeterli midir?</w:t>
      </w:r>
    </w:p>
    <w:p w:rsidR="00D068AC" w:rsidRPr="00D068AC" w:rsidRDefault="00D068AC" w:rsidP="00903E02">
      <w:pPr>
        <w:spacing w:line="240" w:lineRule="auto"/>
        <w:jc w:val="both"/>
        <w:rPr>
          <w:rFonts w:ascii="Times New Roman" w:hAnsi="Times New Roman" w:cs="Times New Roman"/>
          <w:sz w:val="24"/>
          <w:szCs w:val="24"/>
        </w:rPr>
      </w:pPr>
      <w:r w:rsidRPr="00C23BBD">
        <w:rPr>
          <w:rFonts w:ascii="Times New Roman" w:hAnsi="Times New Roman" w:cs="Times New Roman"/>
          <w:sz w:val="24"/>
          <w:szCs w:val="24"/>
        </w:rPr>
        <w:t xml:space="preserve">Öğretim elemanı başına düşen öğrenci sayısı </w:t>
      </w:r>
      <w:r w:rsidR="00572B68" w:rsidRPr="00C23BBD">
        <w:rPr>
          <w:rFonts w:ascii="Times New Roman" w:hAnsi="Times New Roman" w:cs="Times New Roman"/>
          <w:sz w:val="24"/>
          <w:szCs w:val="24"/>
        </w:rPr>
        <w:t xml:space="preserve">yaklaşık </w:t>
      </w:r>
      <w:r w:rsidR="00711D8A">
        <w:rPr>
          <w:rFonts w:ascii="Times New Roman" w:hAnsi="Times New Roman" w:cs="Times New Roman"/>
          <w:sz w:val="24"/>
          <w:szCs w:val="24"/>
        </w:rPr>
        <w:t>6</w:t>
      </w:r>
      <w:r w:rsidR="00572B68" w:rsidRPr="00C23BBD">
        <w:rPr>
          <w:rFonts w:ascii="Times New Roman" w:hAnsi="Times New Roman" w:cs="Times New Roman"/>
          <w:sz w:val="24"/>
          <w:szCs w:val="24"/>
        </w:rPr>
        <w:t xml:space="preserve"> (</w:t>
      </w:r>
      <w:r w:rsidR="00823A7B">
        <w:rPr>
          <w:rFonts w:ascii="Times New Roman" w:hAnsi="Times New Roman" w:cs="Times New Roman"/>
          <w:sz w:val="24"/>
          <w:szCs w:val="24"/>
        </w:rPr>
        <w:t>63</w:t>
      </w:r>
      <w:r w:rsidR="00572B68" w:rsidRPr="00C23BBD">
        <w:rPr>
          <w:rFonts w:ascii="Times New Roman" w:hAnsi="Times New Roman" w:cs="Times New Roman"/>
          <w:sz w:val="24"/>
          <w:szCs w:val="24"/>
        </w:rPr>
        <w:t>/</w:t>
      </w:r>
      <w:r w:rsidR="00711D8A">
        <w:rPr>
          <w:rFonts w:ascii="Times New Roman" w:hAnsi="Times New Roman" w:cs="Times New Roman"/>
          <w:sz w:val="24"/>
          <w:szCs w:val="24"/>
        </w:rPr>
        <w:t>10</w:t>
      </w:r>
      <w:r w:rsidR="00572B68" w:rsidRPr="00C23BBD">
        <w:rPr>
          <w:rFonts w:ascii="Times New Roman" w:hAnsi="Times New Roman" w:cs="Times New Roman"/>
          <w:sz w:val="24"/>
          <w:szCs w:val="24"/>
        </w:rPr>
        <w:t xml:space="preserve">) </w:t>
      </w:r>
      <w:r w:rsidRPr="00C23BBD">
        <w:rPr>
          <w:rFonts w:ascii="Times New Roman" w:hAnsi="Times New Roman" w:cs="Times New Roman"/>
          <w:sz w:val="24"/>
          <w:szCs w:val="24"/>
        </w:rPr>
        <w:t>olup, program yeterliliklerinin garantiye alınması açısından yeterlidir.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9.Danışmanlık sistemi nasıl işletilmektedir? </w:t>
      </w:r>
    </w:p>
    <w:p w:rsidR="00D068AC"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Her öğrenci </w:t>
      </w:r>
      <w:r w:rsidR="00FB3808">
        <w:rPr>
          <w:rFonts w:ascii="Times New Roman" w:hAnsi="Times New Roman" w:cs="Times New Roman"/>
          <w:sz w:val="24"/>
          <w:szCs w:val="24"/>
        </w:rPr>
        <w:t>Enstitüye</w:t>
      </w:r>
      <w:r w:rsidRPr="00D068AC">
        <w:rPr>
          <w:rFonts w:ascii="Times New Roman" w:hAnsi="Times New Roman" w:cs="Times New Roman"/>
          <w:sz w:val="24"/>
          <w:szCs w:val="24"/>
        </w:rPr>
        <w:t xml:space="preserve"> kayıt yaptırdığı tarihten itibaren </w:t>
      </w:r>
      <w:hyperlink r:id="rId40" w:history="1">
        <w:r w:rsidR="006B5C7E" w:rsidRPr="00E4435E">
          <w:rPr>
            <w:rStyle w:val="Kpr"/>
            <w:rFonts w:ascii="Times New Roman" w:hAnsi="Times New Roman" w:cs="Times New Roman"/>
            <w:sz w:val="24"/>
            <w:szCs w:val="24"/>
          </w:rPr>
          <w:t>“Lisansüstü Tez Danışmanı/Öğrenci Uygulama İlkeleri”</w:t>
        </w:r>
      </w:hyperlink>
      <w:r w:rsidR="00E4435E">
        <w:rPr>
          <w:rFonts w:ascii="Times New Roman" w:hAnsi="Times New Roman" w:cs="Times New Roman"/>
          <w:sz w:val="24"/>
          <w:szCs w:val="24"/>
        </w:rPr>
        <w:t xml:space="preserve"> </w:t>
      </w:r>
      <w:r w:rsidRPr="00D068AC">
        <w:rPr>
          <w:rFonts w:ascii="Times New Roman" w:hAnsi="Times New Roman" w:cs="Times New Roman"/>
          <w:sz w:val="24"/>
          <w:szCs w:val="24"/>
        </w:rPr>
        <w:t>çerçevesinde, bir öğretim üyesi danışmanlığında kişisel ve kariyer gelişimi konularında hizmet almaktadır. Öğrenci bilgi sistemi içerisinde danışmanlarına rahatlıkla ulaşabilmektedir.</w:t>
      </w:r>
      <w:r w:rsidR="00E6153B">
        <w:rPr>
          <w:rFonts w:ascii="Times New Roman" w:hAnsi="Times New Roman" w:cs="Times New Roman"/>
          <w:sz w:val="24"/>
          <w:szCs w:val="24"/>
        </w:rPr>
        <w:t xml:space="preserve"> </w:t>
      </w:r>
      <w:r w:rsidR="00857AAB" w:rsidRPr="007A22F1">
        <w:rPr>
          <w:rFonts w:ascii="Times New Roman" w:hAnsi="Times New Roman" w:cs="Times New Roman"/>
          <w:sz w:val="24"/>
          <w:szCs w:val="24"/>
        </w:rPr>
        <w:t>Her öğ</w:t>
      </w:r>
      <w:r w:rsidR="006B5C7E">
        <w:rPr>
          <w:rFonts w:ascii="Times New Roman" w:hAnsi="Times New Roman" w:cs="Times New Roman"/>
          <w:sz w:val="24"/>
          <w:szCs w:val="24"/>
        </w:rPr>
        <w:t>renci için, ilgili birim başkanlığı</w:t>
      </w:r>
      <w:r w:rsidR="00857AAB" w:rsidRPr="007A22F1">
        <w:rPr>
          <w:rFonts w:ascii="Times New Roman" w:hAnsi="Times New Roman" w:cs="Times New Roman"/>
          <w:sz w:val="24"/>
          <w:szCs w:val="24"/>
        </w:rPr>
        <w:t xml:space="preserve"> tarafından bir danışman görevlendirilir ve </w:t>
      </w:r>
      <w:r w:rsidR="006B5C7E">
        <w:rPr>
          <w:rFonts w:ascii="Times New Roman" w:hAnsi="Times New Roman" w:cs="Times New Roman"/>
          <w:sz w:val="24"/>
          <w:szCs w:val="24"/>
        </w:rPr>
        <w:t>Müdürlük</w:t>
      </w:r>
      <w:r w:rsidR="00857AAB" w:rsidRPr="007A22F1">
        <w:rPr>
          <w:rFonts w:ascii="Times New Roman" w:hAnsi="Times New Roman" w:cs="Times New Roman"/>
          <w:sz w:val="24"/>
          <w:szCs w:val="24"/>
        </w:rPr>
        <w:t xml:space="preserve"> Makamına bildirilir. </w:t>
      </w:r>
      <w:r w:rsidR="00EA0697">
        <w:rPr>
          <w:rFonts w:ascii="Times New Roman" w:hAnsi="Times New Roman" w:cs="Times New Roman"/>
          <w:sz w:val="24"/>
          <w:szCs w:val="24"/>
        </w:rPr>
        <w:t xml:space="preserve">Enstitü </w:t>
      </w:r>
      <w:r w:rsidR="00857AAB" w:rsidRPr="007A22F1">
        <w:rPr>
          <w:rFonts w:ascii="Times New Roman" w:hAnsi="Times New Roman" w:cs="Times New Roman"/>
          <w:sz w:val="24"/>
          <w:szCs w:val="24"/>
        </w:rPr>
        <w:t>kararı ile görevlendirilen danışman</w:t>
      </w:r>
      <w:r w:rsidR="006B5C7E">
        <w:rPr>
          <w:rFonts w:ascii="Times New Roman" w:hAnsi="Times New Roman" w:cs="Times New Roman"/>
          <w:sz w:val="24"/>
          <w:szCs w:val="24"/>
        </w:rPr>
        <w:t>,</w:t>
      </w:r>
      <w:r w:rsidR="00857AAB" w:rsidRPr="007A22F1">
        <w:rPr>
          <w:rFonts w:ascii="Times New Roman" w:hAnsi="Times New Roman" w:cs="Times New Roman"/>
          <w:sz w:val="24"/>
          <w:szCs w:val="24"/>
        </w:rPr>
        <w:t xml:space="preserve"> öğrenciyi izler, eğitim-öğretim çalışmaları ve üniversite yaşamı ile ilgili sorunların çözümünde öğrenciye yardımcı olur. Öğrencinin kayıt yenileme, ders alma-bırakma işlemleri danışman onayı ile yapılır.</w:t>
      </w:r>
    </w:p>
    <w:p w:rsidR="00E843C1" w:rsidRDefault="00E843C1" w:rsidP="00903E02">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10.Öğrenci iş yükü esaslı kredi transfer sistemi uluslararası hareketlilik programlarında işletilmekte midir? </w:t>
      </w:r>
    </w:p>
    <w:p w:rsidR="00465390" w:rsidRPr="00465390" w:rsidRDefault="00465390" w:rsidP="00903E02">
      <w:pPr>
        <w:spacing w:line="240" w:lineRule="auto"/>
        <w:jc w:val="both"/>
        <w:rPr>
          <w:rFonts w:ascii="Times New Roman" w:hAnsi="Times New Roman" w:cs="Times New Roman"/>
          <w:sz w:val="24"/>
          <w:szCs w:val="24"/>
        </w:rPr>
      </w:pPr>
      <w:r w:rsidRPr="00465390">
        <w:rPr>
          <w:rFonts w:ascii="Times New Roman" w:hAnsi="Times New Roman" w:cs="Times New Roman"/>
          <w:sz w:val="24"/>
          <w:szCs w:val="24"/>
        </w:rPr>
        <w:t xml:space="preserve">Öğrenci iş yükü esaslı kredi transfer sistemi uluslararası hareketlilik programlarında işletilmektedir. </w:t>
      </w:r>
      <w:r w:rsidR="007D770B">
        <w:rPr>
          <w:rFonts w:ascii="Times New Roman" w:hAnsi="Times New Roman" w:cs="Times New Roman"/>
          <w:sz w:val="24"/>
          <w:szCs w:val="24"/>
        </w:rPr>
        <w:t>Enstitümüzün</w:t>
      </w:r>
      <w:r w:rsidRPr="00465390">
        <w:rPr>
          <w:rFonts w:ascii="Times New Roman" w:hAnsi="Times New Roman" w:cs="Times New Roman"/>
          <w:sz w:val="24"/>
          <w:szCs w:val="24"/>
        </w:rPr>
        <w:t xml:space="preserve"> öğrencileri </w:t>
      </w:r>
      <w:hyperlink r:id="rId41" w:history="1">
        <w:r w:rsidRPr="00465390">
          <w:rPr>
            <w:rStyle w:val="Kpr"/>
            <w:rFonts w:ascii="Times New Roman" w:hAnsi="Times New Roman" w:cs="Times New Roman"/>
            <w:sz w:val="24"/>
            <w:szCs w:val="24"/>
          </w:rPr>
          <w:t>Erasmus</w:t>
        </w:r>
      </w:hyperlink>
      <w:r w:rsidRPr="00465390">
        <w:rPr>
          <w:rFonts w:ascii="Times New Roman" w:hAnsi="Times New Roman" w:cs="Times New Roman"/>
          <w:sz w:val="24"/>
          <w:szCs w:val="24"/>
        </w:rPr>
        <w:t xml:space="preserve"> öğrenci değişim programı hareketliliği kapsamında yurt dışına gönderilmektedir. Yurt dışına eğitimine başlamadan önce </w:t>
      </w:r>
      <w:r w:rsidR="007D770B">
        <w:rPr>
          <w:rFonts w:ascii="Times New Roman" w:hAnsi="Times New Roman" w:cs="Times New Roman"/>
          <w:sz w:val="24"/>
          <w:szCs w:val="24"/>
        </w:rPr>
        <w:t xml:space="preserve">ana bilim dalı </w:t>
      </w:r>
      <w:r w:rsidRPr="00465390">
        <w:rPr>
          <w:rFonts w:ascii="Times New Roman" w:hAnsi="Times New Roman" w:cs="Times New Roman"/>
          <w:sz w:val="24"/>
          <w:szCs w:val="24"/>
        </w:rPr>
        <w:t>kurulu ve Y</w:t>
      </w:r>
      <w:r w:rsidR="007D770B">
        <w:rPr>
          <w:rFonts w:ascii="Times New Roman" w:hAnsi="Times New Roman" w:cs="Times New Roman"/>
          <w:sz w:val="24"/>
          <w:szCs w:val="24"/>
        </w:rPr>
        <w:t xml:space="preserve">önetim </w:t>
      </w:r>
      <w:r w:rsidRPr="00465390">
        <w:rPr>
          <w:rFonts w:ascii="Times New Roman" w:hAnsi="Times New Roman" w:cs="Times New Roman"/>
          <w:sz w:val="24"/>
          <w:szCs w:val="24"/>
        </w:rPr>
        <w:t>K</w:t>
      </w:r>
      <w:r w:rsidR="007D770B">
        <w:rPr>
          <w:rFonts w:ascii="Times New Roman" w:hAnsi="Times New Roman" w:cs="Times New Roman"/>
          <w:sz w:val="24"/>
          <w:szCs w:val="24"/>
        </w:rPr>
        <w:t>urulu</w:t>
      </w:r>
      <w:r w:rsidRPr="00465390">
        <w:rPr>
          <w:rFonts w:ascii="Times New Roman" w:hAnsi="Times New Roman" w:cs="Times New Roman"/>
          <w:sz w:val="24"/>
          <w:szCs w:val="24"/>
        </w:rPr>
        <w:t xml:space="preserve"> kararı ile ders eşleştirilmesi yapılmaktadır. Öğrenim bittikten sonra da </w:t>
      </w:r>
      <w:r w:rsidR="00EA0697">
        <w:rPr>
          <w:rFonts w:ascii="Times New Roman" w:hAnsi="Times New Roman" w:cs="Times New Roman"/>
          <w:sz w:val="24"/>
          <w:szCs w:val="24"/>
        </w:rPr>
        <w:t>Anabilim dalı</w:t>
      </w:r>
      <w:r w:rsidR="007D770B">
        <w:rPr>
          <w:rFonts w:ascii="Times New Roman" w:hAnsi="Times New Roman" w:cs="Times New Roman"/>
          <w:sz w:val="24"/>
          <w:szCs w:val="24"/>
        </w:rPr>
        <w:t xml:space="preserve"> Kurulu </w:t>
      </w:r>
      <w:r w:rsidRPr="00465390">
        <w:rPr>
          <w:rFonts w:ascii="Times New Roman" w:hAnsi="Times New Roman" w:cs="Times New Roman"/>
          <w:sz w:val="24"/>
          <w:szCs w:val="24"/>
        </w:rPr>
        <w:t>ve Y</w:t>
      </w:r>
      <w:r w:rsidR="007D770B">
        <w:rPr>
          <w:rFonts w:ascii="Times New Roman" w:hAnsi="Times New Roman" w:cs="Times New Roman"/>
          <w:sz w:val="24"/>
          <w:szCs w:val="24"/>
        </w:rPr>
        <w:t>önetim Kurulu</w:t>
      </w:r>
      <w:r w:rsidRPr="00465390">
        <w:rPr>
          <w:rFonts w:ascii="Times New Roman" w:hAnsi="Times New Roman" w:cs="Times New Roman"/>
          <w:sz w:val="24"/>
          <w:szCs w:val="24"/>
        </w:rPr>
        <w:t xml:space="preserve"> kararı ile ders muafiyeti yapılır ve Öğrenci Bilgi Sistemi AKTS ile birlikte işlenir.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rsidR="006D4186" w:rsidRPr="006D4186" w:rsidRDefault="006D4186" w:rsidP="00903E02">
      <w:pPr>
        <w:spacing w:line="240" w:lineRule="auto"/>
        <w:jc w:val="both"/>
        <w:rPr>
          <w:rFonts w:ascii="Times New Roman" w:hAnsi="Times New Roman" w:cs="Times New Roman"/>
          <w:sz w:val="24"/>
          <w:szCs w:val="24"/>
        </w:rPr>
      </w:pPr>
      <w:bookmarkStart w:id="10" w:name="_Hlk29300857"/>
      <w:r w:rsidRPr="006D4186">
        <w:rPr>
          <w:rFonts w:ascii="Times New Roman" w:hAnsi="Times New Roman" w:cs="Times New Roman"/>
          <w:sz w:val="24"/>
          <w:szCs w:val="24"/>
        </w:rPr>
        <w:t xml:space="preserve">Programlarda öğrencilerin </w:t>
      </w:r>
      <w:bookmarkEnd w:id="10"/>
      <w:r>
        <w:rPr>
          <w:rFonts w:ascii="Times New Roman" w:hAnsi="Times New Roman" w:cs="Times New Roman"/>
          <w:sz w:val="24"/>
          <w:szCs w:val="24"/>
        </w:rPr>
        <w:t xml:space="preserve">uygulamalı eğitim ve staj zorunlulukları bulunmamaktadır.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12.Başarı ölçme ve değerlendirme yöntemi (BDY) hedeflenen program ve ders öğrenme çıktılarına ulaşıldığını nasıl ölçülmektedir?</w:t>
      </w:r>
    </w:p>
    <w:p w:rsidR="00E843C1" w:rsidRPr="00903E02"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Başarı ölçme ve değerlendirme yöntemi (BDY) ile hedeflenen program ve ders öğrenme çıktılarına ulaşılıp ulaşılmadığı eğitim-öğretim döneminde yapılan bir ara sınav ve bir final sınavı</w:t>
      </w:r>
      <w:r w:rsidR="00173ED6">
        <w:rPr>
          <w:rFonts w:ascii="Times New Roman" w:hAnsi="Times New Roman" w:cs="Times New Roman"/>
          <w:sz w:val="24"/>
          <w:szCs w:val="24"/>
        </w:rPr>
        <w:t xml:space="preserve">, bütünleme </w:t>
      </w:r>
      <w:r w:rsidR="00E843C1">
        <w:rPr>
          <w:rFonts w:ascii="Times New Roman" w:hAnsi="Times New Roman" w:cs="Times New Roman"/>
          <w:sz w:val="24"/>
          <w:szCs w:val="24"/>
        </w:rPr>
        <w:t>s</w:t>
      </w:r>
      <w:r w:rsidR="00173ED6">
        <w:rPr>
          <w:rFonts w:ascii="Times New Roman" w:hAnsi="Times New Roman" w:cs="Times New Roman"/>
          <w:sz w:val="24"/>
          <w:szCs w:val="24"/>
        </w:rPr>
        <w:t xml:space="preserve">ınavı ve </w:t>
      </w:r>
      <w:r w:rsidRPr="00D068AC">
        <w:rPr>
          <w:rFonts w:ascii="Times New Roman" w:hAnsi="Times New Roman" w:cs="Times New Roman"/>
          <w:sz w:val="24"/>
          <w:szCs w:val="24"/>
        </w:rPr>
        <w:t xml:space="preserve">verilen ödevlerin değerlendirilmesiyle yapılmaktadır. Bunların değerlendirilmesinde </w:t>
      </w:r>
      <w:hyperlink r:id="rId42" w:history="1">
        <w:r w:rsidR="00E843C1" w:rsidRPr="002A2D24">
          <w:rPr>
            <w:rStyle w:val="Kpr"/>
            <w:rFonts w:ascii="Times New Roman" w:eastAsia="Times New Roman" w:hAnsi="Times New Roman" w:cs="Times New Roman"/>
            <w:bCs/>
            <w:sz w:val="24"/>
            <w:szCs w:val="24"/>
            <w:lang w:eastAsia="tr-TR"/>
          </w:rPr>
          <w:t>“Toros Üniversitesi Lisansüstü Eğitim-Öğretim ve Sınav Yönetmeliği”</w:t>
        </w:r>
      </w:hyperlink>
      <w:r w:rsidR="00E843C1">
        <w:rPr>
          <w:rFonts w:ascii="Times New Roman" w:eastAsia="Times New Roman" w:hAnsi="Times New Roman" w:cs="Times New Roman"/>
          <w:bCs/>
          <w:sz w:val="24"/>
          <w:szCs w:val="24"/>
          <w:lang w:eastAsia="tr-TR"/>
        </w:rPr>
        <w:t xml:space="preserve"> ne </w:t>
      </w:r>
      <w:r w:rsidRPr="00D068AC">
        <w:rPr>
          <w:rFonts w:ascii="Times New Roman" w:hAnsi="Times New Roman" w:cs="Times New Roman"/>
          <w:sz w:val="24"/>
          <w:szCs w:val="24"/>
        </w:rPr>
        <w:t xml:space="preserve">uyulmaktadır. </w:t>
      </w:r>
    </w:p>
    <w:p w:rsidR="00903E02" w:rsidRDefault="00903E02" w:rsidP="00903E02">
      <w:pPr>
        <w:spacing w:line="240" w:lineRule="auto"/>
        <w:jc w:val="both"/>
        <w:rPr>
          <w:rFonts w:ascii="Times New Roman" w:hAnsi="Times New Roman" w:cs="Times New Roman"/>
          <w:b/>
          <w:bCs/>
          <w:i/>
          <w:iCs/>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13.BDY’yi uygulayan kişiler, başarı değerlendirmesinin öğrencilerin hedeflenen bilgi, beceri ve yetkinlikleri edinmesinde oynadığı rol hakkında yeterli ve düzenli olarak bilgilendirilmekte midir?</w:t>
      </w:r>
    </w:p>
    <w:p w:rsidR="00B43AA6" w:rsidRPr="008E566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BDY’yi uygulayan kişilerin eğitim-öğretim döneminde dersleri veren öğretim üyelerimiz olmaları nedeniyle, bir ara sınav</w:t>
      </w:r>
      <w:r w:rsidR="00786B72">
        <w:rPr>
          <w:rFonts w:ascii="Times New Roman" w:hAnsi="Times New Roman" w:cs="Times New Roman"/>
          <w:sz w:val="24"/>
          <w:szCs w:val="24"/>
        </w:rPr>
        <w:t xml:space="preserve">, </w:t>
      </w:r>
      <w:r w:rsidRPr="00D068AC">
        <w:rPr>
          <w:rFonts w:ascii="Times New Roman" w:hAnsi="Times New Roman" w:cs="Times New Roman"/>
          <w:sz w:val="24"/>
          <w:szCs w:val="24"/>
        </w:rPr>
        <w:t>bir final sınavı</w:t>
      </w:r>
      <w:r w:rsidR="00786B72">
        <w:rPr>
          <w:rFonts w:ascii="Times New Roman" w:hAnsi="Times New Roman" w:cs="Times New Roman"/>
          <w:sz w:val="24"/>
          <w:szCs w:val="24"/>
        </w:rPr>
        <w:t>, bütünleme sınavı</w:t>
      </w:r>
      <w:r w:rsidRPr="00D068AC">
        <w:rPr>
          <w:rFonts w:ascii="Times New Roman" w:hAnsi="Times New Roman" w:cs="Times New Roman"/>
          <w:sz w:val="24"/>
          <w:szCs w:val="24"/>
        </w:rPr>
        <w:t xml:space="preserve"> ve verilen ödevler ile başarı değerlendirmesinin öğren</w:t>
      </w:r>
      <w:r w:rsidRPr="008E5664">
        <w:rPr>
          <w:rFonts w:ascii="Times New Roman" w:hAnsi="Times New Roman" w:cs="Times New Roman"/>
          <w:sz w:val="24"/>
          <w:szCs w:val="24"/>
        </w:rPr>
        <w:t xml:space="preserve">cilerin hedeflenen bilgi, beceri ve yetkinlikleri edinmesinde oynadığı rolü bilmektedirler. </w:t>
      </w:r>
      <w:r w:rsidR="008E5664" w:rsidRPr="008E5664">
        <w:rPr>
          <w:rFonts w:ascii="Times New Roman" w:hAnsi="Times New Roman" w:cs="Times New Roman"/>
          <w:bCs/>
          <w:sz w:val="24"/>
          <w:szCs w:val="24"/>
        </w:rPr>
        <w:t xml:space="preserve">Bilgilendirilmelerinin yanı sıra, </w:t>
      </w:r>
      <w:r w:rsidR="00786B72" w:rsidRPr="008E5664">
        <w:rPr>
          <w:rFonts w:ascii="Times New Roman" w:hAnsi="Times New Roman" w:cs="Times New Roman"/>
          <w:bCs/>
          <w:sz w:val="24"/>
          <w:szCs w:val="24"/>
        </w:rPr>
        <w:t xml:space="preserve">ders anketleri ile öğrenim çıktılarına ulaşıp ulaşmadıkları öğrenciler tarafından da değerlendirilmektedir. </w:t>
      </w:r>
      <w:r w:rsidR="008E5664">
        <w:rPr>
          <w:rFonts w:ascii="Times New Roman" w:hAnsi="Times New Roman" w:cs="Times New Roman"/>
          <w:sz w:val="24"/>
          <w:szCs w:val="24"/>
        </w:rPr>
        <w:t>Bu kapsamda d</w:t>
      </w:r>
      <w:r w:rsidR="008E5664" w:rsidRPr="008E5664">
        <w:rPr>
          <w:rFonts w:ascii="Times New Roman" w:hAnsi="Times New Roman" w:cs="Times New Roman"/>
          <w:sz w:val="24"/>
          <w:szCs w:val="24"/>
        </w:rPr>
        <w:t xml:space="preserve">ers anket sonuçları ve değerlendirme raporları </w:t>
      </w:r>
      <w:r w:rsidR="008E5664">
        <w:rPr>
          <w:rFonts w:ascii="Times New Roman" w:hAnsi="Times New Roman" w:cs="Times New Roman"/>
          <w:sz w:val="24"/>
          <w:szCs w:val="24"/>
        </w:rPr>
        <w:t xml:space="preserve">baz </w:t>
      </w:r>
      <w:r w:rsidR="008E5664" w:rsidRPr="008E5664">
        <w:rPr>
          <w:rFonts w:ascii="Times New Roman" w:hAnsi="Times New Roman" w:cs="Times New Roman"/>
          <w:sz w:val="24"/>
          <w:szCs w:val="24"/>
        </w:rPr>
        <w:t>alınmaktadır (Ek 3 ve E</w:t>
      </w:r>
      <w:r w:rsidR="008E5664">
        <w:rPr>
          <w:rFonts w:ascii="Times New Roman" w:hAnsi="Times New Roman" w:cs="Times New Roman"/>
          <w:sz w:val="24"/>
          <w:szCs w:val="24"/>
        </w:rPr>
        <w:t>k</w:t>
      </w:r>
      <w:r w:rsidR="008E5664" w:rsidRPr="008E5664">
        <w:rPr>
          <w:rFonts w:ascii="Times New Roman" w:hAnsi="Times New Roman" w:cs="Times New Roman"/>
          <w:sz w:val="24"/>
          <w:szCs w:val="24"/>
        </w:rPr>
        <w:t xml:space="preserve"> 4).</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14.Doğru, adil ve tutarlı değerlendirmeyi güvence altına almak için süreçler (sınavların/ notlandırmanın/ derslerin tamamlanmasının/ mezuniyet koşullarının önceden belirlenmiş ve ilan edilmiş kriterlere dayanması vb.) önceden tanımlanmış ve tanımına uygun yürütülmekte midir?   </w:t>
      </w:r>
    </w:p>
    <w:p w:rsidR="002F787B" w:rsidRPr="00AA7406" w:rsidRDefault="00D068AC" w:rsidP="002F787B">
      <w:pPr>
        <w:spacing w:line="240" w:lineRule="auto"/>
        <w:jc w:val="both"/>
        <w:rPr>
          <w:rFonts w:ascii="Times New Roman" w:hAnsi="Times New Roman" w:cs="Times New Roman"/>
          <w:bCs/>
          <w:sz w:val="24"/>
          <w:szCs w:val="24"/>
        </w:rPr>
      </w:pPr>
      <w:r w:rsidRPr="00D068AC">
        <w:rPr>
          <w:rFonts w:ascii="Times New Roman" w:hAnsi="Times New Roman" w:cs="Times New Roman"/>
          <w:sz w:val="24"/>
          <w:szCs w:val="24"/>
        </w:rPr>
        <w:t xml:space="preserve">Doğru, adil ve tutarlı değerlendirmeyi güvence altına almak için eğitim, başarı değerlendirilmesi ve mezuniyet ile ilgili tüm süreçlerde, </w:t>
      </w:r>
      <w:r w:rsidR="0048461E">
        <w:rPr>
          <w:rFonts w:ascii="Times New Roman" w:hAnsi="Times New Roman" w:cs="Times New Roman"/>
          <w:sz w:val="24"/>
          <w:szCs w:val="24"/>
        </w:rPr>
        <w:t>yönetmelik</w:t>
      </w:r>
      <w:r w:rsidRPr="00D068AC">
        <w:rPr>
          <w:rFonts w:ascii="Times New Roman" w:hAnsi="Times New Roman" w:cs="Times New Roman"/>
          <w:sz w:val="24"/>
          <w:szCs w:val="24"/>
        </w:rPr>
        <w:t xml:space="preserve"> ve başarı derecelendirme esasları ile değerlendirmelerin doğru, adil ve tutarlı yapılmasına </w:t>
      </w:r>
      <w:r w:rsidR="002F787B" w:rsidRPr="00D068AC">
        <w:rPr>
          <w:rFonts w:ascii="Times New Roman" w:hAnsi="Times New Roman" w:cs="Times New Roman"/>
          <w:sz w:val="24"/>
          <w:szCs w:val="24"/>
        </w:rPr>
        <w:t>özen gösterilmekte</w:t>
      </w:r>
      <w:r w:rsidR="002F787B">
        <w:rPr>
          <w:rFonts w:ascii="Times New Roman" w:hAnsi="Times New Roman" w:cs="Times New Roman"/>
          <w:sz w:val="24"/>
          <w:szCs w:val="24"/>
        </w:rPr>
        <w:t xml:space="preserve"> </w:t>
      </w:r>
      <w:r w:rsidR="002F787B" w:rsidRPr="002F787B">
        <w:rPr>
          <w:rFonts w:ascii="Times New Roman" w:hAnsi="Times New Roman" w:cs="Times New Roman"/>
          <w:sz w:val="24"/>
          <w:szCs w:val="24"/>
        </w:rPr>
        <w:t xml:space="preserve">olup, </w:t>
      </w:r>
      <w:r w:rsidR="002F787B" w:rsidRPr="002F787B">
        <w:rPr>
          <w:rFonts w:ascii="Times New Roman" w:hAnsi="Times New Roman" w:cs="Times New Roman"/>
          <w:bCs/>
          <w:sz w:val="24"/>
          <w:szCs w:val="24"/>
        </w:rPr>
        <w:t xml:space="preserve">(sınavların/notlandırmanın/derslerin tamamlanmasının/ mezuniyet koşullarının önceden belirlenmiş ve ilan edilmiş kriterlere dayanması vb.) önceden tanımlanmış ve tanımına uygun olarak </w:t>
      </w:r>
      <w:hyperlink r:id="rId43" w:history="1">
        <w:r w:rsidR="002F787B" w:rsidRPr="002F787B">
          <w:rPr>
            <w:rStyle w:val="Kpr"/>
            <w:rFonts w:ascii="Times New Roman" w:hAnsi="Times New Roman" w:cs="Times New Roman"/>
            <w:bCs/>
            <w:sz w:val="24"/>
            <w:szCs w:val="24"/>
          </w:rPr>
          <w:t>2547 sayılı Yükseköğretim Kanunu</w:t>
        </w:r>
      </w:hyperlink>
      <w:r w:rsidR="002F787B" w:rsidRPr="002F787B">
        <w:rPr>
          <w:rFonts w:ascii="Times New Roman" w:hAnsi="Times New Roman" w:cs="Times New Roman"/>
          <w:bCs/>
          <w:sz w:val="24"/>
          <w:szCs w:val="24"/>
        </w:rPr>
        <w:t xml:space="preserve"> doğrultusunda Toros Üniversitesi Lisansüstü Eğitim-Öğretim ve Sınav Yönetmeliği’ne göre gerçekleştirilmektedir.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15.Birimde, öğrencinin devamsızlığı veya sınava girmeyi engelleyen haklı ve geçerli nedenlerin oluşması durumunu kapsayan açık düzenlemelerden faydalanmakta mıdır?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w:t>
      </w:r>
      <w:r w:rsidR="0007016D">
        <w:rPr>
          <w:rFonts w:ascii="Times New Roman" w:hAnsi="Times New Roman" w:cs="Times New Roman"/>
          <w:sz w:val="24"/>
          <w:szCs w:val="24"/>
        </w:rPr>
        <w:t>ve/veya</w:t>
      </w:r>
      <w:r w:rsidRPr="00D068AC">
        <w:rPr>
          <w:rFonts w:ascii="Times New Roman" w:hAnsi="Times New Roman" w:cs="Times New Roman"/>
          <w:sz w:val="24"/>
          <w:szCs w:val="24"/>
        </w:rPr>
        <w:t xml:space="preserve"> ek sınav hakları verilmektedir.</w:t>
      </w:r>
      <w:r w:rsidR="002A2D24">
        <w:rPr>
          <w:rFonts w:ascii="Times New Roman" w:hAnsi="Times New Roman" w:cs="Times New Roman"/>
          <w:sz w:val="24"/>
          <w:szCs w:val="24"/>
        </w:rPr>
        <w:t xml:space="preserve"> </w:t>
      </w:r>
      <w:r w:rsidR="0007016D" w:rsidRPr="007A22F1">
        <w:rPr>
          <w:rFonts w:ascii="Times New Roman" w:hAnsi="Times New Roman" w:cs="Times New Roman"/>
          <w:bCs/>
          <w:sz w:val="24"/>
          <w:szCs w:val="24"/>
        </w:rPr>
        <w:t xml:space="preserve">Şartları </w:t>
      </w:r>
      <w:r w:rsidR="001C62CA" w:rsidRPr="001C62CA">
        <w:rPr>
          <w:rFonts w:ascii="Times New Roman" w:hAnsi="Times New Roman" w:cs="Times New Roman"/>
          <w:bCs/>
          <w:sz w:val="24"/>
          <w:szCs w:val="24"/>
        </w:rPr>
        <w:t>Toros Üniversitesi Lisansüstü Eğitim-Öğretim ve Sınav Yönetmeliği</w:t>
      </w:r>
      <w:r w:rsidR="0007016D" w:rsidRPr="007A22F1">
        <w:rPr>
          <w:rFonts w:ascii="Times New Roman" w:hAnsi="Times New Roman" w:cs="Times New Roman"/>
          <w:bCs/>
          <w:sz w:val="24"/>
          <w:szCs w:val="24"/>
        </w:rPr>
        <w:t>’nde açıkça belirtilmiştir.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9E3799" w:rsidP="00903E02">
      <w:pPr>
        <w:spacing w:line="240" w:lineRule="auto"/>
        <w:jc w:val="both"/>
        <w:rPr>
          <w:rFonts w:ascii="Times New Roman" w:hAnsi="Times New Roman" w:cs="Times New Roman"/>
          <w:sz w:val="24"/>
          <w:szCs w:val="24"/>
        </w:rPr>
      </w:pPr>
      <w:hyperlink r:id="rId44" w:history="1">
        <w:r w:rsidR="00D068AC" w:rsidRPr="00D068AC">
          <w:rPr>
            <w:rStyle w:val="Kpr"/>
            <w:rFonts w:ascii="Times New Roman" w:hAnsi="Times New Roman" w:cs="Times New Roman"/>
            <w:sz w:val="24"/>
            <w:szCs w:val="24"/>
          </w:rPr>
          <w:t xml:space="preserve">Toros Üniversitesi Lisansüstü Eğitim-Öğretim </w:t>
        </w:r>
        <w:r w:rsidR="007F025D"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Sınav Yönetmeliği</w:t>
        </w:r>
      </w:hyperlink>
    </w:p>
    <w:p w:rsidR="00046200" w:rsidRDefault="009E3799" w:rsidP="00903E02">
      <w:pPr>
        <w:spacing w:line="240" w:lineRule="auto"/>
        <w:jc w:val="both"/>
        <w:rPr>
          <w:rFonts w:ascii="Times New Roman" w:hAnsi="Times New Roman" w:cs="Times New Roman"/>
          <w:color w:val="FF0000"/>
          <w:sz w:val="24"/>
          <w:szCs w:val="24"/>
        </w:rPr>
      </w:pPr>
      <w:hyperlink r:id="rId45" w:history="1">
        <w:r w:rsidR="00046200" w:rsidRPr="002A2D24">
          <w:rPr>
            <w:rStyle w:val="Kpr"/>
            <w:rFonts w:ascii="Times New Roman" w:hAnsi="Times New Roman" w:cs="Times New Roman"/>
            <w:sz w:val="24"/>
            <w:szCs w:val="24"/>
          </w:rPr>
          <w:t>“Lisansüstü Tez Danışmanı/Öğrenci Uygulama İlkeleri”</w:t>
        </w:r>
      </w:hyperlink>
    </w:p>
    <w:p w:rsidR="00D068AC" w:rsidRPr="00D068AC" w:rsidRDefault="009E3799" w:rsidP="00903E02">
      <w:pPr>
        <w:spacing w:line="240" w:lineRule="auto"/>
        <w:jc w:val="both"/>
        <w:rPr>
          <w:rFonts w:ascii="Times New Roman" w:hAnsi="Times New Roman" w:cs="Times New Roman"/>
          <w:sz w:val="24"/>
          <w:szCs w:val="24"/>
        </w:rPr>
      </w:pPr>
      <w:hyperlink r:id="rId46" w:history="1">
        <w:r w:rsidR="00D068AC" w:rsidRPr="001C41E6">
          <w:rPr>
            <w:rStyle w:val="Kpr"/>
            <w:rFonts w:ascii="Times New Roman" w:hAnsi="Times New Roman" w:cs="Times New Roman"/>
            <w:sz w:val="24"/>
            <w:szCs w:val="24"/>
          </w:rPr>
          <w:t xml:space="preserve">Toros Üniversitesi </w:t>
        </w:r>
        <w:r w:rsidR="001C41E6" w:rsidRPr="001C41E6">
          <w:rPr>
            <w:rStyle w:val="Kpr"/>
            <w:rFonts w:ascii="Times New Roman" w:hAnsi="Times New Roman" w:cs="Times New Roman"/>
            <w:sz w:val="24"/>
            <w:szCs w:val="24"/>
          </w:rPr>
          <w:t xml:space="preserve">Fen </w:t>
        </w:r>
        <w:r w:rsidR="00D068AC" w:rsidRPr="001C41E6">
          <w:rPr>
            <w:rStyle w:val="Kpr"/>
            <w:rFonts w:ascii="Times New Roman" w:hAnsi="Times New Roman" w:cs="Times New Roman"/>
            <w:sz w:val="24"/>
            <w:szCs w:val="24"/>
          </w:rPr>
          <w:t>Bilimler</w:t>
        </w:r>
        <w:r w:rsidR="001C41E6" w:rsidRPr="001C41E6">
          <w:rPr>
            <w:rStyle w:val="Kpr"/>
            <w:rFonts w:ascii="Times New Roman" w:hAnsi="Times New Roman" w:cs="Times New Roman"/>
            <w:sz w:val="24"/>
            <w:szCs w:val="24"/>
          </w:rPr>
          <w:t>i</w:t>
        </w:r>
        <w:r w:rsidR="00D068AC" w:rsidRPr="001C41E6">
          <w:rPr>
            <w:rStyle w:val="Kpr"/>
            <w:rFonts w:ascii="Times New Roman" w:hAnsi="Times New Roman" w:cs="Times New Roman"/>
            <w:sz w:val="24"/>
            <w:szCs w:val="24"/>
          </w:rPr>
          <w:t xml:space="preserve"> Enstitüsü Tümleşik Eğitim (4+1) Uygulama İlkeleri</w:t>
        </w:r>
      </w:hyperlink>
    </w:p>
    <w:p w:rsidR="0007016D" w:rsidRDefault="009E3799" w:rsidP="00903E02">
      <w:pPr>
        <w:spacing w:line="240" w:lineRule="auto"/>
        <w:jc w:val="both"/>
        <w:rPr>
          <w:rStyle w:val="Kpr"/>
          <w:rFonts w:ascii="Times New Roman" w:hAnsi="Times New Roman" w:cs="Times New Roman"/>
          <w:sz w:val="24"/>
          <w:szCs w:val="24"/>
        </w:rPr>
      </w:pPr>
      <w:hyperlink r:id="rId47" w:history="1">
        <w:r w:rsidR="00D068AC" w:rsidRPr="001C41E6">
          <w:rPr>
            <w:rStyle w:val="Kpr"/>
            <w:rFonts w:ascii="Times New Roman" w:hAnsi="Times New Roman" w:cs="Times New Roman"/>
            <w:sz w:val="24"/>
            <w:szCs w:val="24"/>
          </w:rPr>
          <w:t>Mazeret Sınavı Talep Formu</w:t>
        </w:r>
      </w:hyperlink>
    </w:p>
    <w:p w:rsidR="00903E02" w:rsidRPr="00903E02" w:rsidRDefault="00903E02" w:rsidP="00903E02">
      <w:pPr>
        <w:spacing w:line="240" w:lineRule="auto"/>
        <w:jc w:val="both"/>
        <w:rPr>
          <w:rFonts w:ascii="Times New Roman" w:hAnsi="Times New Roman" w:cs="Times New Roman"/>
          <w:b/>
          <w:bCs/>
          <w:sz w:val="24"/>
          <w:szCs w:val="24"/>
        </w:rPr>
      </w:pPr>
    </w:p>
    <w:p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Eğitim-Öğretim Kadrosu</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1.Birimdeki ders görevlendirmelerinde eğitim-öğretim kadrosunun yetkinlikleri(çalışma alanı/akademik uzmanlık alanı bilgi birikimi vb.) ile ders içeriklerinin örtüşmesi nasıl güvence altına alınmaktadır?</w:t>
      </w:r>
    </w:p>
    <w:p w:rsidR="001C6CA7"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Anabilim dallarında görev yapan </w:t>
      </w:r>
      <w:r w:rsidR="00241DBE">
        <w:rPr>
          <w:rFonts w:ascii="Times New Roman" w:hAnsi="Times New Roman" w:cs="Times New Roman"/>
          <w:sz w:val="24"/>
          <w:szCs w:val="24"/>
        </w:rPr>
        <w:t>ö</w:t>
      </w:r>
      <w:r w:rsidRPr="00D068AC">
        <w:rPr>
          <w:rFonts w:ascii="Times New Roman" w:hAnsi="Times New Roman" w:cs="Times New Roman"/>
          <w:sz w:val="24"/>
          <w:szCs w:val="24"/>
        </w:rPr>
        <w:t>ğretim üyeleri</w:t>
      </w:r>
      <w:r w:rsidR="00241DBE">
        <w:rPr>
          <w:rFonts w:ascii="Times New Roman" w:hAnsi="Times New Roman" w:cs="Times New Roman"/>
          <w:sz w:val="24"/>
          <w:szCs w:val="24"/>
        </w:rPr>
        <w:t xml:space="preserve">nin uzmanlıkları ilgili disiplinin dersleriyle örtüşmektedir </w:t>
      </w:r>
      <w:r w:rsidRPr="00D068AC">
        <w:rPr>
          <w:rFonts w:ascii="Times New Roman" w:hAnsi="Times New Roman" w:cs="Times New Roman"/>
          <w:sz w:val="24"/>
          <w:szCs w:val="24"/>
        </w:rPr>
        <w:t xml:space="preserve">ve araştırmalarını ilgili anabilim dallarında yürütmektedirler. Üniversitemize bağlı akademik birimlerde kadrolu ve ders görevlendirmesi ile görev yapan akademik personelin birimlere göre dağılımı kuruma ait belgelerde sunulmuştur. Eğitim-Öğretim yapan akademik birimlerde ders bazında yapılan görevlendirmelerde öğretim elemanlarının uzmanlık alanları göz önüne alınarak görevlendirmeler yapılmaktadır. </w:t>
      </w:r>
      <w:r w:rsidR="003D739B">
        <w:rPr>
          <w:rFonts w:ascii="Times New Roman" w:hAnsi="Times New Roman" w:cs="Times New Roman"/>
          <w:sz w:val="24"/>
          <w:szCs w:val="24"/>
        </w:rPr>
        <w:t>2018-</w:t>
      </w:r>
      <w:r w:rsidR="003D739B" w:rsidRPr="00175F5D">
        <w:rPr>
          <w:rFonts w:ascii="Times New Roman" w:hAnsi="Times New Roman" w:cs="Times New Roman"/>
          <w:sz w:val="24"/>
          <w:szCs w:val="24"/>
        </w:rPr>
        <w:t xml:space="preserve">2019 Bahar ile </w:t>
      </w:r>
      <w:r w:rsidRPr="00175F5D">
        <w:rPr>
          <w:rFonts w:ascii="Times New Roman" w:hAnsi="Times New Roman" w:cs="Times New Roman"/>
          <w:sz w:val="24"/>
          <w:szCs w:val="24"/>
        </w:rPr>
        <w:t>201</w:t>
      </w:r>
      <w:r w:rsidR="00FB3808" w:rsidRPr="00175F5D">
        <w:rPr>
          <w:rFonts w:ascii="Times New Roman" w:hAnsi="Times New Roman" w:cs="Times New Roman"/>
          <w:sz w:val="24"/>
          <w:szCs w:val="24"/>
        </w:rPr>
        <w:t>9</w:t>
      </w:r>
      <w:r w:rsidRPr="00175F5D">
        <w:rPr>
          <w:rFonts w:ascii="Times New Roman" w:hAnsi="Times New Roman" w:cs="Times New Roman"/>
          <w:sz w:val="24"/>
          <w:szCs w:val="24"/>
        </w:rPr>
        <w:t>-20</w:t>
      </w:r>
      <w:r w:rsidR="00FB3808" w:rsidRPr="00175F5D">
        <w:rPr>
          <w:rFonts w:ascii="Times New Roman" w:hAnsi="Times New Roman" w:cs="Times New Roman"/>
          <w:sz w:val="24"/>
          <w:szCs w:val="24"/>
        </w:rPr>
        <w:t>20</w:t>
      </w:r>
      <w:r w:rsidR="000C1456" w:rsidRPr="00175F5D">
        <w:rPr>
          <w:rFonts w:ascii="Times New Roman" w:hAnsi="Times New Roman" w:cs="Times New Roman"/>
          <w:sz w:val="24"/>
          <w:szCs w:val="24"/>
        </w:rPr>
        <w:t xml:space="preserve"> Eğitim-Öğretim yılında ders veren </w:t>
      </w:r>
      <w:r w:rsidRPr="00175F5D">
        <w:rPr>
          <w:rFonts w:ascii="Times New Roman" w:hAnsi="Times New Roman" w:cs="Times New Roman"/>
          <w:sz w:val="24"/>
          <w:szCs w:val="24"/>
        </w:rPr>
        <w:t>öğretim elemanları</w:t>
      </w:r>
      <w:r w:rsidR="001C41E6">
        <w:rPr>
          <w:rFonts w:ascii="Times New Roman" w:hAnsi="Times New Roman" w:cs="Times New Roman"/>
          <w:sz w:val="24"/>
          <w:szCs w:val="24"/>
        </w:rPr>
        <w:t xml:space="preserve"> </w:t>
      </w:r>
      <w:r w:rsidRPr="00175F5D">
        <w:rPr>
          <w:rFonts w:ascii="Times New Roman" w:hAnsi="Times New Roman" w:cs="Times New Roman"/>
          <w:sz w:val="24"/>
          <w:szCs w:val="24"/>
        </w:rPr>
        <w:t xml:space="preserve">tablosu </w:t>
      </w:r>
      <w:r w:rsidR="00C23BBD" w:rsidRPr="00175F5D">
        <w:rPr>
          <w:rFonts w:ascii="Times New Roman" w:hAnsi="Times New Roman" w:cs="Times New Roman"/>
          <w:sz w:val="24"/>
          <w:szCs w:val="24"/>
        </w:rPr>
        <w:t>E</w:t>
      </w:r>
      <w:r w:rsidR="00046200" w:rsidRPr="00175F5D">
        <w:rPr>
          <w:rFonts w:ascii="Times New Roman" w:hAnsi="Times New Roman" w:cs="Times New Roman"/>
          <w:sz w:val="24"/>
          <w:szCs w:val="24"/>
        </w:rPr>
        <w:t>k</w:t>
      </w:r>
      <w:r w:rsidR="00C23BBD" w:rsidRPr="00175F5D">
        <w:rPr>
          <w:rFonts w:ascii="Times New Roman" w:hAnsi="Times New Roman" w:cs="Times New Roman"/>
          <w:sz w:val="24"/>
          <w:szCs w:val="24"/>
        </w:rPr>
        <w:t>-</w:t>
      </w:r>
      <w:r w:rsidR="00175F5D" w:rsidRPr="00175F5D">
        <w:rPr>
          <w:rFonts w:ascii="Times New Roman" w:hAnsi="Times New Roman" w:cs="Times New Roman"/>
          <w:sz w:val="24"/>
          <w:szCs w:val="24"/>
        </w:rPr>
        <w:t>5</w:t>
      </w:r>
      <w:r w:rsidR="00046200" w:rsidRPr="00175F5D">
        <w:rPr>
          <w:rFonts w:ascii="Times New Roman" w:hAnsi="Times New Roman" w:cs="Times New Roman"/>
          <w:sz w:val="24"/>
          <w:szCs w:val="24"/>
        </w:rPr>
        <w:t>’d</w:t>
      </w:r>
      <w:r w:rsidR="00C23BBD" w:rsidRPr="00175F5D">
        <w:rPr>
          <w:rFonts w:ascii="Times New Roman" w:hAnsi="Times New Roman" w:cs="Times New Roman"/>
          <w:sz w:val="24"/>
          <w:szCs w:val="24"/>
        </w:rPr>
        <w:t>e</w:t>
      </w:r>
      <w:r w:rsidRPr="00175F5D">
        <w:rPr>
          <w:rFonts w:ascii="Times New Roman" w:hAnsi="Times New Roman" w:cs="Times New Roman"/>
          <w:sz w:val="24"/>
          <w:szCs w:val="24"/>
        </w:rPr>
        <w:t xml:space="preserve"> yer almaktadır</w:t>
      </w:r>
      <w:r w:rsidR="00C23BBD" w:rsidRPr="00175F5D">
        <w:rPr>
          <w:rFonts w:ascii="Times New Roman" w:hAnsi="Times New Roman" w:cs="Times New Roman"/>
          <w:sz w:val="24"/>
          <w:szCs w:val="24"/>
        </w:rPr>
        <w:t>.</w:t>
      </w:r>
      <w:r w:rsidR="002325FE" w:rsidRPr="00175F5D">
        <w:rPr>
          <w:rFonts w:ascii="Times New Roman" w:hAnsi="Times New Roman" w:cs="Times New Roman"/>
          <w:sz w:val="24"/>
          <w:szCs w:val="24"/>
        </w:rPr>
        <w:t xml:space="preserve"> Ders veren öğretim üyelerinin uzmanlık alanları Ek-</w:t>
      </w:r>
      <w:r w:rsidR="00175F5D" w:rsidRPr="00175F5D">
        <w:rPr>
          <w:rFonts w:ascii="Times New Roman" w:hAnsi="Times New Roman" w:cs="Times New Roman"/>
          <w:sz w:val="24"/>
          <w:szCs w:val="24"/>
        </w:rPr>
        <w:t>6</w:t>
      </w:r>
      <w:r w:rsidR="002325FE" w:rsidRPr="00175F5D">
        <w:rPr>
          <w:rFonts w:ascii="Times New Roman" w:hAnsi="Times New Roman" w:cs="Times New Roman"/>
          <w:sz w:val="24"/>
          <w:szCs w:val="24"/>
        </w:rPr>
        <w:t>’d</w:t>
      </w:r>
      <w:r w:rsidR="00175F5D">
        <w:rPr>
          <w:rFonts w:ascii="Times New Roman" w:hAnsi="Times New Roman" w:cs="Times New Roman"/>
          <w:sz w:val="24"/>
          <w:szCs w:val="24"/>
        </w:rPr>
        <w:t>a</w:t>
      </w:r>
      <w:r w:rsidR="002325FE" w:rsidRPr="00175F5D">
        <w:rPr>
          <w:rFonts w:ascii="Times New Roman" w:hAnsi="Times New Roman" w:cs="Times New Roman"/>
          <w:sz w:val="24"/>
          <w:szCs w:val="24"/>
        </w:rPr>
        <w:t xml:space="preserve"> verilmiştir.</w:t>
      </w:r>
      <w:r w:rsidR="00FE3AA5">
        <w:rPr>
          <w:rFonts w:ascii="Times New Roman" w:hAnsi="Times New Roman" w:cs="Times New Roman"/>
          <w:sz w:val="24"/>
          <w:szCs w:val="24"/>
        </w:rPr>
        <w:t xml:space="preserve"> 2019-2020 Güz Yarı </w:t>
      </w:r>
      <w:r w:rsidR="00175F5D">
        <w:rPr>
          <w:rFonts w:ascii="Times New Roman" w:hAnsi="Times New Roman" w:cs="Times New Roman"/>
          <w:sz w:val="24"/>
          <w:szCs w:val="24"/>
        </w:rPr>
        <w:t xml:space="preserve">yılı ders programı (EK 7) ve 2018-2019 Bahar yarı yılı ders programı (EK 8) incelendiğinde öğretim görevlilerinin yetkinlikleri ile ders içeriklerinin örtüştüğü görülmektedir.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2.Eğitim-öğretim kadrosunun mesleki gelişimlerini sürdürmek ve öğretim becerilerini iyileştirmek için nasıl olanaklar sunulmakta ve uygulamalar yapılmaktadır?</w:t>
      </w:r>
    </w:p>
    <w:p w:rsidR="007F025D" w:rsidRDefault="000C239D" w:rsidP="007F025D">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Öğretim elemanlarımız gelişimlerini sürdürebilmek ve öğretim becerilerini iyileştirebilmek amacıyla ulusal/uluslararası bilimsel etkinliklere katılmaktadır.</w:t>
      </w:r>
      <w:r w:rsidR="007F025D">
        <w:rPr>
          <w:rFonts w:ascii="Times New Roman" w:hAnsi="Times New Roman" w:cs="Times New Roman"/>
          <w:sz w:val="24"/>
          <w:szCs w:val="24"/>
        </w:rPr>
        <w:t xml:space="preserve"> </w:t>
      </w:r>
      <w:r w:rsidR="007F025D" w:rsidRPr="007F025D">
        <w:rPr>
          <w:rFonts w:ascii="Times New Roman" w:hAnsi="Times New Roman" w:cs="Times New Roman"/>
          <w:sz w:val="24"/>
          <w:szCs w:val="24"/>
        </w:rPr>
        <w:t>“Eğiticilerin Eğitimi” programları ile de öğretim elemanlarının gelişimlerine katkı sağlanmaktadar.</w:t>
      </w:r>
    </w:p>
    <w:p w:rsidR="000C239D" w:rsidRDefault="000C239D"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Belge: </w:t>
      </w:r>
    </w:p>
    <w:bookmarkStart w:id="11" w:name="_Hlk27665680"/>
    <w:p w:rsidR="00B43AA6" w:rsidRDefault="000426F5"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"https://www.toros.edu.tr/dosya/243/dokuman/2019-04-19-Tu-GNS-DD-051--Toros-universitesi-Akademik-Yukseltilme-ve-Atanma-olcutleri.pdf"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 xml:space="preserve">Toros Üniversitesi Akademik Yükseltilme </w:t>
      </w:r>
      <w:r w:rsidR="00175F5D">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r w:rsidRPr="00D068AC">
        <w:rPr>
          <w:rFonts w:ascii="Times New Roman" w:hAnsi="Times New Roman" w:cs="Times New Roman"/>
          <w:sz w:val="24"/>
          <w:szCs w:val="24"/>
        </w:rPr>
        <w:fldChar w:fldCharType="end"/>
      </w:r>
      <w:bookmarkEnd w:id="11"/>
    </w:p>
    <w:p w:rsidR="00B43AA6" w:rsidRDefault="009E3799" w:rsidP="00903E02">
      <w:pPr>
        <w:spacing w:line="240" w:lineRule="auto"/>
        <w:jc w:val="both"/>
        <w:rPr>
          <w:rFonts w:ascii="Times New Roman" w:hAnsi="Times New Roman" w:cs="Times New Roman"/>
          <w:sz w:val="24"/>
          <w:szCs w:val="24"/>
        </w:rPr>
      </w:pPr>
      <w:hyperlink r:id="rId48" w:history="1">
        <w:r w:rsidR="007F025D" w:rsidRPr="007F025D">
          <w:rPr>
            <w:rStyle w:val="Kpr"/>
            <w:rFonts w:ascii="Times New Roman" w:hAnsi="Times New Roman" w:cs="Times New Roman"/>
            <w:sz w:val="24"/>
            <w:szCs w:val="24"/>
          </w:rPr>
          <w:t>Mimarlık Bölümü Akademik Kadro</w:t>
        </w:r>
      </w:hyperlink>
    </w:p>
    <w:p w:rsidR="007F025D" w:rsidRDefault="009E3799" w:rsidP="00903E02">
      <w:pPr>
        <w:spacing w:line="240" w:lineRule="auto"/>
        <w:jc w:val="both"/>
        <w:rPr>
          <w:rFonts w:ascii="Times New Roman" w:hAnsi="Times New Roman" w:cs="Times New Roman"/>
          <w:sz w:val="24"/>
          <w:szCs w:val="24"/>
        </w:rPr>
      </w:pPr>
      <w:hyperlink r:id="rId49" w:history="1">
        <w:r w:rsidR="007F025D" w:rsidRPr="007F025D">
          <w:rPr>
            <w:rStyle w:val="Kpr"/>
            <w:rFonts w:ascii="Times New Roman" w:hAnsi="Times New Roman" w:cs="Times New Roman"/>
            <w:sz w:val="24"/>
            <w:szCs w:val="24"/>
          </w:rPr>
          <w:t>İnşaat Mühendisliği Bölümü Akademik Kadro</w:t>
        </w:r>
      </w:hyperlink>
    </w:p>
    <w:p w:rsidR="007F025D" w:rsidRDefault="009E3799" w:rsidP="00903E02">
      <w:pPr>
        <w:spacing w:line="240" w:lineRule="auto"/>
        <w:jc w:val="both"/>
        <w:rPr>
          <w:rFonts w:ascii="Times New Roman" w:hAnsi="Times New Roman" w:cs="Times New Roman"/>
          <w:sz w:val="24"/>
          <w:szCs w:val="24"/>
        </w:rPr>
      </w:pPr>
      <w:hyperlink r:id="rId50" w:history="1">
        <w:r w:rsidR="007F025D" w:rsidRPr="007F025D">
          <w:rPr>
            <w:rStyle w:val="Kpr"/>
            <w:rFonts w:ascii="Times New Roman" w:hAnsi="Times New Roman" w:cs="Times New Roman"/>
            <w:sz w:val="24"/>
            <w:szCs w:val="24"/>
          </w:rPr>
          <w:t>Endüstri Mühendisliği Bölümü Akademik Kadro</w:t>
        </w:r>
      </w:hyperlink>
    </w:p>
    <w:p w:rsidR="007F025D" w:rsidRDefault="009E3799" w:rsidP="00903E02">
      <w:pPr>
        <w:spacing w:line="240" w:lineRule="auto"/>
        <w:jc w:val="both"/>
        <w:rPr>
          <w:rFonts w:ascii="Times New Roman" w:hAnsi="Times New Roman" w:cs="Times New Roman"/>
          <w:sz w:val="24"/>
          <w:szCs w:val="24"/>
        </w:rPr>
      </w:pPr>
      <w:hyperlink r:id="rId51" w:history="1">
        <w:r w:rsidR="007F025D" w:rsidRPr="007F025D">
          <w:rPr>
            <w:rStyle w:val="Kpr"/>
            <w:rFonts w:ascii="Times New Roman" w:hAnsi="Times New Roman" w:cs="Times New Roman"/>
            <w:sz w:val="24"/>
            <w:szCs w:val="24"/>
          </w:rPr>
          <w:t>Bilişim Teknolojileri Ana Bilim Dalı Akademik Kadro</w:t>
        </w:r>
      </w:hyperlink>
    </w:p>
    <w:p w:rsidR="007F025D" w:rsidRDefault="009E3799" w:rsidP="00903E02">
      <w:pPr>
        <w:spacing w:line="240" w:lineRule="auto"/>
        <w:jc w:val="both"/>
        <w:rPr>
          <w:rFonts w:ascii="Times New Roman" w:hAnsi="Times New Roman" w:cs="Times New Roman"/>
          <w:sz w:val="24"/>
          <w:szCs w:val="24"/>
        </w:rPr>
      </w:pPr>
      <w:hyperlink r:id="rId52" w:history="1">
        <w:r w:rsidR="007F025D" w:rsidRPr="007F025D">
          <w:rPr>
            <w:rStyle w:val="Kpr"/>
            <w:rFonts w:ascii="Times New Roman" w:hAnsi="Times New Roman" w:cs="Times New Roman"/>
            <w:sz w:val="24"/>
            <w:szCs w:val="24"/>
          </w:rPr>
          <w:t>Mühendislik ve Teknoloji Yönetimi Ana Bilim Dalı Akademik Kadro</w:t>
        </w:r>
      </w:hyperlink>
    </w:p>
    <w:p w:rsidR="00AA3ADA" w:rsidRPr="00D068AC" w:rsidRDefault="00AA3ADA" w:rsidP="00095A93">
      <w:pPr>
        <w:spacing w:after="0" w:line="240" w:lineRule="auto"/>
        <w:jc w:val="both"/>
        <w:rPr>
          <w:rFonts w:ascii="Times New Roman" w:hAnsi="Times New Roman" w:cs="Times New Roman"/>
          <w:sz w:val="24"/>
          <w:szCs w:val="24"/>
        </w:rPr>
      </w:pPr>
    </w:p>
    <w:p w:rsidR="00D068AC" w:rsidRPr="00903E02" w:rsidRDefault="008E4C75"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Öğrenme Kaynakları, Erişilebilirlik ve Destekler</w:t>
      </w:r>
    </w:p>
    <w:p w:rsidR="00D068AC" w:rsidRPr="00FB3808" w:rsidRDefault="00D068AC" w:rsidP="00903E02">
      <w:pPr>
        <w:spacing w:line="240" w:lineRule="auto"/>
        <w:jc w:val="both"/>
        <w:rPr>
          <w:rFonts w:ascii="Times New Roman" w:hAnsi="Times New Roman" w:cs="Times New Roman"/>
          <w:i/>
          <w:iCs/>
          <w:color w:val="FF0000"/>
          <w:sz w:val="24"/>
          <w:szCs w:val="24"/>
        </w:rPr>
      </w:pPr>
      <w:r w:rsidRPr="00903E02">
        <w:rPr>
          <w:rFonts w:ascii="Times New Roman" w:hAnsi="Times New Roman" w:cs="Times New Roman"/>
          <w:b/>
          <w:bCs/>
          <w:i/>
          <w:iCs/>
          <w:sz w:val="24"/>
          <w:szCs w:val="24"/>
        </w:rPr>
        <w:t>1.Öğretim elemanları, öğrencilere öğrenimlerinde yeterli rehberlik ve desteği nasıl sağlamaktadır?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lastRenderedPageBreak/>
        <w:t xml:space="preserve">Öğrenciler için </w:t>
      </w:r>
      <w:hyperlink r:id="rId53" w:history="1">
        <w:r w:rsidRPr="00DB06DB">
          <w:rPr>
            <w:rStyle w:val="Kpr"/>
            <w:rFonts w:ascii="Times New Roman" w:hAnsi="Times New Roman" w:cs="Times New Roman"/>
            <w:sz w:val="24"/>
            <w:szCs w:val="24"/>
          </w:rPr>
          <w:t>Psikolojik Danışma ve Rehberlik Merkezi</w:t>
        </w:r>
      </w:hyperlink>
      <w:r w:rsidRPr="00D068AC">
        <w:rPr>
          <w:rFonts w:ascii="Times New Roman" w:hAnsi="Times New Roman" w:cs="Times New Roman"/>
          <w:sz w:val="24"/>
          <w:szCs w:val="24"/>
        </w:rPr>
        <w:t xml:space="preserve"> faaliyet göstermektedir. Ayrıca öğrenci danışmanlığı sistemi ile akademik ve kariyer odaklı yönlendirmeler gerçekleşmektedir. </w:t>
      </w:r>
    </w:p>
    <w:p w:rsidR="00095A93" w:rsidRDefault="00095A93"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birimler öğrencinin gelişimine yönelik bilimsel, kültürel ve kariyer geliştirme faaliyetlerini desteklenmekte midir?</w:t>
      </w:r>
    </w:p>
    <w:p w:rsidR="00E6153B" w:rsidRDefault="0026622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Üniversitemiz bünyesindeki </w:t>
      </w:r>
      <w:hyperlink r:id="rId54" w:history="1">
        <w:r w:rsidRPr="007A22F1">
          <w:rPr>
            <w:rStyle w:val="Kpr"/>
            <w:rFonts w:ascii="Times New Roman" w:hAnsi="Times New Roman" w:cs="Times New Roman"/>
            <w:sz w:val="24"/>
            <w:szCs w:val="24"/>
          </w:rPr>
          <w:t>Sağlık Kültür Ve Spor Daire Başkanlığı</w:t>
        </w:r>
      </w:hyperlink>
      <w:r w:rsidR="001C41E6">
        <w:t xml:space="preserve"> </w:t>
      </w:r>
      <w:r>
        <w:rPr>
          <w:rFonts w:ascii="Times New Roman" w:hAnsi="Times New Roman" w:cs="Times New Roman"/>
          <w:sz w:val="24"/>
          <w:szCs w:val="24"/>
        </w:rPr>
        <w:t xml:space="preserve">koordinasyonunda faaliyet gösteren </w:t>
      </w:r>
      <w:hyperlink r:id="rId55" w:history="1">
        <w:r w:rsidRPr="007A22F1">
          <w:rPr>
            <w:rStyle w:val="Kpr"/>
            <w:rFonts w:ascii="Times New Roman" w:hAnsi="Times New Roman" w:cs="Times New Roman"/>
            <w:sz w:val="24"/>
            <w:szCs w:val="24"/>
          </w:rPr>
          <w:t>Toros Üniversitesi Öğrenci Toplulukları</w:t>
        </w:r>
      </w:hyperlink>
      <w:r w:rsidR="001C41E6">
        <w:t xml:space="preserve"> </w:t>
      </w:r>
      <w:r w:rsidRPr="00AD7BF4">
        <w:rPr>
          <w:rFonts w:ascii="Times New Roman" w:hAnsi="Times New Roman" w:cs="Times New Roman"/>
          <w:sz w:val="24"/>
          <w:szCs w:val="24"/>
        </w:rPr>
        <w:t xml:space="preserve">faaliyetleri desteklenmektedir. </w:t>
      </w:r>
      <w:r>
        <w:rPr>
          <w:rFonts w:ascii="Times New Roman" w:hAnsi="Times New Roman" w:cs="Times New Roman"/>
          <w:sz w:val="24"/>
          <w:szCs w:val="24"/>
        </w:rPr>
        <w:t xml:space="preserve">Yeni öğrenci topluluklarının kurulmasına yönelik talepler toplanmakta ve değerlendirilmektedir. Öğrencilerin kendi kariyer ve iş planlarını geliştirmelerine yönelik kariyer seminerlerinin ve zirvelerinin gerçekleştirilmesi desteklenmektedir. </w:t>
      </w:r>
      <w:r w:rsidR="006B25F4">
        <w:rPr>
          <w:rFonts w:ascii="Times New Roman" w:hAnsi="Times New Roman" w:cs="Times New Roman"/>
          <w:sz w:val="24"/>
          <w:szCs w:val="24"/>
        </w:rPr>
        <w:t>Yapılan etkinliklere ilişkin örnekler 2.3.Paydaş Katılım başlığının 3. maddesinde verilmiştir.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Birimde özel yaklaşım gerektiren (engelli ve yabancı uyruklu) öğrencilere yönelik yapılan uygulamalar nelerdir?</w:t>
      </w:r>
    </w:p>
    <w:p w:rsidR="00D068AC"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özel yaklaşım gerektiren öğrenci gruplarına özellikle üniversitenin sunduğu imkan ve hizmetler hakkında bilgilendirmeler yapılmakta ve bu grupların bu hizmetlerden yararlanması sağlanmaktadır. Üniversitenin Sağlık Kültür ve Spor Daire Başkanlığı altında faaliyet gösteren </w:t>
      </w:r>
      <w:hyperlink r:id="rId56" w:history="1">
        <w:r w:rsidR="00D068AC" w:rsidRPr="00D068AC">
          <w:rPr>
            <w:rStyle w:val="Kpr"/>
            <w:rFonts w:ascii="Times New Roman" w:hAnsi="Times New Roman" w:cs="Times New Roman"/>
            <w:sz w:val="24"/>
            <w:szCs w:val="24"/>
          </w:rPr>
          <w:t>Engelli Öğrenci Birimi</w:t>
        </w:r>
      </w:hyperlink>
      <w:r w:rsidR="00D068AC" w:rsidRPr="00D068AC">
        <w:rPr>
          <w:rFonts w:ascii="Times New Roman" w:hAnsi="Times New Roman" w:cs="Times New Roman"/>
          <w:sz w:val="24"/>
          <w:szCs w:val="24"/>
        </w:rPr>
        <w:t xml:space="preserve"> özel yaklaşım gösteren öğrencilere destek amaçlı kurulmuştur. Sınavların yürütülmesinde özel yaklaşım gerektiren öğrencilere gönüllülük esaslı öğrenci veya öğretim </w:t>
      </w:r>
      <w:r w:rsidR="00266228">
        <w:rPr>
          <w:rFonts w:ascii="Times New Roman" w:hAnsi="Times New Roman" w:cs="Times New Roman"/>
          <w:sz w:val="24"/>
          <w:szCs w:val="24"/>
        </w:rPr>
        <w:t>elemanı</w:t>
      </w:r>
      <w:r w:rsidR="00D068AC" w:rsidRPr="00D068AC">
        <w:rPr>
          <w:rFonts w:ascii="Times New Roman" w:hAnsi="Times New Roman" w:cs="Times New Roman"/>
          <w:sz w:val="24"/>
          <w:szCs w:val="24"/>
        </w:rPr>
        <w:t xml:space="preserve"> desteği sağlanmaktadır. </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9E3799" w:rsidP="00903E02">
      <w:pPr>
        <w:spacing w:line="240" w:lineRule="auto"/>
        <w:jc w:val="both"/>
        <w:rPr>
          <w:rFonts w:ascii="Times New Roman" w:hAnsi="Times New Roman" w:cs="Times New Roman"/>
          <w:sz w:val="24"/>
          <w:szCs w:val="24"/>
        </w:rPr>
      </w:pPr>
      <w:hyperlink r:id="rId57" w:history="1">
        <w:r w:rsidR="00D068AC" w:rsidRPr="00D068AC">
          <w:rPr>
            <w:rStyle w:val="Kpr"/>
            <w:rFonts w:ascii="Times New Roman" w:hAnsi="Times New Roman" w:cs="Times New Roman"/>
            <w:sz w:val="24"/>
            <w:szCs w:val="24"/>
          </w:rPr>
          <w:t>Toros Üniversitesi Öğrenci Toplulukları</w:t>
        </w:r>
      </w:hyperlink>
    </w:p>
    <w:p w:rsidR="00D068AC" w:rsidRPr="00D068AC" w:rsidRDefault="009E3799" w:rsidP="00903E02">
      <w:pPr>
        <w:spacing w:line="240" w:lineRule="auto"/>
        <w:jc w:val="both"/>
        <w:rPr>
          <w:rFonts w:ascii="Times New Roman" w:hAnsi="Times New Roman" w:cs="Times New Roman"/>
          <w:sz w:val="24"/>
          <w:szCs w:val="24"/>
        </w:rPr>
      </w:pPr>
      <w:hyperlink r:id="rId58" w:history="1">
        <w:r w:rsidR="00D068AC" w:rsidRPr="00D068AC">
          <w:rPr>
            <w:rStyle w:val="Kpr"/>
            <w:rFonts w:ascii="Times New Roman" w:hAnsi="Times New Roman" w:cs="Times New Roman"/>
            <w:sz w:val="24"/>
            <w:szCs w:val="24"/>
          </w:rPr>
          <w:t>Engelli Öğrenci Birimi</w:t>
        </w:r>
      </w:hyperlink>
    </w:p>
    <w:p w:rsidR="00D068AC" w:rsidRPr="00D068AC" w:rsidRDefault="009E3799" w:rsidP="00903E02">
      <w:pPr>
        <w:spacing w:line="240" w:lineRule="auto"/>
        <w:jc w:val="both"/>
        <w:rPr>
          <w:rFonts w:ascii="Times New Roman" w:hAnsi="Times New Roman" w:cs="Times New Roman"/>
          <w:sz w:val="24"/>
          <w:szCs w:val="24"/>
        </w:rPr>
      </w:pPr>
      <w:hyperlink r:id="rId59" w:history="1">
        <w:r w:rsidR="00D068AC" w:rsidRPr="00D068AC">
          <w:rPr>
            <w:rStyle w:val="Kpr"/>
            <w:rFonts w:ascii="Times New Roman" w:hAnsi="Times New Roman" w:cs="Times New Roman"/>
            <w:sz w:val="24"/>
            <w:szCs w:val="24"/>
          </w:rPr>
          <w:t xml:space="preserve">Sağlık Kültür </w:t>
        </w:r>
        <w:r w:rsidR="00151DCA"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Spor Daire Başkanlığı</w:t>
        </w:r>
      </w:hyperlink>
    </w:p>
    <w:p w:rsidR="00B43AA6" w:rsidRDefault="009E3799" w:rsidP="00903E02">
      <w:pPr>
        <w:spacing w:line="240" w:lineRule="auto"/>
        <w:jc w:val="both"/>
        <w:rPr>
          <w:rStyle w:val="Kpr"/>
          <w:rFonts w:ascii="Times New Roman" w:hAnsi="Times New Roman" w:cs="Times New Roman"/>
          <w:sz w:val="24"/>
          <w:szCs w:val="24"/>
        </w:rPr>
      </w:pPr>
      <w:hyperlink r:id="rId60" w:history="1">
        <w:r w:rsidR="00634307" w:rsidRPr="00966DD1">
          <w:rPr>
            <w:rStyle w:val="Kpr"/>
            <w:rFonts w:ascii="Times New Roman" w:hAnsi="Times New Roman" w:cs="Times New Roman"/>
            <w:sz w:val="24"/>
            <w:szCs w:val="24"/>
          </w:rPr>
          <w:t xml:space="preserve">Toros Üniversitesi Sürekli Eğitim Uygulama </w:t>
        </w:r>
        <w:r w:rsidR="00151DCA" w:rsidRPr="00966DD1">
          <w:rPr>
            <w:rStyle w:val="Kpr"/>
            <w:rFonts w:ascii="Times New Roman" w:hAnsi="Times New Roman" w:cs="Times New Roman"/>
            <w:sz w:val="24"/>
            <w:szCs w:val="24"/>
          </w:rPr>
          <w:t>v</w:t>
        </w:r>
        <w:r w:rsidR="00634307" w:rsidRPr="00966DD1">
          <w:rPr>
            <w:rStyle w:val="Kpr"/>
            <w:rFonts w:ascii="Times New Roman" w:hAnsi="Times New Roman" w:cs="Times New Roman"/>
            <w:sz w:val="24"/>
            <w:szCs w:val="24"/>
          </w:rPr>
          <w:t>e Araştırma Merkezi Yönetmeliği</w:t>
        </w:r>
      </w:hyperlink>
    </w:p>
    <w:p w:rsidR="00B43AA6" w:rsidRDefault="00B43AA6" w:rsidP="00903E02">
      <w:pPr>
        <w:spacing w:line="240" w:lineRule="auto"/>
        <w:jc w:val="both"/>
        <w:rPr>
          <w:rFonts w:ascii="Times New Roman" w:hAnsi="Times New Roman" w:cs="Times New Roman"/>
          <w:color w:val="0000FF" w:themeColor="hyperlink"/>
          <w:sz w:val="24"/>
          <w:szCs w:val="24"/>
          <w:u w:val="single"/>
        </w:rPr>
      </w:pP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ARAŞTIRMA VE GELİŞTİRME</w:t>
      </w:r>
    </w:p>
    <w:p w:rsidR="00D068AC" w:rsidRPr="00903E02" w:rsidRDefault="008E4C75"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Stratejisi ve Hedefleri</w:t>
      </w:r>
    </w:p>
    <w:p w:rsidR="00D829B6"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faaliyetlerinin diğer akademik faaliyetler (eğitim- öğretim, topluma hizmet) arasındaki yeri nasıl tanımlanmıştır?</w:t>
      </w:r>
    </w:p>
    <w:p w:rsidR="000A4D2C" w:rsidRPr="000A4D2C" w:rsidRDefault="000A4D2C" w:rsidP="00903E0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Öğrenciler, tez/proje</w:t>
      </w:r>
      <w:r w:rsidRPr="00D829B6">
        <w:rPr>
          <w:rFonts w:ascii="Times New Roman" w:hAnsi="Times New Roman" w:cs="Times New Roman"/>
          <w:sz w:val="24"/>
          <w:szCs w:val="24"/>
        </w:rPr>
        <w:t xml:space="preserve"> kapsamında çalışmalar yaparak araştırmanın nasıl planlandığını ve nasıl proje haline dönüştürüldüğünü öğrenmektedir. </w:t>
      </w:r>
      <w:r>
        <w:rPr>
          <w:rFonts w:ascii="Times New Roman" w:hAnsi="Times New Roman" w:cs="Times New Roman"/>
          <w:sz w:val="24"/>
          <w:szCs w:val="24"/>
        </w:rPr>
        <w:t>Öğrenciler, tezlerin</w:t>
      </w:r>
      <w:r w:rsidR="001C41E6">
        <w:rPr>
          <w:rFonts w:ascii="Times New Roman" w:hAnsi="Times New Roman" w:cs="Times New Roman"/>
          <w:sz w:val="24"/>
          <w:szCs w:val="24"/>
        </w:rPr>
        <w:t>i</w:t>
      </w:r>
      <w:r>
        <w:rPr>
          <w:rFonts w:ascii="Times New Roman" w:hAnsi="Times New Roman" w:cs="Times New Roman"/>
          <w:sz w:val="24"/>
          <w:szCs w:val="24"/>
        </w:rPr>
        <w:t xml:space="preserve"> ve p</w:t>
      </w:r>
      <w:r w:rsidRPr="00D829B6">
        <w:rPr>
          <w:rFonts w:ascii="Times New Roman" w:hAnsi="Times New Roman" w:cs="Times New Roman"/>
          <w:sz w:val="24"/>
          <w:szCs w:val="24"/>
        </w:rPr>
        <w:t>rojelerin</w:t>
      </w:r>
      <w:r w:rsidR="001C41E6">
        <w:rPr>
          <w:rFonts w:ascii="Times New Roman" w:hAnsi="Times New Roman" w:cs="Times New Roman"/>
          <w:sz w:val="24"/>
          <w:szCs w:val="24"/>
        </w:rPr>
        <w:t>i</w:t>
      </w:r>
      <w:r w:rsidRPr="00D829B6">
        <w:rPr>
          <w:rFonts w:ascii="Times New Roman" w:hAnsi="Times New Roman" w:cs="Times New Roman"/>
          <w:sz w:val="24"/>
          <w:szCs w:val="24"/>
        </w:rPr>
        <w:t xml:space="preserve"> jüri önünde sözlü ve yazılı olarak sunma deneyimi kazanmaktadır. Yapılan bu araştırma </w:t>
      </w:r>
      <w:r>
        <w:rPr>
          <w:rFonts w:ascii="Times New Roman" w:hAnsi="Times New Roman" w:cs="Times New Roman"/>
          <w:sz w:val="24"/>
          <w:szCs w:val="24"/>
        </w:rPr>
        <w:t>tez/</w:t>
      </w:r>
      <w:r w:rsidRPr="00D829B6">
        <w:rPr>
          <w:rFonts w:ascii="Times New Roman" w:hAnsi="Times New Roman" w:cs="Times New Roman"/>
          <w:sz w:val="24"/>
          <w:szCs w:val="24"/>
        </w:rPr>
        <w:t>projelerinin bir kısmı ulusal ve/veya uluslararası kongrelerde sözlü ve poster bildiri olarak sunulmakta ve bilimsel dergilerde yayınlanmaktadır.</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lastRenderedPageBreak/>
        <w:t xml:space="preserve">1. Araştırma politika ve </w:t>
      </w:r>
      <w:r w:rsidR="005B17DC">
        <w:rPr>
          <w:rFonts w:ascii="Times New Roman" w:hAnsi="Times New Roman" w:cs="Times New Roman"/>
          <w:sz w:val="24"/>
          <w:szCs w:val="24"/>
        </w:rPr>
        <w:t>s</w:t>
      </w:r>
      <w:r w:rsidRPr="00D829B6">
        <w:rPr>
          <w:rFonts w:ascii="Times New Roman" w:hAnsi="Times New Roman" w:cs="Times New Roman"/>
          <w:sz w:val="24"/>
          <w:szCs w:val="24"/>
        </w:rPr>
        <w:t>tratejilerin varlığı</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2. Kurum içi </w:t>
      </w:r>
      <w:r w:rsidR="005B17DC">
        <w:rPr>
          <w:rFonts w:ascii="Times New Roman" w:hAnsi="Times New Roman" w:cs="Times New Roman"/>
          <w:sz w:val="24"/>
          <w:szCs w:val="24"/>
        </w:rPr>
        <w:t>a</w:t>
      </w:r>
      <w:r w:rsidRPr="00D829B6">
        <w:rPr>
          <w:rFonts w:ascii="Times New Roman" w:hAnsi="Times New Roman" w:cs="Times New Roman"/>
          <w:sz w:val="24"/>
          <w:szCs w:val="24"/>
        </w:rPr>
        <w:t>raştırma destekleri ve teşvik mekanizmaların bulunması</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3. Araştırma kaynaklarına erişiminin olması</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4. Dış kaynak sağlayan çeşitli kurum ve kuruluşların hibe programlarının etkin bir şekilde duyurulması </w:t>
      </w:r>
      <w:r w:rsidR="000A4D2C">
        <w:rPr>
          <w:rFonts w:ascii="Times New Roman" w:hAnsi="Times New Roman" w:cs="Times New Roman"/>
          <w:sz w:val="24"/>
          <w:szCs w:val="24"/>
        </w:rPr>
        <w:t>(</w:t>
      </w:r>
      <w:hyperlink r:id="rId61" w:history="1">
        <w:r w:rsidR="000A4D2C" w:rsidRPr="003704C5">
          <w:rPr>
            <w:rStyle w:val="Kpr"/>
            <w:rFonts w:ascii="Times New Roman" w:hAnsi="Times New Roman" w:cs="Times New Roman"/>
            <w:sz w:val="24"/>
            <w:szCs w:val="24"/>
          </w:rPr>
          <w:t>Erasmus</w:t>
        </w:r>
      </w:hyperlink>
      <w:r w:rsidR="000A4D2C">
        <w:rPr>
          <w:rFonts w:ascii="Times New Roman" w:hAnsi="Times New Roman" w:cs="Times New Roman"/>
          <w:sz w:val="24"/>
          <w:szCs w:val="24"/>
        </w:rPr>
        <w:t>, AB projeleri, TÜBİTAK projeleri vb.)</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5. Toplumsal </w:t>
      </w:r>
      <w:r w:rsidR="005B17DC">
        <w:rPr>
          <w:rFonts w:ascii="Times New Roman" w:hAnsi="Times New Roman" w:cs="Times New Roman"/>
          <w:sz w:val="24"/>
          <w:szCs w:val="24"/>
        </w:rPr>
        <w:t>k</w:t>
      </w:r>
      <w:r w:rsidRPr="00D829B6">
        <w:rPr>
          <w:rFonts w:ascii="Times New Roman" w:hAnsi="Times New Roman" w:cs="Times New Roman"/>
          <w:sz w:val="24"/>
          <w:szCs w:val="24"/>
        </w:rPr>
        <w:t xml:space="preserve">atkı sağlanmasında </w:t>
      </w:r>
      <w:r w:rsidR="005B17DC">
        <w:rPr>
          <w:rFonts w:ascii="Times New Roman" w:hAnsi="Times New Roman" w:cs="Times New Roman"/>
          <w:sz w:val="24"/>
          <w:szCs w:val="24"/>
        </w:rPr>
        <w:t>a</w:t>
      </w:r>
      <w:r w:rsidRPr="00D829B6">
        <w:rPr>
          <w:rFonts w:ascii="Times New Roman" w:hAnsi="Times New Roman" w:cs="Times New Roman"/>
          <w:sz w:val="24"/>
          <w:szCs w:val="24"/>
        </w:rPr>
        <w:t xml:space="preserve">raştırma ve </w:t>
      </w:r>
      <w:r w:rsidR="005B17DC">
        <w:rPr>
          <w:rFonts w:ascii="Times New Roman" w:hAnsi="Times New Roman" w:cs="Times New Roman"/>
          <w:sz w:val="24"/>
          <w:szCs w:val="24"/>
        </w:rPr>
        <w:t>u</w:t>
      </w:r>
      <w:r w:rsidRPr="00D829B6">
        <w:rPr>
          <w:rFonts w:ascii="Times New Roman" w:hAnsi="Times New Roman" w:cs="Times New Roman"/>
          <w:sz w:val="24"/>
          <w:szCs w:val="24"/>
        </w:rPr>
        <w:t xml:space="preserve">ygulama </w:t>
      </w:r>
      <w:r w:rsidR="005B17DC">
        <w:rPr>
          <w:rFonts w:ascii="Times New Roman" w:hAnsi="Times New Roman" w:cs="Times New Roman"/>
          <w:sz w:val="24"/>
          <w:szCs w:val="24"/>
        </w:rPr>
        <w:t>m</w:t>
      </w:r>
      <w:r w:rsidRPr="00D829B6">
        <w:rPr>
          <w:rFonts w:ascii="Times New Roman" w:hAnsi="Times New Roman" w:cs="Times New Roman"/>
          <w:sz w:val="24"/>
          <w:szCs w:val="24"/>
        </w:rPr>
        <w:t>erkezlerinin varlığı (</w:t>
      </w:r>
      <w:hyperlink r:id="rId62" w:history="1">
        <w:r w:rsidRPr="00D829B6">
          <w:rPr>
            <w:rStyle w:val="Kpr"/>
            <w:rFonts w:ascii="Times New Roman" w:hAnsi="Times New Roman" w:cs="Times New Roman"/>
            <w:sz w:val="24"/>
            <w:szCs w:val="24"/>
          </w:rPr>
          <w:t>Sürekli Eğitim ve Araştırma Merkezi</w:t>
        </w:r>
      </w:hyperlink>
      <w:r w:rsidRPr="00D829B6">
        <w:rPr>
          <w:rFonts w:ascii="Times New Roman" w:hAnsi="Times New Roman" w:cs="Times New Roman"/>
          <w:sz w:val="24"/>
          <w:szCs w:val="24"/>
        </w:rPr>
        <w:t xml:space="preserve">, </w:t>
      </w:r>
      <w:hyperlink r:id="rId63" w:history="1">
        <w:r w:rsidRPr="00D829B6">
          <w:rPr>
            <w:rStyle w:val="Kpr"/>
            <w:rFonts w:ascii="Times New Roman" w:hAnsi="Times New Roman" w:cs="Times New Roman"/>
            <w:sz w:val="24"/>
            <w:szCs w:val="24"/>
          </w:rPr>
          <w:t>Kentleşme ve Yerel Yönetimler Uygulama ve Araştırma Merkezi</w:t>
        </w:r>
      </w:hyperlink>
      <w:r w:rsidRPr="00D829B6">
        <w:rPr>
          <w:rFonts w:ascii="Times New Roman" w:hAnsi="Times New Roman" w:cs="Times New Roman"/>
          <w:sz w:val="24"/>
          <w:szCs w:val="24"/>
        </w:rPr>
        <w:t xml:space="preserve">, </w:t>
      </w:r>
      <w:hyperlink r:id="rId64" w:history="1">
        <w:r w:rsidRPr="00D829B6">
          <w:rPr>
            <w:rStyle w:val="Kpr"/>
            <w:rFonts w:ascii="Times New Roman" w:hAnsi="Times New Roman" w:cs="Times New Roman"/>
            <w:sz w:val="24"/>
            <w:szCs w:val="24"/>
          </w:rPr>
          <w:t>Yenilenebilir Enerji Teknolojileri Eğitimi Uygulama ve Araştırma Merkezi)</w:t>
        </w:r>
      </w:hyperlink>
    </w:p>
    <w:p w:rsidR="00903E02" w:rsidRPr="008E4C75" w:rsidRDefault="00903E02" w:rsidP="00903E02">
      <w:pPr>
        <w:spacing w:line="240" w:lineRule="auto"/>
        <w:jc w:val="both"/>
        <w:rPr>
          <w:rFonts w:ascii="Times New Roman" w:hAnsi="Times New Roman" w:cs="Times New Roman"/>
          <w:b/>
          <w:bCs/>
          <w:i/>
          <w:iCs/>
          <w:sz w:val="18"/>
          <w:szCs w:val="18"/>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w:t>
      </w:r>
      <w:bookmarkStart w:id="12" w:name="_Hlk28002688"/>
      <w:r w:rsidRPr="00903E02">
        <w:rPr>
          <w:rFonts w:ascii="Times New Roman" w:hAnsi="Times New Roman" w:cs="Times New Roman"/>
          <w:b/>
          <w:bCs/>
          <w:i/>
          <w:iCs/>
          <w:sz w:val="24"/>
          <w:szCs w:val="24"/>
        </w:rPr>
        <w:t xml:space="preserve">yerel/bölgesel/ulusal kalkınma hedefleriyle </w:t>
      </w:r>
      <w:bookmarkEnd w:id="12"/>
      <w:r w:rsidRPr="00903E02">
        <w:rPr>
          <w:rFonts w:ascii="Times New Roman" w:hAnsi="Times New Roman" w:cs="Times New Roman"/>
          <w:b/>
          <w:bCs/>
          <w:i/>
          <w:iCs/>
          <w:sz w:val="24"/>
          <w:szCs w:val="24"/>
        </w:rPr>
        <w:t>kendi araştırma stratejileri arasında bir bağ kurmakta mıdır?</w:t>
      </w:r>
    </w:p>
    <w:p w:rsidR="00851804" w:rsidRPr="00D068AC" w:rsidRDefault="00D829B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Enstitümüz</w:t>
      </w:r>
      <w:r w:rsidR="00821411">
        <w:rPr>
          <w:rFonts w:ascii="Times New Roman" w:hAnsi="Times New Roman" w:cs="Times New Roman"/>
          <w:sz w:val="24"/>
          <w:szCs w:val="24"/>
        </w:rPr>
        <w:t xml:space="preserve"> yüksek lisans öğrencilerinin tez çalışmalarında b</w:t>
      </w:r>
      <w:r w:rsidRPr="00D829B6">
        <w:rPr>
          <w:rFonts w:ascii="Times New Roman" w:hAnsi="Times New Roman" w:cs="Times New Roman"/>
          <w:sz w:val="24"/>
          <w:szCs w:val="24"/>
        </w:rPr>
        <w:t>aşta bölgesel olmak üzere sorunların çözümüne yönelik araştırma-geliştirme yapmak ve araştırma altyapısını</w:t>
      </w:r>
      <w:r w:rsidR="00821411">
        <w:rPr>
          <w:rFonts w:ascii="Times New Roman" w:hAnsi="Times New Roman" w:cs="Times New Roman"/>
          <w:sz w:val="24"/>
          <w:szCs w:val="24"/>
        </w:rPr>
        <w:t>n geliştirilmesi</w:t>
      </w:r>
      <w:r w:rsidRPr="00D829B6">
        <w:rPr>
          <w:rFonts w:ascii="Times New Roman" w:hAnsi="Times New Roman" w:cs="Times New Roman"/>
          <w:sz w:val="24"/>
          <w:szCs w:val="24"/>
        </w:rPr>
        <w:t xml:space="preserve"> hedeflenmektedir. </w:t>
      </w:r>
      <w:r w:rsidR="00D54B22" w:rsidRPr="007A22F1">
        <w:rPr>
          <w:rFonts w:ascii="Times New Roman" w:hAnsi="Times New Roman" w:cs="Times New Roman"/>
          <w:sz w:val="24"/>
          <w:szCs w:val="24"/>
        </w:rPr>
        <w:t xml:space="preserve">Toros Üniversitesi akademik birimlerinin yayınları (ISI dergilerindeki makale, uluslararası dergilerde makale, uluslararası bildiri, kitap veya kitapta bölüm, ulusal makale, ulusal bildiri, diğer yayınlar) </w:t>
      </w:r>
      <w:hyperlink r:id="rId65" w:history="1">
        <w:r w:rsidR="00D54B22" w:rsidRPr="007A22F1">
          <w:rPr>
            <w:rStyle w:val="Kpr"/>
            <w:rFonts w:ascii="Times New Roman" w:hAnsi="Times New Roman" w:cs="Times New Roman"/>
            <w:sz w:val="24"/>
            <w:szCs w:val="24"/>
          </w:rPr>
          <w:t>https://www.toros.edu.tr/abis</w:t>
        </w:r>
      </w:hyperlink>
      <w:r w:rsidR="00D54B22" w:rsidRPr="007A22F1">
        <w:rPr>
          <w:rFonts w:ascii="Times New Roman" w:hAnsi="Times New Roman" w:cs="Times New Roman"/>
          <w:sz w:val="24"/>
          <w:szCs w:val="24"/>
        </w:rPr>
        <w:t xml:space="preserve"> internet ortamında yayınlanmaktadır.  </w:t>
      </w:r>
      <w:r w:rsidR="00D54B22">
        <w:rPr>
          <w:rFonts w:ascii="Times New Roman" w:hAnsi="Times New Roman" w:cs="Times New Roman"/>
          <w:sz w:val="24"/>
          <w:szCs w:val="24"/>
        </w:rPr>
        <w:t xml:space="preserve">Yapılan bilimsel çalışmalarda yerel/bölgesel/ulusal kalkınmaya yönelik araştırmalara öncelik verilmektedir. </w:t>
      </w:r>
      <w:r w:rsidR="00AA5C22" w:rsidRPr="00EC54AF">
        <w:rPr>
          <w:rFonts w:ascii="Times New Roman" w:hAnsi="Times New Roman" w:cs="Times New Roman"/>
          <w:sz w:val="24"/>
          <w:szCs w:val="24"/>
        </w:rPr>
        <w:t>2019 yılında tamamlanan ve devam eden tezlerin listesi</w:t>
      </w:r>
      <w:r w:rsidR="00EC54AF" w:rsidRPr="00EC54AF">
        <w:rPr>
          <w:rStyle w:val="Kpr"/>
          <w:rFonts w:ascii="Times New Roman" w:hAnsi="Times New Roman" w:cs="Times New Roman"/>
          <w:color w:val="auto"/>
          <w:sz w:val="24"/>
          <w:szCs w:val="24"/>
          <w:u w:val="none"/>
        </w:rPr>
        <w:t xml:space="preserve"> EK-9’da yer almaktadır.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3.Yapılan araştırmaların sosyo-ekonomik kültürel dokuya katkısı nasıl teşvik edilmektedir?</w:t>
      </w:r>
    </w:p>
    <w:p w:rsidR="00A9753B" w:rsidRDefault="00A9753B" w:rsidP="00A9753B">
      <w:pPr>
        <w:spacing w:line="240" w:lineRule="auto"/>
        <w:jc w:val="both"/>
        <w:rPr>
          <w:rFonts w:ascii="Times New Roman" w:hAnsi="Times New Roman" w:cs="Times New Roman"/>
          <w:sz w:val="24"/>
          <w:szCs w:val="24"/>
        </w:rPr>
      </w:pPr>
      <w:r w:rsidRPr="00A9753B">
        <w:rPr>
          <w:rFonts w:ascii="Times New Roman" w:hAnsi="Times New Roman" w:cs="Times New Roman"/>
          <w:sz w:val="24"/>
          <w:szCs w:val="24"/>
        </w:rPr>
        <w:t xml:space="preserve">Yüksek lisans öğrencilerin hazırladıkları tezlerin sosyo-ekonomik kültürel dokuya katkı sunacak nitelikteki konular olmasına çalışılmaktadır. </w:t>
      </w:r>
      <w:r w:rsidR="007949CD">
        <w:rPr>
          <w:rFonts w:ascii="Times New Roman" w:hAnsi="Times New Roman" w:cs="Times New Roman"/>
          <w:sz w:val="24"/>
          <w:szCs w:val="24"/>
        </w:rPr>
        <w:t>Üniversitemiz BAP birimi tarafından tezlere destek verilmektedir.</w:t>
      </w:r>
    </w:p>
    <w:p w:rsidR="00A9753B" w:rsidRPr="00253449" w:rsidRDefault="00253449" w:rsidP="00A9753B">
      <w:pPr>
        <w:spacing w:line="240" w:lineRule="auto"/>
        <w:jc w:val="both"/>
        <w:rPr>
          <w:rFonts w:ascii="Times New Roman" w:hAnsi="Times New Roman" w:cs="Times New Roman"/>
          <w:sz w:val="24"/>
          <w:szCs w:val="24"/>
        </w:rPr>
      </w:pPr>
      <w:r w:rsidRPr="00253449">
        <w:rPr>
          <w:rFonts w:ascii="Times New Roman" w:hAnsi="Times New Roman" w:cs="Times New Roman"/>
          <w:sz w:val="24"/>
          <w:szCs w:val="24"/>
        </w:rPr>
        <w:t>Aşağıda tamamlanan ve devam eden tez örnekleri verilmiştir.</w:t>
      </w:r>
    </w:p>
    <w:p w:rsidR="00A9753B" w:rsidRPr="00253449" w:rsidRDefault="00253449" w:rsidP="00253449">
      <w:pPr>
        <w:pStyle w:val="ListeParagraf"/>
        <w:numPr>
          <w:ilvl w:val="0"/>
          <w:numId w:val="19"/>
        </w:numPr>
        <w:spacing w:line="240" w:lineRule="auto"/>
        <w:jc w:val="both"/>
        <w:rPr>
          <w:rFonts w:ascii="Times New Roman" w:hAnsi="Times New Roman" w:cs="Times New Roman"/>
          <w:bCs/>
          <w:sz w:val="24"/>
          <w:szCs w:val="24"/>
        </w:rPr>
      </w:pPr>
      <w:r w:rsidRPr="00253449">
        <w:rPr>
          <w:rFonts w:ascii="Times New Roman" w:eastAsia="Calibri" w:hAnsi="Times New Roman" w:cs="Times New Roman"/>
          <w:bCs/>
          <w:sz w:val="24"/>
          <w:szCs w:val="24"/>
        </w:rPr>
        <w:t>Mersin’de Otopark Sorunu ve Alternatif Otopark Çeşitleri</w:t>
      </w:r>
      <w:r w:rsidRPr="00253449">
        <w:rPr>
          <w:rFonts w:ascii="Times New Roman" w:hAnsi="Times New Roman" w:cs="Times New Roman"/>
          <w:bCs/>
          <w:sz w:val="24"/>
          <w:szCs w:val="24"/>
        </w:rPr>
        <w:t>-</w:t>
      </w:r>
      <w:r w:rsidRPr="00253449">
        <w:rPr>
          <w:rFonts w:ascii="Times New Roman" w:hAnsi="Times New Roman" w:cs="Times New Roman"/>
          <w:sz w:val="24"/>
          <w:szCs w:val="24"/>
        </w:rPr>
        <w:t xml:space="preserve"> Devam Eden Tez Çalışması.</w:t>
      </w:r>
    </w:p>
    <w:p w:rsidR="00253449" w:rsidRPr="00253449" w:rsidRDefault="00253449" w:rsidP="00253449">
      <w:pPr>
        <w:pStyle w:val="ListeParagraf"/>
        <w:numPr>
          <w:ilvl w:val="0"/>
          <w:numId w:val="19"/>
        </w:numPr>
        <w:spacing w:line="240" w:lineRule="auto"/>
        <w:jc w:val="both"/>
        <w:rPr>
          <w:rFonts w:ascii="Times New Roman" w:hAnsi="Times New Roman" w:cs="Times New Roman"/>
          <w:sz w:val="24"/>
          <w:szCs w:val="24"/>
        </w:rPr>
      </w:pPr>
      <w:r w:rsidRPr="00253449">
        <w:rPr>
          <w:rFonts w:ascii="Times New Roman" w:eastAsia="Calibri" w:hAnsi="Times New Roman" w:cs="Times New Roman"/>
          <w:sz w:val="24"/>
          <w:szCs w:val="24"/>
        </w:rPr>
        <w:t>Tarihi Yapıların Üniversite Yapısına Dönüşümünün Kıyaslamalı Bir İncelemesi</w:t>
      </w:r>
      <w:r w:rsidRPr="00253449">
        <w:rPr>
          <w:rFonts w:ascii="Times New Roman" w:hAnsi="Times New Roman" w:cs="Times New Roman"/>
          <w:sz w:val="24"/>
          <w:szCs w:val="24"/>
        </w:rPr>
        <w:t>-Devam Eden Tez Çalışması.</w:t>
      </w:r>
    </w:p>
    <w:p w:rsidR="00253449" w:rsidRPr="00AA3ADA" w:rsidRDefault="00253449" w:rsidP="00253449">
      <w:pPr>
        <w:pStyle w:val="ListeParagraf"/>
        <w:numPr>
          <w:ilvl w:val="0"/>
          <w:numId w:val="19"/>
        </w:numPr>
        <w:spacing w:line="240" w:lineRule="auto"/>
        <w:jc w:val="both"/>
        <w:rPr>
          <w:rFonts w:ascii="Times New Roman" w:hAnsi="Times New Roman" w:cs="Times New Roman"/>
          <w:sz w:val="24"/>
          <w:szCs w:val="24"/>
        </w:rPr>
      </w:pPr>
      <w:r w:rsidRPr="00253449">
        <w:rPr>
          <w:rFonts w:ascii="Times New Roman" w:eastAsia="Calibri" w:hAnsi="Times New Roman" w:cs="Times New Roman"/>
          <w:bCs/>
          <w:sz w:val="24"/>
          <w:szCs w:val="24"/>
        </w:rPr>
        <w:t>Yol İnşaatlarında Bakım, Onarım Çalışmaları ve İş Güvenliği Sorunları</w:t>
      </w:r>
      <w:r w:rsidRPr="00253449">
        <w:rPr>
          <w:rFonts w:ascii="Times New Roman" w:hAnsi="Times New Roman" w:cs="Times New Roman"/>
          <w:bCs/>
          <w:sz w:val="24"/>
          <w:szCs w:val="24"/>
        </w:rPr>
        <w:t>-Tamamlanan Tez Çalışması.</w:t>
      </w:r>
    </w:p>
    <w:p w:rsidR="00AA3ADA" w:rsidRPr="00AA3ADA" w:rsidRDefault="00AA3ADA" w:rsidP="00AA3ADA">
      <w:pPr>
        <w:pStyle w:val="ListeParagraf"/>
        <w:numPr>
          <w:ilvl w:val="0"/>
          <w:numId w:val="19"/>
        </w:numPr>
        <w:spacing w:line="240" w:lineRule="auto"/>
        <w:jc w:val="both"/>
        <w:rPr>
          <w:rFonts w:ascii="Times New Roman" w:hAnsi="Times New Roman" w:cs="Times New Roman"/>
          <w:sz w:val="24"/>
          <w:szCs w:val="24"/>
        </w:rPr>
      </w:pPr>
      <w:r w:rsidRPr="00AA3ADA">
        <w:rPr>
          <w:rFonts w:ascii="Times New Roman" w:eastAsia="Calibri" w:hAnsi="Times New Roman" w:cs="Times New Roman"/>
          <w:sz w:val="24"/>
          <w:szCs w:val="24"/>
        </w:rPr>
        <w:t>Binalardaki Temel Tiplerinin Bina Maliyetine Olan Etkisinin Araştırılması</w:t>
      </w:r>
      <w:r>
        <w:rPr>
          <w:rFonts w:ascii="Times New Roman" w:hAnsi="Times New Roman" w:cs="Times New Roman"/>
          <w:bCs/>
          <w:sz w:val="24"/>
          <w:szCs w:val="24"/>
        </w:rPr>
        <w:t>-</w:t>
      </w:r>
      <w:r w:rsidRPr="00253449">
        <w:rPr>
          <w:rFonts w:ascii="Times New Roman" w:hAnsi="Times New Roman" w:cs="Times New Roman"/>
          <w:bCs/>
          <w:sz w:val="24"/>
          <w:szCs w:val="24"/>
        </w:rPr>
        <w:t>Tamamlanan Tez Çalışması.</w:t>
      </w:r>
    </w:p>
    <w:p w:rsidR="00AA3ADA" w:rsidRPr="00AA3ADA" w:rsidRDefault="00AA3ADA" w:rsidP="00AA3ADA">
      <w:pPr>
        <w:pStyle w:val="ListeParagraf"/>
        <w:spacing w:line="240" w:lineRule="auto"/>
        <w:ind w:left="644"/>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9E3799" w:rsidP="00903E02">
      <w:pPr>
        <w:spacing w:line="240" w:lineRule="auto"/>
        <w:jc w:val="both"/>
        <w:rPr>
          <w:rFonts w:ascii="Times New Roman" w:hAnsi="Times New Roman" w:cs="Times New Roman"/>
          <w:sz w:val="24"/>
          <w:szCs w:val="24"/>
        </w:rPr>
      </w:pPr>
      <w:hyperlink r:id="rId66" w:history="1">
        <w:r w:rsidR="00B7354B" w:rsidRPr="00B7354B">
          <w:rPr>
            <w:rStyle w:val="Kpr"/>
            <w:rFonts w:ascii="Times New Roman" w:hAnsi="Times New Roman" w:cs="Times New Roman"/>
            <w:sz w:val="24"/>
            <w:szCs w:val="24"/>
          </w:rPr>
          <w:t xml:space="preserve">Toros </w:t>
        </w:r>
        <w:r w:rsidR="00D068AC" w:rsidRPr="00B7354B">
          <w:rPr>
            <w:rStyle w:val="Kpr"/>
            <w:rFonts w:ascii="Times New Roman" w:hAnsi="Times New Roman" w:cs="Times New Roman"/>
            <w:sz w:val="24"/>
            <w:szCs w:val="24"/>
          </w:rPr>
          <w:t>BAP birimi</w:t>
        </w:r>
      </w:hyperlink>
    </w:p>
    <w:p w:rsidR="00D068AC" w:rsidRPr="00D068AC" w:rsidRDefault="009E3799" w:rsidP="00903E02">
      <w:pPr>
        <w:spacing w:line="240" w:lineRule="auto"/>
        <w:jc w:val="both"/>
        <w:rPr>
          <w:rFonts w:ascii="Times New Roman" w:hAnsi="Times New Roman" w:cs="Times New Roman"/>
          <w:sz w:val="24"/>
          <w:szCs w:val="24"/>
        </w:rPr>
      </w:pPr>
      <w:hyperlink r:id="rId67" w:history="1">
        <w:r w:rsidR="00B7354B" w:rsidRPr="00B7354B">
          <w:rPr>
            <w:rStyle w:val="Kpr"/>
            <w:rFonts w:ascii="Times New Roman" w:hAnsi="Times New Roman" w:cs="Times New Roman"/>
            <w:sz w:val="24"/>
            <w:szCs w:val="24"/>
          </w:rPr>
          <w:t>Toros Üniversitesi Bilimsel Faaliyetleri Teşvik Esasları</w:t>
        </w:r>
      </w:hyperlink>
    </w:p>
    <w:p w:rsidR="00D068AC" w:rsidRDefault="00D068AC" w:rsidP="00903E02">
      <w:pPr>
        <w:spacing w:line="240" w:lineRule="auto"/>
        <w:jc w:val="both"/>
        <w:rPr>
          <w:rFonts w:ascii="Times New Roman" w:hAnsi="Times New Roman" w:cs="Times New Roman"/>
          <w:sz w:val="24"/>
          <w:szCs w:val="24"/>
        </w:rPr>
      </w:pPr>
    </w:p>
    <w:p w:rsidR="008E4C75" w:rsidRDefault="008E4C75" w:rsidP="00903E02">
      <w:pPr>
        <w:spacing w:line="240" w:lineRule="auto"/>
        <w:jc w:val="both"/>
        <w:rPr>
          <w:rFonts w:ascii="Times New Roman" w:hAnsi="Times New Roman" w:cs="Times New Roman"/>
          <w:sz w:val="24"/>
          <w:szCs w:val="24"/>
        </w:rPr>
      </w:pPr>
    </w:p>
    <w:p w:rsidR="008E4C75" w:rsidRDefault="008E4C75" w:rsidP="00903E02">
      <w:pPr>
        <w:spacing w:line="240" w:lineRule="auto"/>
        <w:jc w:val="both"/>
        <w:rPr>
          <w:rFonts w:ascii="Times New Roman" w:hAnsi="Times New Roman" w:cs="Times New Roman"/>
          <w:sz w:val="24"/>
          <w:szCs w:val="24"/>
        </w:rPr>
      </w:pPr>
    </w:p>
    <w:p w:rsidR="008E4C75" w:rsidRPr="00D068AC" w:rsidRDefault="008E4C75" w:rsidP="00903E02">
      <w:pPr>
        <w:spacing w:line="240" w:lineRule="auto"/>
        <w:jc w:val="both"/>
        <w:rPr>
          <w:rFonts w:ascii="Times New Roman" w:hAnsi="Times New Roman" w:cs="Times New Roman"/>
          <w:sz w:val="24"/>
          <w:szCs w:val="24"/>
        </w:rPr>
      </w:pPr>
    </w:p>
    <w:p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Kaynakları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araştırmacıların iç ve dış paydaşlarla işbirliğini nasıl sağlamaktadır?</w:t>
      </w:r>
    </w:p>
    <w:p w:rsidR="00D068AC" w:rsidRPr="00D068AC" w:rsidRDefault="00B7354B" w:rsidP="00903E02">
      <w:pPr>
        <w:spacing w:line="240" w:lineRule="auto"/>
        <w:jc w:val="both"/>
        <w:rPr>
          <w:rFonts w:ascii="Times New Roman" w:hAnsi="Times New Roman" w:cs="Times New Roman"/>
          <w:sz w:val="24"/>
          <w:szCs w:val="24"/>
        </w:rPr>
      </w:pPr>
      <w:r w:rsidRPr="008E4C75">
        <w:rPr>
          <w:rFonts w:ascii="Times New Roman" w:hAnsi="Times New Roman" w:cs="Times New Roman"/>
          <w:sz w:val="24"/>
          <w:szCs w:val="24"/>
        </w:rPr>
        <w:t>Enstitümüzde</w:t>
      </w:r>
      <w:r w:rsidR="00D068AC" w:rsidRPr="008E4C75">
        <w:rPr>
          <w:rFonts w:ascii="Times New Roman" w:hAnsi="Times New Roman" w:cs="Times New Roman"/>
          <w:sz w:val="24"/>
          <w:szCs w:val="24"/>
        </w:rPr>
        <w:t xml:space="preserve"> çok sayıda öğretim üyesi farklı komisyonlarda bilimsel danışmanlık yapmaktadır, çeşitli kongre ve sempozyumlara katılım sağlamaktadır.</w:t>
      </w:r>
      <w:r w:rsidR="00D068AC" w:rsidRPr="00D068AC">
        <w:rPr>
          <w:rFonts w:ascii="Times New Roman" w:hAnsi="Times New Roman" w:cs="Times New Roman"/>
          <w:sz w:val="24"/>
          <w:szCs w:val="24"/>
        </w:rPr>
        <w:t xml:space="preserve"> </w:t>
      </w:r>
    </w:p>
    <w:p w:rsidR="008E4C75" w:rsidRDefault="008E4C75" w:rsidP="008E4C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üniversitemizde yapılan etkinliklere örnekler verilmiştir.</w:t>
      </w:r>
    </w:p>
    <w:p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26.06.2018 tarihinde </w:t>
      </w:r>
      <w:r w:rsidRPr="009B0D97">
        <w:rPr>
          <w:rFonts w:ascii="Times New Roman" w:eastAsia="Calibri" w:hAnsi="Times New Roman" w:cs="Times New Roman"/>
          <w:sz w:val="24"/>
          <w:szCs w:val="24"/>
        </w:rPr>
        <w:t>Üniversite-Sanayi İş Birliği</w:t>
      </w:r>
      <w:r>
        <w:rPr>
          <w:rFonts w:ascii="Times New Roman" w:eastAsia="Calibri" w:hAnsi="Times New Roman" w:cs="Times New Roman"/>
          <w:sz w:val="24"/>
          <w:szCs w:val="24"/>
        </w:rPr>
        <w:t xml:space="preserve"> kapsamında </w:t>
      </w:r>
      <w:r w:rsidRPr="009B0D97">
        <w:rPr>
          <w:rFonts w:ascii="Times New Roman" w:eastAsia="Calibri" w:hAnsi="Times New Roman" w:cs="Times New Roman"/>
          <w:sz w:val="24"/>
          <w:szCs w:val="24"/>
        </w:rPr>
        <w:t>Toros Üniversitesi Mühendislik Fakültesi ile Akyürek Makine firması arasında “Araştırma Geliştirme Projesi”</w:t>
      </w:r>
      <w:r>
        <w:rPr>
          <w:rFonts w:ascii="Times New Roman" w:eastAsia="Calibri" w:hAnsi="Times New Roman" w:cs="Times New Roman"/>
          <w:sz w:val="24"/>
          <w:szCs w:val="24"/>
        </w:rPr>
        <w:t xml:space="preserve"> kapsamında </w:t>
      </w:r>
      <w:r w:rsidRPr="009B0D97">
        <w:rPr>
          <w:rFonts w:ascii="Times New Roman" w:eastAsia="Calibri" w:hAnsi="Times New Roman" w:cs="Times New Roman"/>
          <w:sz w:val="24"/>
          <w:szCs w:val="24"/>
        </w:rPr>
        <w:t>"Yapay Zeka Ve Görüntü İşleme Teknolojisi Yöntemiyle Bulgurun Renginin Homojenleştirilmesi Ve Nemin Standart Değerde Tutulması Üzerine Deneysel Bir Çalışma"</w:t>
      </w:r>
      <w:r>
        <w:rPr>
          <w:rFonts w:ascii="Times New Roman" w:eastAsia="Calibri" w:hAnsi="Times New Roman" w:cs="Times New Roman"/>
          <w:sz w:val="24"/>
          <w:szCs w:val="24"/>
        </w:rPr>
        <w:t xml:space="preserve"> konulu etkinlik gerçekleştirilmiştir.</w:t>
      </w:r>
    </w:p>
    <w:p w:rsidR="008E4C75" w:rsidRDefault="008E4C75" w:rsidP="008E4C75">
      <w:pPr>
        <w:spacing w:after="0" w:line="240" w:lineRule="auto"/>
        <w:ind w:firstLine="720"/>
        <w:jc w:val="both"/>
        <w:rPr>
          <w:rFonts w:ascii="Times New Roman" w:eastAsia="Calibri" w:hAnsi="Times New Roman" w:cs="Times New Roman"/>
          <w:sz w:val="24"/>
          <w:szCs w:val="24"/>
        </w:rPr>
      </w:pPr>
    </w:p>
    <w:p w:rsidR="008E4C75" w:rsidRDefault="008E4C75" w:rsidP="008E4C75">
      <w:pPr>
        <w:spacing w:after="0" w:line="240" w:lineRule="auto"/>
        <w:ind w:firstLine="720"/>
        <w:jc w:val="both"/>
        <w:rPr>
          <w:rFonts w:ascii="Times New Roman" w:eastAsia="Calibri" w:hAnsi="Times New Roman" w:cs="Times New Roman"/>
          <w:sz w:val="24"/>
          <w:szCs w:val="24"/>
        </w:rPr>
      </w:pPr>
      <w:r w:rsidRPr="00905471">
        <w:rPr>
          <w:rFonts w:ascii="Times New Roman" w:eastAsia="Calibri" w:hAnsi="Times New Roman" w:cs="Times New Roman"/>
          <w:sz w:val="24"/>
          <w:szCs w:val="24"/>
        </w:rPr>
        <w:t>Arbella Durum AR-GE Merkezi çalışanlarına 27.06.2018 -07.09.2018 tarihleri arasında</w:t>
      </w:r>
      <w:r>
        <w:rPr>
          <w:rFonts w:ascii="Times New Roman" w:eastAsia="Calibri" w:hAnsi="Times New Roman" w:cs="Times New Roman"/>
          <w:sz w:val="24"/>
          <w:szCs w:val="24"/>
        </w:rPr>
        <w:t xml:space="preserve"> Dr.Öğr.Üyesi Çağdaş ALLAHVERDİ tarafından</w:t>
      </w:r>
      <w:r w:rsidRPr="00905471">
        <w:rPr>
          <w:rFonts w:ascii="Times New Roman" w:eastAsia="Calibri" w:hAnsi="Times New Roman" w:cs="Times New Roman"/>
          <w:sz w:val="24"/>
          <w:szCs w:val="24"/>
        </w:rPr>
        <w:t xml:space="preserve"> 17 farklı konuda toplam 62 saatlik AR-GE Sürdürülebilirlik Eğitimi</w:t>
      </w:r>
      <w:r>
        <w:rPr>
          <w:rFonts w:ascii="Times New Roman" w:eastAsia="Calibri" w:hAnsi="Times New Roman" w:cs="Times New Roman"/>
          <w:sz w:val="24"/>
          <w:szCs w:val="24"/>
        </w:rPr>
        <w:t xml:space="preserve"> verilmiştir.</w:t>
      </w:r>
    </w:p>
    <w:p w:rsidR="008E4C75" w:rsidRDefault="008E4C75" w:rsidP="008E4C75">
      <w:pPr>
        <w:spacing w:after="0" w:line="240" w:lineRule="auto"/>
        <w:ind w:firstLine="720"/>
        <w:jc w:val="both"/>
        <w:rPr>
          <w:rFonts w:ascii="Times New Roman" w:eastAsia="Calibri" w:hAnsi="Times New Roman" w:cs="Times New Roman"/>
          <w:sz w:val="24"/>
          <w:szCs w:val="24"/>
        </w:rPr>
      </w:pPr>
    </w:p>
    <w:p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29-30.09.2018 tarihlerinde </w:t>
      </w:r>
      <w:r w:rsidRPr="00905471">
        <w:rPr>
          <w:rFonts w:ascii="Times New Roman" w:eastAsia="Calibri" w:hAnsi="Times New Roman" w:cs="Times New Roman"/>
          <w:sz w:val="24"/>
          <w:szCs w:val="24"/>
        </w:rPr>
        <w:t xml:space="preserve">3. Uluslararası Mersin Bilim Şenliği - fuar alanına gelen öğrencilere kod yazılımı ile bilgisayar teknolojisi </w:t>
      </w:r>
      <w:r>
        <w:rPr>
          <w:rFonts w:ascii="Times New Roman" w:eastAsia="Calibri" w:hAnsi="Times New Roman" w:cs="Times New Roman"/>
          <w:sz w:val="24"/>
          <w:szCs w:val="24"/>
        </w:rPr>
        <w:t xml:space="preserve">konularında </w:t>
      </w:r>
      <w:r w:rsidRPr="00905471">
        <w:rPr>
          <w:rFonts w:ascii="Times New Roman" w:eastAsia="Calibri" w:hAnsi="Times New Roman" w:cs="Times New Roman"/>
          <w:sz w:val="24"/>
          <w:szCs w:val="24"/>
        </w:rPr>
        <w:t>Bilgisayar ve Yazılım Mühendisliği Bölümü</w:t>
      </w:r>
      <w:r>
        <w:rPr>
          <w:rFonts w:ascii="Times New Roman" w:eastAsia="Calibri" w:hAnsi="Times New Roman" w:cs="Times New Roman"/>
          <w:sz w:val="24"/>
          <w:szCs w:val="24"/>
        </w:rPr>
        <w:t xml:space="preserve"> tarafından eğitim verilmiştir.</w:t>
      </w:r>
    </w:p>
    <w:p w:rsidR="008E4C75" w:rsidRDefault="008E4C75" w:rsidP="008E4C75">
      <w:pPr>
        <w:spacing w:after="0" w:line="240" w:lineRule="auto"/>
        <w:ind w:firstLine="720"/>
        <w:jc w:val="both"/>
        <w:rPr>
          <w:rFonts w:ascii="Times New Roman" w:eastAsia="Calibri" w:hAnsi="Times New Roman" w:cs="Times New Roman"/>
          <w:sz w:val="24"/>
          <w:szCs w:val="24"/>
        </w:rPr>
      </w:pPr>
    </w:p>
    <w:p w:rsidR="008E4C75" w:rsidRDefault="008E4C75" w:rsidP="008E4C75">
      <w:pPr>
        <w:spacing w:after="0" w:line="240" w:lineRule="auto"/>
        <w:ind w:firstLine="720"/>
        <w:jc w:val="both"/>
        <w:rPr>
          <w:rFonts w:ascii="Times New Roman" w:eastAsia="Calibri" w:hAnsi="Times New Roman" w:cs="Times New Roman"/>
          <w:sz w:val="24"/>
          <w:szCs w:val="24"/>
        </w:rPr>
      </w:pPr>
      <w:r w:rsidRPr="0066644B">
        <w:rPr>
          <w:rFonts w:ascii="Times New Roman" w:eastAsia="Calibri" w:hAnsi="Times New Roman" w:cs="Times New Roman"/>
          <w:sz w:val="24"/>
          <w:szCs w:val="24"/>
        </w:rPr>
        <w:t xml:space="preserve">27.11.2018 tarihinde 45 Evler Kampüsünde YETAM tarafından </w:t>
      </w:r>
      <w:r w:rsidRPr="0066644B">
        <w:rPr>
          <w:rFonts w:ascii="Times New Roman" w:eastAsia="Calibri" w:hAnsi="Times New Roman" w:cs="Times New Roman"/>
          <w:b/>
          <w:sz w:val="24"/>
          <w:szCs w:val="24"/>
        </w:rPr>
        <w:t>“</w:t>
      </w:r>
      <w:r w:rsidRPr="00905471">
        <w:rPr>
          <w:rFonts w:ascii="Times New Roman" w:eastAsia="Calibri" w:hAnsi="Times New Roman" w:cs="Times New Roman"/>
          <w:sz w:val="24"/>
          <w:szCs w:val="24"/>
        </w:rPr>
        <w:t>Yenilenebilir Enerji Paneli</w:t>
      </w:r>
      <w:r w:rsidRPr="0066644B">
        <w:rPr>
          <w:rFonts w:ascii="Times New Roman" w:eastAsia="Calibri" w:hAnsi="Times New Roman" w:cs="Times New Roman"/>
          <w:b/>
          <w:sz w:val="24"/>
          <w:szCs w:val="24"/>
        </w:rPr>
        <w:t>”</w:t>
      </w:r>
      <w:r w:rsidRPr="0066644B">
        <w:rPr>
          <w:rFonts w:ascii="Times New Roman" w:eastAsia="Calibri" w:hAnsi="Times New Roman" w:cs="Times New Roman"/>
          <w:sz w:val="24"/>
          <w:szCs w:val="24"/>
        </w:rPr>
        <w:t xml:space="preserve"> düzenlenmiş olup, Moderatör olarak Prof. Dr. Yusuf ZEREN, Panelist olarak Prof. Dr. Şener OKTİK ve Uzm. Hakan Şener AKATA katılmıştır.</w:t>
      </w:r>
    </w:p>
    <w:p w:rsidR="008E4C75" w:rsidRDefault="008E4C75" w:rsidP="008E4C75">
      <w:pPr>
        <w:spacing w:after="0" w:line="240" w:lineRule="auto"/>
        <w:ind w:firstLine="720"/>
        <w:jc w:val="both"/>
        <w:rPr>
          <w:rFonts w:ascii="Times New Roman" w:eastAsia="Calibri" w:hAnsi="Times New Roman" w:cs="Times New Roman"/>
          <w:sz w:val="24"/>
          <w:szCs w:val="24"/>
        </w:rPr>
      </w:pPr>
    </w:p>
    <w:p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11.03.2019 tarihinde Mühendislik Fakültesi tarafından “</w:t>
      </w:r>
      <w:r w:rsidRPr="00905471">
        <w:rPr>
          <w:rFonts w:ascii="Times New Roman" w:eastAsia="Calibri" w:hAnsi="Times New Roman" w:cs="Times New Roman"/>
          <w:sz w:val="24"/>
          <w:szCs w:val="24"/>
        </w:rPr>
        <w:t>Endüstri 4.0'da Bulut Bilişim Teknolojileri hakında sayicilerimizin özendirilmesi ve bilinçlendirilmesi</w:t>
      </w:r>
      <w:r>
        <w:rPr>
          <w:rFonts w:ascii="Times New Roman" w:eastAsia="Calibri" w:hAnsi="Times New Roman" w:cs="Times New Roman"/>
          <w:sz w:val="24"/>
          <w:szCs w:val="24"/>
        </w:rPr>
        <w:t>” konulu konferans verilmiştir.</w:t>
      </w:r>
    </w:p>
    <w:p w:rsidR="008E4C75" w:rsidRDefault="008E4C75" w:rsidP="008E4C75">
      <w:pPr>
        <w:spacing w:after="0" w:line="240" w:lineRule="auto"/>
        <w:ind w:firstLine="720"/>
        <w:jc w:val="both"/>
        <w:rPr>
          <w:rFonts w:ascii="Times New Roman" w:eastAsia="Calibri" w:hAnsi="Times New Roman" w:cs="Times New Roman"/>
          <w:sz w:val="24"/>
          <w:szCs w:val="24"/>
        </w:rPr>
      </w:pPr>
    </w:p>
    <w:p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05.12.2019 tarihinde “</w:t>
      </w:r>
      <w:r w:rsidRPr="004E71E9">
        <w:rPr>
          <w:rFonts w:ascii="Times New Roman" w:eastAsia="Calibri" w:hAnsi="Times New Roman" w:cs="Times New Roman"/>
          <w:sz w:val="24"/>
          <w:szCs w:val="24"/>
        </w:rPr>
        <w:t>İnşaat Mühendisliği Topluluğu tarafından Tosyalı Holding kalımıyla  "Kariyer ve Network Zirvesi"</w:t>
      </w:r>
      <w:r>
        <w:rPr>
          <w:rFonts w:ascii="Times New Roman" w:eastAsia="Calibri" w:hAnsi="Times New Roman" w:cs="Times New Roman"/>
          <w:sz w:val="24"/>
          <w:szCs w:val="24"/>
        </w:rPr>
        <w:t xml:space="preserve"> </w:t>
      </w:r>
      <w:r w:rsidRPr="004E71E9">
        <w:rPr>
          <w:rFonts w:ascii="Times New Roman" w:eastAsia="Calibri" w:hAnsi="Times New Roman" w:cs="Times New Roman"/>
          <w:sz w:val="24"/>
          <w:szCs w:val="24"/>
        </w:rPr>
        <w:t>konulu etkinlik düzenlen</w:t>
      </w:r>
      <w:r>
        <w:rPr>
          <w:rFonts w:ascii="Times New Roman" w:eastAsia="Calibri" w:hAnsi="Times New Roman" w:cs="Times New Roman"/>
          <w:sz w:val="24"/>
          <w:szCs w:val="24"/>
        </w:rPr>
        <w:t>miştir.</w:t>
      </w:r>
      <w:r w:rsidRPr="004E71E9">
        <w:rPr>
          <w:rFonts w:ascii="Times New Roman" w:eastAsia="Calibri" w:hAnsi="Times New Roman" w:cs="Times New Roman"/>
          <w:sz w:val="24"/>
          <w:szCs w:val="24"/>
        </w:rPr>
        <w:t xml:space="preserve"> TOSYALI Firma</w:t>
      </w:r>
      <w:r>
        <w:rPr>
          <w:rFonts w:ascii="Times New Roman" w:eastAsia="Calibri" w:hAnsi="Times New Roman" w:cs="Times New Roman"/>
          <w:sz w:val="24"/>
          <w:szCs w:val="24"/>
        </w:rPr>
        <w:t>sının</w:t>
      </w:r>
      <w:r w:rsidRPr="004E71E9">
        <w:rPr>
          <w:rFonts w:ascii="Times New Roman" w:eastAsia="Calibri" w:hAnsi="Times New Roman" w:cs="Times New Roman"/>
          <w:sz w:val="24"/>
          <w:szCs w:val="24"/>
        </w:rPr>
        <w:t xml:space="preserve"> İnşaat Demiri Satış ve Pazarlama’dan Sorumlu A. Faruk ÖZDEMİR, üniversite sonrası TOSYALI Holding’te edindiği iş tec</w:t>
      </w:r>
      <w:r>
        <w:rPr>
          <w:rFonts w:ascii="Times New Roman" w:eastAsia="Calibri" w:hAnsi="Times New Roman" w:cs="Times New Roman"/>
          <w:sz w:val="24"/>
          <w:szCs w:val="24"/>
        </w:rPr>
        <w:t>rübelerini öğrencilerle paylaşmıştır.</w:t>
      </w:r>
    </w:p>
    <w:p w:rsidR="001D293F" w:rsidRPr="001D293F" w:rsidRDefault="001D293F"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2.Değerlendirme yılı içinde tamamlanan ya da devam eden araştırma faaliyetlerinin sonuçlarını (çıktılarını) veya kısa vadede beklenen sonuçları nasıl izlenmekte ve değerlendirilmektedir?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Dış fonlamalarla desteklenen proje yürütücüsü ve araştırmacısı olan öğretim üyesi ve araştırma görevlileri, düzenli olarak </w:t>
      </w:r>
      <w:r w:rsidR="00E45B67">
        <w:rPr>
          <w:rFonts w:ascii="Times New Roman" w:hAnsi="Times New Roman" w:cs="Times New Roman"/>
          <w:sz w:val="24"/>
          <w:szCs w:val="24"/>
        </w:rPr>
        <w:t xml:space="preserve">Enstitü </w:t>
      </w:r>
      <w:r w:rsidRPr="00D068AC">
        <w:rPr>
          <w:rFonts w:ascii="Times New Roman" w:hAnsi="Times New Roman" w:cs="Times New Roman"/>
          <w:sz w:val="24"/>
          <w:szCs w:val="24"/>
        </w:rPr>
        <w:t>web sayfasında yayınlanmakta olan e-bülten ve web sayfası duyurularında ilan edilmektedir</w:t>
      </w:r>
      <w:r w:rsidR="001D293F">
        <w:rPr>
          <w:rFonts w:ascii="Times New Roman" w:hAnsi="Times New Roman" w:cs="Times New Roman"/>
          <w:sz w:val="24"/>
          <w:szCs w:val="24"/>
        </w:rPr>
        <w:t xml:space="preserve">. </w:t>
      </w:r>
      <w:r w:rsidRPr="00D068AC">
        <w:rPr>
          <w:rFonts w:ascii="Times New Roman"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işbirliği çerçevesinde proje geliştirme konusunda gerekli teşvikler bulunmaktadır.</w:t>
      </w:r>
      <w:hyperlink r:id="rId68" w:history="1">
        <w:r w:rsidR="00EC54AF" w:rsidRPr="00EC54AF">
          <w:rPr>
            <w:rStyle w:val="Kpr"/>
            <w:rFonts w:ascii="Times New Roman" w:hAnsi="Times New Roman" w:cs="Times New Roman"/>
            <w:sz w:val="24"/>
            <w:szCs w:val="24"/>
          </w:rPr>
          <w:t>BAP desteği alan tezlerin bilgileri</w:t>
        </w:r>
      </w:hyperlink>
      <w:r w:rsidR="00EC54AF">
        <w:rPr>
          <w:rFonts w:ascii="Times New Roman" w:hAnsi="Times New Roman" w:cs="Times New Roman"/>
          <w:sz w:val="24"/>
          <w:szCs w:val="24"/>
        </w:rPr>
        <w:t xml:space="preserve"> web sitemizde yayımlanmaktadır.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 işe alınan/atanan araştırma personelinin gerekli yetkinliğe sahip olmasını nasıl güvence altına almaktadır?</w:t>
      </w:r>
    </w:p>
    <w:p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işe alınan/atanan araştırma personelinin gerekli yetkinliğe sahip olmasını </w:t>
      </w:r>
      <w:hyperlink r:id="rId69" w:history="1">
        <w:r w:rsidR="00F72C02" w:rsidRPr="00D068AC">
          <w:rPr>
            <w:rStyle w:val="Kpr"/>
            <w:rFonts w:ascii="Times New Roman" w:hAnsi="Times New Roman" w:cs="Times New Roman"/>
            <w:sz w:val="24"/>
            <w:szCs w:val="24"/>
          </w:rPr>
          <w:t xml:space="preserve">Toros Üniversitesi Akademik Yükseltilme </w:t>
        </w:r>
        <w:r w:rsidR="00F72C02">
          <w:rPr>
            <w:rStyle w:val="Kpr"/>
            <w:rFonts w:ascii="Times New Roman" w:hAnsi="Times New Roman" w:cs="Times New Roman"/>
            <w:sz w:val="24"/>
            <w:szCs w:val="24"/>
          </w:rPr>
          <w:t>v</w:t>
        </w:r>
        <w:r w:rsidR="00F72C02" w:rsidRPr="00D068AC">
          <w:rPr>
            <w:rStyle w:val="Kpr"/>
            <w:rFonts w:ascii="Times New Roman" w:hAnsi="Times New Roman" w:cs="Times New Roman"/>
            <w:sz w:val="24"/>
            <w:szCs w:val="24"/>
          </w:rPr>
          <w:t>e Atanma Ölçütleri</w:t>
        </w:r>
      </w:hyperlink>
      <w:r w:rsidR="00AE5996">
        <w:t xml:space="preserve"> </w:t>
      </w:r>
      <w:r w:rsidR="00D068AC" w:rsidRPr="00D068AC">
        <w:rPr>
          <w:rFonts w:ascii="Times New Roman" w:hAnsi="Times New Roman" w:cs="Times New Roman"/>
          <w:sz w:val="24"/>
          <w:szCs w:val="24"/>
        </w:rPr>
        <w:t>ile güvence altına almaktadır.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5.Araştırma kadrosunun yetkinliği nasıl ölçülmekte ve değerlendirilmektedir?    </w:t>
      </w:r>
    </w:p>
    <w:p w:rsidR="00F72C02" w:rsidRPr="007A22F1"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F72C02" w:rsidRPr="007A22F1">
        <w:rPr>
          <w:rFonts w:ascii="Times New Roman" w:hAnsi="Times New Roman" w:cs="Times New Roman"/>
          <w:sz w:val="24"/>
          <w:szCs w:val="24"/>
        </w:rPr>
        <w:t xml:space="preserve">raştırma kadrosu yetkinliği, </w:t>
      </w:r>
      <w:hyperlink r:id="rId70" w:history="1">
        <w:r w:rsidR="00F72C02" w:rsidRPr="001D3C7C">
          <w:rPr>
            <w:rStyle w:val="Kpr"/>
            <w:rFonts w:ascii="Times New Roman" w:hAnsi="Times New Roman" w:cs="Times New Roman"/>
            <w:sz w:val="24"/>
            <w:szCs w:val="24"/>
          </w:rPr>
          <w:t>Toros Üniversitesi Akademik Personel Performans Ölçme ve Değerlendirme Usul ve Esasları’</w:t>
        </w:r>
      </w:hyperlink>
      <w:r w:rsidR="00F72C02" w:rsidRPr="001D3C7C">
        <w:rPr>
          <w:rFonts w:ascii="Times New Roman" w:hAnsi="Times New Roman" w:cs="Times New Roman"/>
          <w:sz w:val="24"/>
          <w:szCs w:val="24"/>
        </w:rPr>
        <w:t xml:space="preserve">na uygun olarak </w:t>
      </w:r>
      <w:r>
        <w:rPr>
          <w:rFonts w:ascii="Times New Roman" w:hAnsi="Times New Roman" w:cs="Times New Roman"/>
          <w:sz w:val="24"/>
          <w:szCs w:val="24"/>
        </w:rPr>
        <w:t>Bölüm</w:t>
      </w:r>
      <w:r w:rsidR="00F72C02" w:rsidRPr="007A22F1">
        <w:rPr>
          <w:rFonts w:ascii="Times New Roman" w:hAnsi="Times New Roman" w:cs="Times New Roman"/>
          <w:sz w:val="24"/>
          <w:szCs w:val="24"/>
        </w:rPr>
        <w:t xml:space="preserve"> Başkanı ve </w:t>
      </w:r>
      <w:r>
        <w:rPr>
          <w:rFonts w:ascii="Times New Roman" w:hAnsi="Times New Roman" w:cs="Times New Roman"/>
          <w:sz w:val="24"/>
          <w:szCs w:val="24"/>
        </w:rPr>
        <w:t>Fakülte Dekanı</w:t>
      </w:r>
      <w:r w:rsidR="00AE5996">
        <w:rPr>
          <w:rFonts w:ascii="Times New Roman" w:hAnsi="Times New Roman" w:cs="Times New Roman"/>
          <w:sz w:val="24"/>
          <w:szCs w:val="24"/>
        </w:rPr>
        <w:t xml:space="preserve"> </w:t>
      </w:r>
      <w:r w:rsidR="00F72C02" w:rsidRPr="007A22F1">
        <w:rPr>
          <w:rFonts w:ascii="Times New Roman" w:hAnsi="Times New Roman" w:cs="Times New Roman"/>
          <w:sz w:val="24"/>
          <w:szCs w:val="24"/>
        </w:rPr>
        <w:t>tarafından değerlendirilme</w:t>
      </w:r>
      <w:r w:rsidR="00F72C02">
        <w:rPr>
          <w:rFonts w:ascii="Times New Roman" w:hAnsi="Times New Roman" w:cs="Times New Roman"/>
          <w:sz w:val="24"/>
          <w:szCs w:val="24"/>
        </w:rPr>
        <w:t xml:space="preserv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6.Araştırma kadrosunun yetkinliğinin geliştirilmesi ve iyileştirmesi için hangi olanaklar bulunmaktadır?  </w:t>
      </w:r>
    </w:p>
    <w:p w:rsidR="00B43AA6" w:rsidRPr="00F72C02" w:rsidRDefault="0007657D" w:rsidP="00903E02">
      <w:pPr>
        <w:spacing w:line="240" w:lineRule="auto"/>
        <w:jc w:val="both"/>
        <w:rPr>
          <w:rFonts w:ascii="Times New Roman" w:hAnsi="Times New Roman" w:cs="Times New Roman"/>
          <w:sz w:val="24"/>
          <w:szCs w:val="24"/>
        </w:rPr>
      </w:pPr>
      <w:r w:rsidRPr="001D1F6A">
        <w:rPr>
          <w:rFonts w:ascii="Times New Roman" w:hAnsi="Times New Roman" w:cs="Times New Roman"/>
          <w:sz w:val="24"/>
          <w:szCs w:val="24"/>
        </w:rPr>
        <w:t xml:space="preserve">Fakülte tarafından </w:t>
      </w:r>
      <w:r w:rsidR="00D068AC" w:rsidRPr="001D1F6A">
        <w:rPr>
          <w:rFonts w:ascii="Times New Roman" w:hAnsi="Times New Roman" w:cs="Times New Roman"/>
          <w:sz w:val="24"/>
          <w:szCs w:val="24"/>
        </w:rPr>
        <w:t>oluşturulan komisyon tarafından her yıl yenilenen kongre destek listesi takip edilerek öğretim üyesi ve araştırma görevli</w:t>
      </w:r>
      <w:r w:rsidR="00D60899" w:rsidRPr="001D1F6A">
        <w:rPr>
          <w:rFonts w:ascii="Times New Roman" w:hAnsi="Times New Roman" w:cs="Times New Roman"/>
          <w:sz w:val="24"/>
          <w:szCs w:val="24"/>
        </w:rPr>
        <w:t>lerinin</w:t>
      </w:r>
      <w:r w:rsidR="00AE5996" w:rsidRPr="001D1F6A">
        <w:rPr>
          <w:rFonts w:ascii="Times New Roman" w:hAnsi="Times New Roman" w:cs="Times New Roman"/>
          <w:sz w:val="24"/>
          <w:szCs w:val="24"/>
        </w:rPr>
        <w:t xml:space="preserve"> </w:t>
      </w:r>
      <w:r w:rsidR="00D60899" w:rsidRPr="001D1F6A">
        <w:rPr>
          <w:rFonts w:ascii="Times New Roman" w:hAnsi="Times New Roman" w:cs="Times New Roman"/>
          <w:sz w:val="24"/>
          <w:szCs w:val="24"/>
        </w:rPr>
        <w:t>belirli sayıda</w:t>
      </w:r>
      <w:r w:rsidR="00AE5996" w:rsidRPr="001D1F6A">
        <w:rPr>
          <w:rFonts w:ascii="Times New Roman" w:hAnsi="Times New Roman" w:cs="Times New Roman"/>
          <w:sz w:val="24"/>
          <w:szCs w:val="24"/>
        </w:rPr>
        <w:t xml:space="preserve"> </w:t>
      </w:r>
      <w:r w:rsidR="00D068AC" w:rsidRPr="001D1F6A">
        <w:rPr>
          <w:rFonts w:ascii="Times New Roman" w:hAnsi="Times New Roman" w:cs="Times New Roman"/>
          <w:sz w:val="24"/>
          <w:szCs w:val="24"/>
        </w:rPr>
        <w:t>bildirili yurt içi ve yurt dışı katılımları desteklenmektedir</w:t>
      </w:r>
      <w:r w:rsidR="001D293F" w:rsidRPr="001D1F6A">
        <w:rPr>
          <w:rFonts w:ascii="Times New Roman" w:hAnsi="Times New Roman" w:cs="Times New Roman"/>
          <w:sz w:val="24"/>
          <w:szCs w:val="24"/>
        </w:rPr>
        <w:t>.</w:t>
      </w:r>
      <w:r w:rsidR="001D1F6A" w:rsidRPr="001D1F6A">
        <w:rPr>
          <w:rFonts w:ascii="Times New Roman" w:hAnsi="Times New Roman" w:cs="Times New Roman"/>
          <w:sz w:val="24"/>
          <w:szCs w:val="24"/>
        </w:rPr>
        <w:t xml:space="preserve"> (BAP- BEDEK vb.)</w:t>
      </w:r>
    </w:p>
    <w:p w:rsidR="00B7354B"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3" w:name="_Hlk29570642"/>
    <w:p w:rsidR="00B7354B" w:rsidRPr="00D068AC" w:rsidRDefault="000426F5"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"https://www.toros.edu.tr/dosya/243/dokuman/2019-04-19-Tu-GNS-DD-051--Toros-universitesi-Akademik-Yukseltilme-ve-Atanma-olcutleri.pdf" </w:instrText>
      </w:r>
      <w:r>
        <w:fldChar w:fldCharType="separate"/>
      </w:r>
      <w:r w:rsidR="00B7354B" w:rsidRPr="00D068AC">
        <w:rPr>
          <w:rStyle w:val="Kpr"/>
          <w:rFonts w:ascii="Times New Roman" w:hAnsi="Times New Roman" w:cs="Times New Roman"/>
          <w:sz w:val="24"/>
          <w:szCs w:val="24"/>
        </w:rPr>
        <w:t xml:space="preserve">Toros Üniversitesi Akademik Yükseltilme </w:t>
      </w:r>
      <w:r w:rsidR="00CD6B84">
        <w:rPr>
          <w:rStyle w:val="Kpr"/>
          <w:rFonts w:ascii="Times New Roman" w:hAnsi="Times New Roman" w:cs="Times New Roman"/>
          <w:sz w:val="24"/>
          <w:szCs w:val="24"/>
        </w:rPr>
        <w:t>v</w:t>
      </w:r>
      <w:r w:rsidR="00B7354B" w:rsidRPr="00D068AC">
        <w:rPr>
          <w:rStyle w:val="Kpr"/>
          <w:rFonts w:ascii="Times New Roman" w:hAnsi="Times New Roman" w:cs="Times New Roman"/>
          <w:sz w:val="24"/>
          <w:szCs w:val="24"/>
        </w:rPr>
        <w:t>e Atanma Ölçütleri</w:t>
      </w:r>
      <w:r>
        <w:rPr>
          <w:rStyle w:val="Kpr"/>
          <w:rFonts w:ascii="Times New Roman" w:hAnsi="Times New Roman" w:cs="Times New Roman"/>
          <w:sz w:val="24"/>
          <w:szCs w:val="24"/>
        </w:rPr>
        <w:fldChar w:fldCharType="end"/>
      </w:r>
    </w:p>
    <w:bookmarkEnd w:id="13"/>
    <w:p w:rsidR="00B7354B" w:rsidRPr="00D068AC" w:rsidRDefault="000426F5"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"https://www.toros.edu.tr/dosya/243/dokuman/2019-04-19-Tu-GNS-DD-054--Toros-universitesi-Bilimsel-Faaliyetleri-Tesvik-Esaslari.pdf" </w:instrText>
      </w:r>
      <w:r>
        <w:fldChar w:fldCharType="separate"/>
      </w:r>
      <w:r w:rsidR="00B7354B" w:rsidRPr="00D068AC">
        <w:rPr>
          <w:rStyle w:val="Kpr"/>
          <w:rFonts w:ascii="Times New Roman" w:hAnsi="Times New Roman" w:cs="Times New Roman"/>
          <w:sz w:val="24"/>
          <w:szCs w:val="24"/>
        </w:rPr>
        <w:t>Toros Üniversitesi Bilimsel Faaliyetleri Teşvik Esasları</w:t>
      </w:r>
      <w:r>
        <w:rPr>
          <w:rStyle w:val="Kpr"/>
          <w:rFonts w:ascii="Times New Roman" w:hAnsi="Times New Roman" w:cs="Times New Roman"/>
          <w:sz w:val="24"/>
          <w:szCs w:val="24"/>
        </w:rPr>
        <w:fldChar w:fldCharType="end"/>
      </w:r>
    </w:p>
    <w:p w:rsidR="00B7354B" w:rsidRDefault="009E3799" w:rsidP="00903E02">
      <w:pPr>
        <w:spacing w:line="240" w:lineRule="auto"/>
        <w:jc w:val="both"/>
        <w:rPr>
          <w:rStyle w:val="Kpr"/>
          <w:rFonts w:ascii="Times New Roman" w:hAnsi="Times New Roman" w:cs="Times New Roman"/>
          <w:sz w:val="24"/>
          <w:szCs w:val="24"/>
        </w:rPr>
      </w:pPr>
      <w:hyperlink r:id="rId71" w:history="1">
        <w:r w:rsidR="00B7354B" w:rsidRPr="00B7354B">
          <w:rPr>
            <w:rStyle w:val="Kpr"/>
            <w:rFonts w:ascii="Times New Roman" w:hAnsi="Times New Roman" w:cs="Times New Roman"/>
            <w:sz w:val="24"/>
            <w:szCs w:val="24"/>
          </w:rPr>
          <w:t>Toros BAP birimi</w:t>
        </w:r>
      </w:hyperlink>
    </w:p>
    <w:p w:rsidR="00804C96" w:rsidRPr="00C66663" w:rsidRDefault="00804C96" w:rsidP="00903E02">
      <w:pPr>
        <w:spacing w:line="240" w:lineRule="auto"/>
        <w:jc w:val="both"/>
        <w:rPr>
          <w:rFonts w:ascii="Times New Roman" w:hAnsi="Times New Roman" w:cs="Times New Roman"/>
          <w:color w:val="FF0000"/>
          <w:sz w:val="24"/>
          <w:szCs w:val="24"/>
        </w:rPr>
      </w:pPr>
      <w:r w:rsidRPr="00686CFE">
        <w:rPr>
          <w:rStyle w:val="Kpr"/>
          <w:rFonts w:ascii="Times New Roman" w:hAnsi="Times New Roman" w:cs="Times New Roman"/>
          <w:sz w:val="24"/>
          <w:szCs w:val="24"/>
        </w:rPr>
        <w:t xml:space="preserve">Toros Üniversitesi Akademik Personel Performans Ölçme </w:t>
      </w:r>
      <w:r w:rsidR="00EC54AF">
        <w:rPr>
          <w:rStyle w:val="Kpr"/>
          <w:rFonts w:ascii="Times New Roman" w:hAnsi="Times New Roman" w:cs="Times New Roman"/>
          <w:sz w:val="24"/>
          <w:szCs w:val="24"/>
        </w:rPr>
        <w:t>v</w:t>
      </w:r>
      <w:r w:rsidRPr="00686CFE">
        <w:rPr>
          <w:rStyle w:val="Kpr"/>
          <w:rFonts w:ascii="Times New Roman" w:hAnsi="Times New Roman" w:cs="Times New Roman"/>
          <w:sz w:val="24"/>
          <w:szCs w:val="24"/>
        </w:rPr>
        <w:t>e Değerlendirme Usul ve Esasları</w:t>
      </w:r>
    </w:p>
    <w:p w:rsidR="00804C96" w:rsidRDefault="00804C96" w:rsidP="00CD71EF">
      <w:pPr>
        <w:spacing w:after="0" w:line="240" w:lineRule="auto"/>
        <w:jc w:val="both"/>
        <w:rPr>
          <w:rStyle w:val="Kpr"/>
          <w:rFonts w:ascii="Times New Roman" w:hAnsi="Times New Roman" w:cs="Times New Roman"/>
          <w:sz w:val="24"/>
          <w:szCs w:val="24"/>
        </w:rPr>
      </w:pPr>
    </w:p>
    <w:p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Performansının İzlenmesi ve İyileştirilmesi</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ve geliş</w:t>
      </w:r>
      <w:r w:rsidR="00AE5996">
        <w:rPr>
          <w:rFonts w:ascii="Times New Roman" w:hAnsi="Times New Roman" w:cs="Times New Roman"/>
          <w:b/>
          <w:bCs/>
          <w:i/>
          <w:iCs/>
          <w:sz w:val="24"/>
          <w:szCs w:val="24"/>
        </w:rPr>
        <w:t xml:space="preserve">tirme faaliyetlerinin etkinlik </w:t>
      </w:r>
      <w:r w:rsidRPr="00903E02">
        <w:rPr>
          <w:rFonts w:ascii="Times New Roman" w:hAnsi="Times New Roman" w:cs="Times New Roman"/>
          <w:b/>
          <w:bCs/>
          <w:i/>
          <w:iCs/>
          <w:sz w:val="24"/>
          <w:szCs w:val="24"/>
        </w:rPr>
        <w:t>düzeyi/ performansı verilere dayalı</w:t>
      </w:r>
      <w:r w:rsidR="00AE5996">
        <w:rPr>
          <w:rFonts w:ascii="Times New Roman" w:hAnsi="Times New Roman" w:cs="Times New Roman"/>
          <w:b/>
          <w:bCs/>
          <w:i/>
          <w:iCs/>
          <w:sz w:val="24"/>
          <w:szCs w:val="24"/>
        </w:rPr>
        <w:t xml:space="preserve"> ve periyodik olarak nasıl ölçülmekte </w:t>
      </w:r>
      <w:r w:rsidRPr="00903E02">
        <w:rPr>
          <w:rFonts w:ascii="Times New Roman" w:hAnsi="Times New Roman" w:cs="Times New Roman"/>
          <w:b/>
          <w:bCs/>
          <w:i/>
          <w:iCs/>
          <w:sz w:val="24"/>
          <w:szCs w:val="24"/>
        </w:rPr>
        <w:t>ve değerlendirilmektedir?</w:t>
      </w:r>
    </w:p>
    <w:p w:rsidR="00D068AC" w:rsidRPr="00D068AC" w:rsidRDefault="00D068AC" w:rsidP="00903E02">
      <w:pPr>
        <w:spacing w:line="240" w:lineRule="auto"/>
        <w:jc w:val="both"/>
        <w:rPr>
          <w:rFonts w:ascii="Times New Roman" w:hAnsi="Times New Roman" w:cs="Times New Roman"/>
          <w:sz w:val="24"/>
          <w:szCs w:val="24"/>
        </w:rPr>
      </w:pPr>
      <w:r w:rsidRPr="00956561">
        <w:rPr>
          <w:rFonts w:ascii="Times New Roman" w:hAnsi="Times New Roman" w:cs="Times New Roman"/>
          <w:sz w:val="24"/>
          <w:szCs w:val="24"/>
        </w:rPr>
        <w:t xml:space="preserve">Her yıl alınan faaliyet raporlarının toplu değerlendirmeleri yapılarak, Anabilim Dalı içi ve farklı Anabilim Dallarının ortaklı yapmış olduğu çalışmaların </w:t>
      </w:r>
      <w:r w:rsidR="00FF4F54" w:rsidRPr="00956561">
        <w:rPr>
          <w:rFonts w:ascii="Times New Roman" w:hAnsi="Times New Roman" w:cs="Times New Roman"/>
          <w:sz w:val="24"/>
          <w:szCs w:val="24"/>
        </w:rPr>
        <w:t>düzenlenmesi</w:t>
      </w:r>
      <w:r w:rsidRPr="00956561">
        <w:rPr>
          <w:rFonts w:ascii="Times New Roman" w:hAnsi="Times New Roman" w:cs="Times New Roman"/>
          <w:sz w:val="24"/>
          <w:szCs w:val="24"/>
        </w:rPr>
        <w:t xml:space="preserve"> sonrası, toplam yurt içi</w:t>
      </w:r>
      <w:r w:rsidR="00FE3AA5">
        <w:rPr>
          <w:rFonts w:ascii="Times New Roman" w:hAnsi="Times New Roman" w:cs="Times New Roman"/>
          <w:sz w:val="24"/>
          <w:szCs w:val="24"/>
        </w:rPr>
        <w:t xml:space="preserve"> </w:t>
      </w:r>
      <w:r w:rsidRPr="00956561">
        <w:rPr>
          <w:rFonts w:ascii="Times New Roman" w:hAnsi="Times New Roman" w:cs="Times New Roman"/>
          <w:sz w:val="24"/>
          <w:szCs w:val="24"/>
        </w:rPr>
        <w:t>yurt dışı, kitap, kitap bölümü, bilimsel yayın sayıları a</w:t>
      </w:r>
      <w:r w:rsidR="00CF0C38" w:rsidRPr="00956561">
        <w:rPr>
          <w:rFonts w:ascii="Times New Roman" w:hAnsi="Times New Roman" w:cs="Times New Roman"/>
          <w:sz w:val="24"/>
          <w:szCs w:val="24"/>
        </w:rPr>
        <w:t>n</w:t>
      </w:r>
      <w:r w:rsidRPr="00956561">
        <w:rPr>
          <w:rFonts w:ascii="Times New Roman" w:hAnsi="Times New Roman" w:cs="Times New Roman"/>
          <w:sz w:val="24"/>
          <w:szCs w:val="24"/>
        </w:rPr>
        <w:t xml:space="preserve">abilim dallarına göre belirlenmektedir. </w:t>
      </w:r>
      <w:r w:rsidR="00956561">
        <w:rPr>
          <w:rFonts w:ascii="Times New Roman" w:hAnsi="Times New Roman" w:cs="Times New Roman"/>
          <w:sz w:val="24"/>
          <w:szCs w:val="24"/>
        </w:rPr>
        <w:t>Enstitümüz</w:t>
      </w:r>
      <w:r w:rsidRPr="00956561">
        <w:rPr>
          <w:rFonts w:ascii="Times New Roman" w:hAnsi="Times New Roman" w:cs="Times New Roman"/>
          <w:sz w:val="24"/>
          <w:szCs w:val="24"/>
        </w:rPr>
        <w:t xml:space="preserve">, </w:t>
      </w:r>
      <w:r w:rsidRPr="00956561">
        <w:rPr>
          <w:rFonts w:ascii="Times New Roman" w:hAnsi="Times New Roman" w:cs="Times New Roman"/>
          <w:sz w:val="24"/>
          <w:szCs w:val="24"/>
        </w:rPr>
        <w:lastRenderedPageBreak/>
        <w:t>araştırma ve geliştirme faaliyetlerini her yıl "Stratejik Plan Gerçekleştirme" ile "Performans Göstergeleri" kapsamında elde edilen veriler</w:t>
      </w:r>
      <w:r w:rsidRPr="00D068AC">
        <w:rPr>
          <w:rFonts w:ascii="Times New Roman" w:hAnsi="Times New Roman" w:cs="Times New Roman"/>
          <w:sz w:val="24"/>
          <w:szCs w:val="24"/>
        </w:rPr>
        <w:t xml:space="preserve">, Ulusal ve Uluslararası kurum/kuruluşlarınca yapılan sıralamalar ile izlemekte ve değerlendirmektedir. </w:t>
      </w:r>
    </w:p>
    <w:p w:rsidR="00AB162D" w:rsidRDefault="00AB162D" w:rsidP="00AB162D">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Birimin araştırma ve geliştirme faaliyetleri ölçülmekte ve değerlendirilmektedir</w:t>
      </w:r>
      <w:r>
        <w:rPr>
          <w:rFonts w:ascii="Times New Roman" w:hAnsi="Times New Roman" w:cs="Times New Roman"/>
          <w:sz w:val="24"/>
          <w:szCs w:val="24"/>
        </w:rPr>
        <w:t>. F</w:t>
      </w:r>
      <w:r w:rsidRPr="007A22F1">
        <w:rPr>
          <w:rFonts w:ascii="Times New Roman" w:hAnsi="Times New Roman" w:cs="Times New Roman"/>
          <w:sz w:val="24"/>
          <w:szCs w:val="24"/>
        </w:rPr>
        <w:t xml:space="preserve">akülte öğretim elemanın (öğretim üye ve görevlilerinin) bahar dönemi sonlarında bir yıllık akademik faaliyetlerini rapor ettikleri bir formun </w:t>
      </w:r>
      <w:hyperlink r:id="rId72" w:history="1">
        <w:r w:rsidRPr="004F4E16">
          <w:rPr>
            <w:rStyle w:val="Kpr"/>
            <w:rFonts w:ascii="Times New Roman" w:hAnsi="Times New Roman" w:cs="Times New Roman"/>
            <w:sz w:val="24"/>
            <w:szCs w:val="24"/>
          </w:rPr>
          <w:t>(Toros Üniversitesi Akademik Personel Performans Değerlendirme Kriterleri)</w:t>
        </w:r>
      </w:hyperlink>
      <w:r w:rsidRPr="007A22F1">
        <w:rPr>
          <w:rFonts w:ascii="Times New Roman"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2.Araştırma faaliyetlerine yönelik olarak yapılan değerlendirmelerin sonuçları yayımlanmakta mıdır?</w:t>
      </w:r>
    </w:p>
    <w:p w:rsidR="00851804" w:rsidRPr="007A22F1"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2.1.Toros Üniversitesi akademik birimlerinin yayınları (ISI dergilerindeki makale, uluslararası dergilerde makale, uluslararası bildiri, kitap veya kitapta bölüm, ulusal makale, ulusal bildiri, diğer yayınlar) şeklinde</w:t>
      </w:r>
      <w:bookmarkStart w:id="14" w:name="_Hlk29819909"/>
      <w:r w:rsidR="006A6D87">
        <w:rPr>
          <w:rFonts w:ascii="Times New Roman" w:hAnsi="Times New Roman" w:cs="Times New Roman"/>
          <w:sz w:val="24"/>
          <w:szCs w:val="24"/>
        </w:rPr>
        <w:t xml:space="preserve"> </w:t>
      </w:r>
      <w:hyperlink r:id="rId73" w:history="1">
        <w:r w:rsidR="00956561" w:rsidRPr="00956561">
          <w:rPr>
            <w:rStyle w:val="Kpr"/>
            <w:rFonts w:ascii="Times New Roman" w:hAnsi="Times New Roman" w:cs="Times New Roman"/>
            <w:sz w:val="24"/>
            <w:szCs w:val="24"/>
          </w:rPr>
          <w:t>ABİS</w:t>
        </w:r>
      </w:hyperlink>
      <w:r w:rsidR="00956561">
        <w:rPr>
          <w:rFonts w:ascii="Times New Roman" w:hAnsi="Times New Roman" w:cs="Times New Roman"/>
          <w:sz w:val="24"/>
          <w:szCs w:val="24"/>
        </w:rPr>
        <w:t xml:space="preserve"> (Akademik Bilgi Sistemi) sisteminde </w:t>
      </w:r>
      <w:r w:rsidRPr="007A22F1">
        <w:rPr>
          <w:rFonts w:ascii="Times New Roman" w:hAnsi="Times New Roman" w:cs="Times New Roman"/>
          <w:sz w:val="24"/>
          <w:szCs w:val="24"/>
        </w:rPr>
        <w:t>yayınlanmaktadır.</w:t>
      </w:r>
      <w:bookmarkEnd w:id="14"/>
      <w:r w:rsidRPr="007A22F1">
        <w:rPr>
          <w:rFonts w:ascii="Times New Roman" w:hAnsi="Times New Roman" w:cs="Times New Roman"/>
          <w:sz w:val="24"/>
          <w:szCs w:val="24"/>
        </w:rPr>
        <w:t xml:space="preserve">  Bu sitede akademik birimlere göre yapılan yayınların sayısı ve oranları verilmektedir.  Bu arayüz sayesinde yayınlanan bilimsel çalışmalar günlük olarak izlenebilmekte ve paydaşlar ile paylaşılmaktadır. </w:t>
      </w:r>
    </w:p>
    <w:p w:rsidR="00851804" w:rsidRPr="00D068AC"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2.2.ABİS’in yanı sıra Toros Üniversitesi internet sitesinde bulunan bir diğer çalışma olan Toros Üniversitesi Kurum Gösterge Raporunda (24.04.2019) “4.Araştırma ve Geliştirme” başlığı altında aşağıdaki performans ölçütleri ve 2015, 2016, 2017 ve 2018 yılları için üniversite ortalaması olan verilerle sunulmaktadır.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üniversitenin araştırma üniversitesi statüsünün korunmasına nasıl katkılar sağlamaktadır?</w:t>
      </w:r>
    </w:p>
    <w:p w:rsidR="00D068AC" w:rsidRPr="00D068AC" w:rsidRDefault="00B7354B" w:rsidP="00903E02">
      <w:pPr>
        <w:spacing w:line="240" w:lineRule="auto"/>
        <w:jc w:val="both"/>
        <w:rPr>
          <w:rFonts w:ascii="Times New Roman" w:hAnsi="Times New Roman" w:cs="Times New Roman"/>
          <w:sz w:val="24"/>
          <w:szCs w:val="24"/>
        </w:rPr>
      </w:pPr>
      <w:r w:rsidRPr="001B01EA">
        <w:rPr>
          <w:rFonts w:ascii="Times New Roman" w:hAnsi="Times New Roman" w:cs="Times New Roman"/>
          <w:sz w:val="24"/>
          <w:szCs w:val="24"/>
        </w:rPr>
        <w:t xml:space="preserve">Enstitü, </w:t>
      </w:r>
      <w:r w:rsidR="00D068AC" w:rsidRPr="001B01EA">
        <w:rPr>
          <w:rFonts w:ascii="Times New Roman" w:hAnsi="Times New Roman" w:cs="Times New Roman"/>
          <w:sz w:val="24"/>
          <w:szCs w:val="24"/>
        </w:rPr>
        <w:t>düzenli olarak araştırmalarını yayınlamakta ve projelere devam etmektedir</w:t>
      </w:r>
      <w:r w:rsidR="004C5552" w:rsidRPr="001B01EA">
        <w:rPr>
          <w:rFonts w:ascii="Times New Roman" w:hAnsi="Times New Roman" w:cs="Times New Roman"/>
          <w:sz w:val="24"/>
          <w:szCs w:val="24"/>
        </w:rPr>
        <w:t xml:space="preserve">. Üniversitenin araştırma üniversitesi statüsüne birimin yaptığı katkıyı gösteren en önemli veri kuşkusuz https://www.toros.edu.tr/abis‘de yayınlanan </w:t>
      </w:r>
      <w:r w:rsidR="001B01EA" w:rsidRPr="001B01EA">
        <w:rPr>
          <w:rFonts w:ascii="Times New Roman" w:hAnsi="Times New Roman" w:cs="Times New Roman"/>
          <w:sz w:val="24"/>
          <w:szCs w:val="24"/>
        </w:rPr>
        <w:t>Enstitünün</w:t>
      </w:r>
      <w:r w:rsidR="004C5552" w:rsidRPr="001B01EA">
        <w:rPr>
          <w:rFonts w:ascii="Times New Roman" w:hAnsi="Times New Roman" w:cs="Times New Roman"/>
          <w:sz w:val="24"/>
          <w:szCs w:val="24"/>
        </w:rPr>
        <w:t xml:space="preserve"> toplam yayın içindeki payının irdelenmesinden görülmektedir.</w:t>
      </w:r>
    </w:p>
    <w:p w:rsidR="00A745B3"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4.Yakın çevresinden başlayarak,  yerel,  bölgesel,  ulusal ve küresel kalkınmayı geliştirecek birim düzeyinde katkıları tanımlanmış mıdır?            </w:t>
      </w:r>
    </w:p>
    <w:p w:rsidR="00A745B3" w:rsidRPr="007A22F1" w:rsidRDefault="00A745B3" w:rsidP="00903E02">
      <w:pPr>
        <w:pStyle w:val="AralkYok"/>
        <w:jc w:val="both"/>
        <w:rPr>
          <w:rFonts w:ascii="Times New Roman" w:hAnsi="Times New Roman" w:cs="Times New Roman"/>
          <w:b/>
          <w:bCs/>
          <w:sz w:val="24"/>
          <w:szCs w:val="24"/>
        </w:rPr>
      </w:pPr>
      <w:r w:rsidRPr="007A22F1">
        <w:rPr>
          <w:rFonts w:ascii="Times New Roman" w:hAnsi="Times New Roman" w:cs="Times New Roman"/>
          <w:b/>
          <w:bCs/>
          <w:sz w:val="24"/>
          <w:szCs w:val="24"/>
        </w:rPr>
        <w:t>4.1. Dış</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paydaşlarla</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birlikte</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gerçekleştirilecek</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projeler</w:t>
      </w:r>
    </w:p>
    <w:p w:rsidR="00697D32" w:rsidRDefault="00697D32" w:rsidP="00903E02">
      <w:pPr>
        <w:pStyle w:val="AralkYok"/>
        <w:jc w:val="both"/>
        <w:rPr>
          <w:rFonts w:ascii="Times New Roman" w:hAnsi="Times New Roman" w:cs="Times New Roman"/>
          <w:sz w:val="24"/>
          <w:szCs w:val="24"/>
          <w:highlight w:val="yellow"/>
          <w:lang w:val="tr-TR"/>
        </w:rPr>
      </w:pPr>
    </w:p>
    <w:p w:rsidR="00A745B3" w:rsidRPr="007A22F1" w:rsidRDefault="00A745B3" w:rsidP="00903E02">
      <w:pPr>
        <w:pStyle w:val="AralkYok"/>
        <w:jc w:val="both"/>
        <w:rPr>
          <w:rFonts w:ascii="Times New Roman" w:hAnsi="Times New Roman" w:cs="Times New Roman"/>
          <w:sz w:val="24"/>
          <w:szCs w:val="24"/>
          <w:lang w:val="tr-TR"/>
        </w:rPr>
      </w:pPr>
      <w:r w:rsidRPr="00EC54AF">
        <w:rPr>
          <w:rFonts w:ascii="Times New Roman" w:hAnsi="Times New Roman" w:cs="Times New Roman"/>
          <w:sz w:val="24"/>
          <w:szCs w:val="24"/>
          <w:lang w:val="tr-TR"/>
        </w:rPr>
        <w:t>Birimin yerel, bölgesel, ulusal ve kürese</w:t>
      </w:r>
      <w:r w:rsidR="005946C6" w:rsidRPr="00EC54AF">
        <w:rPr>
          <w:rFonts w:ascii="Times New Roman" w:hAnsi="Times New Roman" w:cs="Times New Roman"/>
          <w:sz w:val="24"/>
          <w:szCs w:val="24"/>
          <w:lang w:val="tr-TR"/>
        </w:rPr>
        <w:t>l</w:t>
      </w:r>
      <w:r w:rsidRPr="00EC54AF">
        <w:rPr>
          <w:rFonts w:ascii="Times New Roman" w:hAnsi="Times New Roman" w:cs="Times New Roman"/>
          <w:sz w:val="24"/>
          <w:szCs w:val="24"/>
          <w:lang w:val="tr-TR"/>
        </w:rPr>
        <w:t xml:space="preserve"> kalkınmaya katkıları </w:t>
      </w:r>
      <w:r w:rsidR="00697D32" w:rsidRPr="00EC54AF">
        <w:rPr>
          <w:rFonts w:ascii="Times New Roman" w:hAnsi="Times New Roman" w:cs="Times New Roman"/>
          <w:sz w:val="24"/>
          <w:szCs w:val="24"/>
          <w:lang w:val="tr-TR"/>
        </w:rPr>
        <w:t xml:space="preserve">Enstitünün </w:t>
      </w:r>
      <w:r w:rsidRPr="00EC54AF">
        <w:rPr>
          <w:rFonts w:ascii="Times New Roman" w:hAnsi="Times New Roman" w:cs="Times New Roman"/>
          <w:sz w:val="24"/>
          <w:szCs w:val="24"/>
          <w:lang w:val="tr-TR"/>
        </w:rPr>
        <w:t xml:space="preserve">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ifade edilmektedir.  </w:t>
      </w:r>
    </w:p>
    <w:p w:rsidR="00A745B3" w:rsidRPr="007A22F1" w:rsidRDefault="00A745B3" w:rsidP="00903E02">
      <w:pPr>
        <w:pStyle w:val="AralkYok"/>
        <w:jc w:val="both"/>
        <w:rPr>
          <w:rFonts w:ascii="Times New Roman" w:hAnsi="Times New Roman" w:cs="Times New Roman"/>
          <w:sz w:val="24"/>
          <w:szCs w:val="24"/>
          <w:lang w:val="tr-TR"/>
        </w:rPr>
      </w:pPr>
    </w:p>
    <w:p w:rsidR="00A745B3" w:rsidRDefault="00A745B3" w:rsidP="00903E02">
      <w:pPr>
        <w:pStyle w:val="AralkYok"/>
        <w:jc w:val="both"/>
        <w:rPr>
          <w:rFonts w:ascii="Times New Roman" w:hAnsi="Times New Roman" w:cs="Times New Roman"/>
          <w:b/>
          <w:sz w:val="24"/>
          <w:szCs w:val="24"/>
          <w:lang w:val="tr-TR"/>
        </w:rPr>
      </w:pPr>
      <w:r w:rsidRPr="007A22F1">
        <w:rPr>
          <w:rFonts w:ascii="Times New Roman" w:hAnsi="Times New Roman" w:cs="Times New Roman"/>
          <w:b/>
          <w:sz w:val="24"/>
          <w:szCs w:val="24"/>
          <w:lang w:val="tr-TR"/>
        </w:rPr>
        <w:t>4.2. BAP Projeleri</w:t>
      </w:r>
    </w:p>
    <w:p w:rsidR="005E5019" w:rsidRPr="007A22F1" w:rsidRDefault="005E5019" w:rsidP="00903E02">
      <w:pPr>
        <w:pStyle w:val="AralkYok"/>
        <w:jc w:val="both"/>
        <w:rPr>
          <w:rFonts w:ascii="Times New Roman" w:hAnsi="Times New Roman" w:cs="Times New Roman"/>
          <w:b/>
          <w:sz w:val="24"/>
          <w:szCs w:val="24"/>
          <w:lang w:val="tr-TR"/>
        </w:rPr>
      </w:pPr>
    </w:p>
    <w:p w:rsidR="00B457FA" w:rsidRPr="007A22F1" w:rsidRDefault="00A745B3" w:rsidP="00B457FA">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 xml:space="preserve">Yakın çevrenin kalkınmasına olumlu katkı yapacak bir diğer proje grubu ise Üniversitemiz tarafından desteklenen ve gerçekleştirilen BAP projeleridir.  </w:t>
      </w:r>
      <w:r w:rsidR="00B457FA" w:rsidRPr="007A22F1">
        <w:rPr>
          <w:rFonts w:ascii="Times New Roman" w:hAnsi="Times New Roman" w:cs="Times New Roman"/>
          <w:sz w:val="24"/>
          <w:szCs w:val="24"/>
          <w:lang w:val="tr-TR"/>
        </w:rPr>
        <w:t xml:space="preserve">Toros Üniversitesi bünyesinde </w:t>
      </w:r>
      <w:r w:rsidR="00B457FA">
        <w:rPr>
          <w:rFonts w:ascii="Times New Roman" w:hAnsi="Times New Roman" w:cs="Times New Roman"/>
          <w:sz w:val="24"/>
          <w:szCs w:val="24"/>
        </w:rPr>
        <w:t>Güzel Sanatlar, Tasarım ve Mimarlık Fakültesi</w:t>
      </w:r>
      <w:r w:rsidR="00B457FA" w:rsidRPr="007A22F1">
        <w:rPr>
          <w:rFonts w:ascii="Times New Roman" w:hAnsi="Times New Roman" w:cs="Times New Roman"/>
          <w:sz w:val="24"/>
          <w:szCs w:val="24"/>
          <w:lang w:val="tr-TR"/>
        </w:rPr>
        <w:t xml:space="preserve">’nin gerçekleştirmiş veya gerçekleştirmekte olduğu proje sayısı </w:t>
      </w:r>
      <w:r w:rsidR="00B457FA">
        <w:rPr>
          <w:rFonts w:ascii="Times New Roman" w:hAnsi="Times New Roman" w:cs="Times New Roman"/>
          <w:sz w:val="24"/>
          <w:szCs w:val="24"/>
          <w:lang w:val="tr-TR"/>
        </w:rPr>
        <w:t>3</w:t>
      </w:r>
      <w:r w:rsidR="00B457FA" w:rsidRPr="007A22F1">
        <w:rPr>
          <w:rFonts w:ascii="Times New Roman" w:hAnsi="Times New Roman" w:cs="Times New Roman"/>
          <w:sz w:val="24"/>
          <w:szCs w:val="24"/>
          <w:lang w:val="tr-TR"/>
        </w:rPr>
        <w:t xml:space="preserve"> olup, bunların </w:t>
      </w:r>
      <w:r w:rsidR="00B457FA">
        <w:rPr>
          <w:rFonts w:ascii="Times New Roman" w:hAnsi="Times New Roman" w:cs="Times New Roman"/>
          <w:sz w:val="24"/>
          <w:szCs w:val="24"/>
          <w:lang w:val="tr-TR"/>
        </w:rPr>
        <w:t>3</w:t>
      </w:r>
      <w:r w:rsidR="00B457FA" w:rsidRPr="007A22F1">
        <w:rPr>
          <w:rFonts w:ascii="Times New Roman" w:hAnsi="Times New Roman" w:cs="Times New Roman"/>
          <w:sz w:val="24"/>
          <w:szCs w:val="24"/>
          <w:lang w:val="tr-TR"/>
        </w:rPr>
        <w:t>’ü (</w:t>
      </w:r>
      <w:r w:rsidR="00B457FA">
        <w:rPr>
          <w:rFonts w:ascii="Times New Roman" w:hAnsi="Times New Roman" w:cs="Times New Roman"/>
          <w:sz w:val="24"/>
          <w:szCs w:val="24"/>
          <w:lang w:val="tr-TR"/>
        </w:rPr>
        <w:t xml:space="preserve">1’i </w:t>
      </w:r>
      <w:r w:rsidR="00B457FA" w:rsidRPr="007A22F1">
        <w:rPr>
          <w:rFonts w:ascii="Times New Roman" w:hAnsi="Times New Roman" w:cs="Times New Roman"/>
          <w:sz w:val="24"/>
          <w:szCs w:val="24"/>
          <w:lang w:val="tr-TR"/>
        </w:rPr>
        <w:t>yüksek lisans tezinden hazırlanan proje) tamamlanmış</w:t>
      </w:r>
      <w:r w:rsidR="00B457FA">
        <w:rPr>
          <w:rFonts w:ascii="Times New Roman" w:hAnsi="Times New Roman" w:cs="Times New Roman"/>
          <w:sz w:val="24"/>
          <w:szCs w:val="24"/>
          <w:lang w:val="tr-TR"/>
        </w:rPr>
        <w:t>tır</w:t>
      </w:r>
      <w:r w:rsidR="00B457FA" w:rsidRPr="007A22F1">
        <w:rPr>
          <w:rFonts w:ascii="Times New Roman" w:hAnsi="Times New Roman" w:cs="Times New Roman"/>
          <w:sz w:val="24"/>
          <w:szCs w:val="24"/>
          <w:lang w:val="tr-TR"/>
        </w:rPr>
        <w:t xml:space="preserve">.  </w:t>
      </w:r>
      <w:r w:rsidR="00B457FA">
        <w:rPr>
          <w:rFonts w:ascii="Times New Roman" w:hAnsi="Times New Roman" w:cs="Times New Roman"/>
          <w:sz w:val="24"/>
          <w:szCs w:val="24"/>
          <w:lang w:val="tr-TR"/>
        </w:rPr>
        <w:t xml:space="preserve"> </w:t>
      </w:r>
    </w:p>
    <w:p w:rsidR="00D068AC" w:rsidRPr="00903E02" w:rsidRDefault="00D068AC" w:rsidP="00B457FA">
      <w:pPr>
        <w:pStyle w:val="AralkYok"/>
        <w:jc w:val="both"/>
        <w:rPr>
          <w:rFonts w:ascii="Times New Roman" w:hAnsi="Times New Roman" w:cs="Times New Roman"/>
          <w:b/>
          <w:bCs/>
          <w:i/>
          <w:iCs/>
          <w:color w:val="FF0000"/>
          <w:sz w:val="24"/>
          <w:szCs w:val="24"/>
        </w:rPr>
      </w:pP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9E3799" w:rsidP="00903E02">
      <w:pPr>
        <w:spacing w:line="240" w:lineRule="auto"/>
        <w:jc w:val="both"/>
        <w:rPr>
          <w:rFonts w:ascii="Times New Roman" w:hAnsi="Times New Roman" w:cs="Times New Roman"/>
          <w:sz w:val="24"/>
          <w:szCs w:val="24"/>
        </w:rPr>
      </w:pPr>
      <w:hyperlink r:id="rId74" w:history="1">
        <w:r w:rsidR="00D068AC" w:rsidRPr="00D068AC">
          <w:rPr>
            <w:rStyle w:val="Kpr"/>
            <w:rFonts w:ascii="Times New Roman" w:hAnsi="Times New Roman" w:cs="Times New Roman"/>
            <w:sz w:val="24"/>
            <w:szCs w:val="24"/>
          </w:rPr>
          <w:t xml:space="preserve">Toros Üniversitesi Akademik Yükseltilme </w:t>
        </w:r>
        <w:r w:rsidR="00677BB1"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hyperlink>
    </w:p>
    <w:p w:rsidR="00D068AC" w:rsidRPr="00D068AC" w:rsidRDefault="009E3799" w:rsidP="00903E02">
      <w:pPr>
        <w:spacing w:line="240" w:lineRule="auto"/>
        <w:jc w:val="both"/>
        <w:rPr>
          <w:rFonts w:ascii="Times New Roman" w:hAnsi="Times New Roman" w:cs="Times New Roman"/>
          <w:sz w:val="24"/>
          <w:szCs w:val="24"/>
        </w:rPr>
      </w:pPr>
      <w:hyperlink r:id="rId75" w:history="1">
        <w:r w:rsidR="00D068AC" w:rsidRPr="00D068AC">
          <w:rPr>
            <w:rStyle w:val="Kpr"/>
            <w:rFonts w:ascii="Times New Roman" w:hAnsi="Times New Roman" w:cs="Times New Roman"/>
            <w:sz w:val="24"/>
            <w:szCs w:val="24"/>
          </w:rPr>
          <w:t>Toros Üniversitesi Bilimsel Faaliyetleri Teşvik Esasları</w:t>
        </w:r>
      </w:hyperlink>
    </w:p>
    <w:p w:rsidR="00D068AC" w:rsidRPr="00D068AC" w:rsidRDefault="009E3799" w:rsidP="00903E02">
      <w:pPr>
        <w:spacing w:line="240" w:lineRule="auto"/>
        <w:jc w:val="both"/>
        <w:rPr>
          <w:rFonts w:ascii="Times New Roman" w:hAnsi="Times New Roman" w:cs="Times New Roman"/>
          <w:sz w:val="24"/>
          <w:szCs w:val="24"/>
        </w:rPr>
      </w:pPr>
      <w:hyperlink r:id="rId76" w:history="1">
        <w:r w:rsidR="00D70303">
          <w:rPr>
            <w:rStyle w:val="Kpr"/>
            <w:rFonts w:ascii="Times New Roman" w:hAnsi="Times New Roman" w:cs="Times New Roman"/>
            <w:sz w:val="24"/>
            <w:szCs w:val="24"/>
          </w:rPr>
          <w:t>Toros BAP B</w:t>
        </w:r>
        <w:r w:rsidR="00B7354B" w:rsidRPr="00B7354B">
          <w:rPr>
            <w:rStyle w:val="Kpr"/>
            <w:rFonts w:ascii="Times New Roman" w:hAnsi="Times New Roman" w:cs="Times New Roman"/>
            <w:sz w:val="24"/>
            <w:szCs w:val="24"/>
          </w:rPr>
          <w:t>irimi</w:t>
        </w:r>
      </w:hyperlink>
    </w:p>
    <w:p w:rsidR="00903E02" w:rsidRPr="00B7354B" w:rsidRDefault="00903E02" w:rsidP="00903E02">
      <w:pPr>
        <w:spacing w:line="240" w:lineRule="auto"/>
        <w:jc w:val="both"/>
        <w:rPr>
          <w:rFonts w:ascii="Times New Roman" w:hAnsi="Times New Roman" w:cs="Times New Roman"/>
          <w:b/>
          <w:bCs/>
          <w:color w:val="FF0000"/>
          <w:sz w:val="24"/>
          <w:szCs w:val="24"/>
        </w:rPr>
      </w:pP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YÖNETİM SİSTEMİ</w:t>
      </w:r>
    </w:p>
    <w:p w:rsidR="00D068AC" w:rsidRPr="00903E02" w:rsidRDefault="005E5019"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Birim Yönetimi ve Yapısı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yönetişim/organizasyonel süreçleri ve faaliyetleri nelerdir?</w:t>
      </w:r>
    </w:p>
    <w:p w:rsidR="00D068AC" w:rsidRDefault="00E069C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Enstitü, </w:t>
      </w:r>
      <w:r w:rsidRPr="00D068AC">
        <w:rPr>
          <w:rFonts w:ascii="Times New Roman" w:hAnsi="Times New Roman" w:cs="Times New Roman"/>
          <w:sz w:val="24"/>
          <w:szCs w:val="24"/>
        </w:rPr>
        <w:t>Üniversitelerde</w:t>
      </w:r>
      <w:r w:rsidR="00D068AC" w:rsidRPr="00D068AC">
        <w:rPr>
          <w:rFonts w:ascii="Times New Roman" w:hAnsi="Times New Roman" w:cs="Times New Roman"/>
          <w:sz w:val="24"/>
          <w:szCs w:val="24"/>
        </w:rPr>
        <w:t xml:space="preserve"> Akademik Teşkilat Yönetmeliği kapsamı gereğince </w:t>
      </w:r>
      <w:r w:rsidR="00B7354B">
        <w:rPr>
          <w:rFonts w:ascii="Times New Roman" w:hAnsi="Times New Roman" w:cs="Times New Roman"/>
          <w:sz w:val="24"/>
          <w:szCs w:val="24"/>
        </w:rPr>
        <w:t>Müdür,</w:t>
      </w:r>
      <w:r w:rsidR="00F04AF2">
        <w:rPr>
          <w:rFonts w:ascii="Times New Roman" w:hAnsi="Times New Roman" w:cs="Times New Roman"/>
          <w:sz w:val="24"/>
          <w:szCs w:val="24"/>
        </w:rPr>
        <w:t xml:space="preserve"> </w:t>
      </w:r>
      <w:r w:rsidR="00B7354B">
        <w:rPr>
          <w:rFonts w:ascii="Times New Roman" w:hAnsi="Times New Roman" w:cs="Times New Roman"/>
          <w:sz w:val="24"/>
          <w:szCs w:val="24"/>
        </w:rPr>
        <w:t>Müdür</w:t>
      </w:r>
      <w:r w:rsidR="00F04AF2">
        <w:rPr>
          <w:rFonts w:ascii="Times New Roman" w:hAnsi="Times New Roman" w:cs="Times New Roman"/>
          <w:sz w:val="24"/>
          <w:szCs w:val="24"/>
        </w:rPr>
        <w:t xml:space="preserve"> </w:t>
      </w:r>
      <w:r w:rsidR="00D068AC" w:rsidRPr="00D068AC">
        <w:rPr>
          <w:rFonts w:ascii="Times New Roman" w:hAnsi="Times New Roman" w:cs="Times New Roman"/>
          <w:sz w:val="24"/>
          <w:szCs w:val="24"/>
        </w:rPr>
        <w:t xml:space="preserve">Yardımcıları, Anabilim Dalı Başkanlarından oluşan idari yapılanma yönetim modelini esas almaktadır. Bu modelde, üniversitemizin benimsediği yenilikçi, çağdaş, şeffaf, hesap verebilir ve sosyal yaşama duyarlı bir anlayış benimsenmektedir. </w:t>
      </w:r>
      <w:r w:rsidR="00B7354B">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görev, yetki ve sorumluluklar 2547 sayılı Yüksek Öğretim Kanunu</w:t>
      </w:r>
      <w:r>
        <w:rPr>
          <w:rFonts w:ascii="Times New Roman" w:hAnsi="Times New Roman" w:cs="Times New Roman"/>
          <w:sz w:val="24"/>
          <w:szCs w:val="24"/>
        </w:rPr>
        <w:t xml:space="preserve">, </w:t>
      </w:r>
      <w:r w:rsidRPr="00FC57BB">
        <w:rPr>
          <w:rFonts w:ascii="Times New Roman" w:hAnsi="Times New Roman" w:cs="Times New Roman"/>
          <w:sz w:val="24"/>
          <w:szCs w:val="24"/>
        </w:rPr>
        <w:t>“Yükseköğretim Üst Kuruluşları ile Yükseköğretim Kurumlarının İdari Teşkilat Hakkında Kanun Hükmünde Kararname” ve “Vakıf Yükseköğretim Kurumları Yönetmeliği”</w:t>
      </w:r>
      <w:r w:rsidR="00D068AC" w:rsidRPr="00D068AC">
        <w:rPr>
          <w:rFonts w:ascii="Times New Roman" w:hAnsi="Times New Roman" w:cs="Times New Roman"/>
          <w:sz w:val="24"/>
          <w:szCs w:val="24"/>
        </w:rPr>
        <w:t>esas alınarak tanımlanmıştır.</w:t>
      </w:r>
    </w:p>
    <w:p w:rsidR="00EC35A5" w:rsidRDefault="00EC35A5" w:rsidP="00EC35A5">
      <w:pPr>
        <w:autoSpaceDE w:val="0"/>
        <w:autoSpaceDN w:val="0"/>
        <w:adjustRightInd w:val="0"/>
        <w:spacing w:after="0" w:line="360" w:lineRule="auto"/>
        <w:jc w:val="both"/>
        <w:rPr>
          <w:rFonts w:ascii="Times New Roman" w:eastAsiaTheme="majorEastAsia" w:hAnsi="Times New Roman" w:cs="Times New Roman"/>
          <w:spacing w:val="-10"/>
          <w:kern w:val="28"/>
          <w:sz w:val="24"/>
          <w:szCs w:val="24"/>
        </w:rPr>
      </w:pPr>
      <w:r w:rsidRPr="00152B6D">
        <w:rPr>
          <w:rFonts w:ascii="Times New Roman" w:eastAsiaTheme="majorEastAsia" w:hAnsi="Times New Roman" w:cs="Times New Roman"/>
          <w:spacing w:val="-10"/>
          <w:kern w:val="28"/>
          <w:sz w:val="24"/>
          <w:szCs w:val="24"/>
        </w:rPr>
        <w:t>Fen Bilimleri Enstitümüz</w:t>
      </w:r>
      <w:r>
        <w:rPr>
          <w:rFonts w:ascii="Times New Roman" w:eastAsiaTheme="majorEastAsia" w:hAnsi="Times New Roman" w:cs="Times New Roman"/>
          <w:spacing w:val="-10"/>
          <w:kern w:val="28"/>
          <w:sz w:val="24"/>
          <w:szCs w:val="24"/>
        </w:rPr>
        <w:t xml:space="preserve">, </w:t>
      </w:r>
      <w:r w:rsidRPr="00152B6D">
        <w:rPr>
          <w:rFonts w:ascii="Times New Roman" w:eastAsiaTheme="majorEastAsia" w:hAnsi="Times New Roman" w:cs="Times New Roman"/>
          <w:spacing w:val="-10"/>
          <w:kern w:val="28"/>
          <w:sz w:val="24"/>
          <w:szCs w:val="24"/>
        </w:rPr>
        <w:t xml:space="preserve">görev tanımları </w:t>
      </w:r>
      <w:r>
        <w:rPr>
          <w:rFonts w:ascii="Times New Roman" w:eastAsiaTheme="majorEastAsia" w:hAnsi="Times New Roman" w:cs="Times New Roman"/>
          <w:spacing w:val="-10"/>
          <w:kern w:val="28"/>
          <w:sz w:val="24"/>
          <w:szCs w:val="24"/>
        </w:rPr>
        <w:t xml:space="preserve">verilen aşağıdaki </w:t>
      </w:r>
      <w:r w:rsidRPr="00152B6D">
        <w:rPr>
          <w:rFonts w:ascii="Times New Roman" w:eastAsiaTheme="majorEastAsia" w:hAnsi="Times New Roman" w:cs="Times New Roman"/>
          <w:spacing w:val="-10"/>
          <w:kern w:val="28"/>
          <w:sz w:val="24"/>
          <w:szCs w:val="24"/>
        </w:rPr>
        <w:t xml:space="preserve">teşkilat </w:t>
      </w:r>
      <w:r>
        <w:rPr>
          <w:rFonts w:ascii="Times New Roman" w:eastAsiaTheme="majorEastAsia" w:hAnsi="Times New Roman" w:cs="Times New Roman"/>
          <w:spacing w:val="-10"/>
          <w:kern w:val="28"/>
          <w:sz w:val="24"/>
          <w:szCs w:val="24"/>
        </w:rPr>
        <w:t>şemasına sahiptir</w:t>
      </w:r>
      <w:r w:rsidRPr="00152B6D">
        <w:rPr>
          <w:rFonts w:ascii="Times New Roman" w:eastAsiaTheme="majorEastAsia" w:hAnsi="Times New Roman" w:cs="Times New Roman"/>
          <w:spacing w:val="-10"/>
          <w:kern w:val="28"/>
          <w:sz w:val="24"/>
          <w:szCs w:val="24"/>
        </w:rPr>
        <w:t>:</w:t>
      </w:r>
    </w:p>
    <w:p w:rsidR="00EC35A5" w:rsidRDefault="00EC35A5" w:rsidP="00EC35A5">
      <w:pPr>
        <w:autoSpaceDE w:val="0"/>
        <w:autoSpaceDN w:val="0"/>
        <w:adjustRightInd w:val="0"/>
        <w:spacing w:after="0" w:line="360" w:lineRule="auto"/>
        <w:jc w:val="both"/>
        <w:rPr>
          <w:rFonts w:ascii="Times New Roman" w:eastAsiaTheme="majorEastAsia" w:hAnsi="Times New Roman" w:cs="Times New Roman"/>
          <w:spacing w:val="-10"/>
          <w:kern w:val="28"/>
          <w:sz w:val="24"/>
          <w:szCs w:val="24"/>
        </w:rPr>
      </w:pPr>
    </w:p>
    <w:p w:rsidR="00EC35A5" w:rsidRDefault="00EC35A5" w:rsidP="00EC35A5">
      <w:pPr>
        <w:autoSpaceDE w:val="0"/>
        <w:autoSpaceDN w:val="0"/>
        <w:adjustRightInd w:val="0"/>
        <w:spacing w:after="0" w:line="360" w:lineRule="auto"/>
        <w:jc w:val="center"/>
        <w:rPr>
          <w:rFonts w:ascii="Times New Roman" w:eastAsiaTheme="majorEastAsia" w:hAnsi="Times New Roman" w:cs="Times New Roman"/>
          <w:spacing w:val="-10"/>
          <w:kern w:val="28"/>
          <w:sz w:val="24"/>
          <w:szCs w:val="24"/>
        </w:rPr>
      </w:pPr>
      <w:r>
        <w:rPr>
          <w:rFonts w:ascii="Times New Roman" w:eastAsiaTheme="majorEastAsia" w:hAnsi="Times New Roman" w:cs="Times New Roman"/>
          <w:noProof/>
          <w:spacing w:val="-10"/>
          <w:kern w:val="28"/>
          <w:sz w:val="24"/>
          <w:szCs w:val="24"/>
          <w:lang w:eastAsia="tr-TR"/>
        </w:rPr>
        <w:lastRenderedPageBreak/>
        <w:drawing>
          <wp:inline distT="0" distB="0" distL="0" distR="0">
            <wp:extent cx="5486400" cy="3721132"/>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86400" cy="3721132"/>
                    </a:xfrm>
                    <a:prstGeom prst="rect">
                      <a:avLst/>
                    </a:prstGeom>
                    <a:noFill/>
                  </pic:spPr>
                </pic:pic>
              </a:graphicData>
            </a:graphic>
          </wp:inline>
        </w:drawing>
      </w:r>
    </w:p>
    <w:p w:rsidR="00EC35A5" w:rsidRDefault="00EC35A5" w:rsidP="00EC35A5">
      <w:pPr>
        <w:autoSpaceDE w:val="0"/>
        <w:autoSpaceDN w:val="0"/>
        <w:adjustRightInd w:val="0"/>
        <w:spacing w:after="0" w:line="360" w:lineRule="auto"/>
        <w:rPr>
          <w:rFonts w:ascii="Times New Roman" w:eastAsiaTheme="majorEastAsia" w:hAnsi="Times New Roman" w:cs="Times New Roman"/>
          <w:spacing w:val="-10"/>
          <w:kern w:val="28"/>
          <w:sz w:val="24"/>
          <w:szCs w:val="24"/>
        </w:rPr>
      </w:pPr>
      <w:r w:rsidRPr="00F64CA7">
        <w:rPr>
          <w:rFonts w:ascii="Times New Roman" w:eastAsiaTheme="majorEastAsia" w:hAnsi="Times New Roman" w:cs="Times New Roman"/>
          <w:b/>
          <w:spacing w:val="-10"/>
          <w:kern w:val="28"/>
          <w:sz w:val="24"/>
          <w:szCs w:val="24"/>
        </w:rPr>
        <w:t xml:space="preserve">Şekil </w:t>
      </w:r>
      <w:r>
        <w:rPr>
          <w:rFonts w:ascii="Times New Roman" w:eastAsiaTheme="majorEastAsia" w:hAnsi="Times New Roman" w:cs="Times New Roman"/>
          <w:b/>
          <w:spacing w:val="-10"/>
          <w:kern w:val="28"/>
          <w:sz w:val="24"/>
          <w:szCs w:val="24"/>
        </w:rPr>
        <w:t xml:space="preserve"> 1</w:t>
      </w:r>
      <w:r w:rsidRPr="00F64CA7">
        <w:rPr>
          <w:rFonts w:ascii="Times New Roman" w:eastAsiaTheme="majorEastAsia" w:hAnsi="Times New Roman" w:cs="Times New Roman"/>
          <w:b/>
          <w:spacing w:val="-10"/>
          <w:kern w:val="28"/>
          <w:sz w:val="24"/>
          <w:szCs w:val="24"/>
        </w:rPr>
        <w:t>.</w:t>
      </w:r>
      <w:r>
        <w:rPr>
          <w:rFonts w:ascii="Times New Roman" w:eastAsiaTheme="majorEastAsia" w:hAnsi="Times New Roman" w:cs="Times New Roman"/>
          <w:b/>
          <w:spacing w:val="-10"/>
          <w:kern w:val="28"/>
          <w:sz w:val="24"/>
          <w:szCs w:val="24"/>
        </w:rPr>
        <w:t xml:space="preserve"> </w:t>
      </w:r>
      <w:r>
        <w:rPr>
          <w:rFonts w:ascii="Times New Roman" w:eastAsiaTheme="majorEastAsia" w:hAnsi="Times New Roman" w:cs="Times New Roman"/>
          <w:spacing w:val="-10"/>
          <w:kern w:val="28"/>
          <w:sz w:val="24"/>
          <w:szCs w:val="24"/>
        </w:rPr>
        <w:t>Fen Bilimleri Enstitüsü görev dağılımı.</w:t>
      </w:r>
    </w:p>
    <w:p w:rsidR="00832636" w:rsidRPr="00D068AC" w:rsidRDefault="00832636"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2.Yönetişim/organizasyonel süreçler ve faaliyetler nasıl değerlendirilmektedir?</w:t>
      </w:r>
    </w:p>
    <w:p w:rsidR="00080B7C" w:rsidRPr="007A22F1" w:rsidRDefault="00080B7C"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Akademik birim yöneticilerinin atanmasında 2547 sayılı kanun ve ilgili yönetmelikler çerçevesinde</w:t>
      </w:r>
      <w:r>
        <w:rPr>
          <w:rFonts w:ascii="Times New Roman" w:hAnsi="Times New Roman" w:cs="Times New Roman"/>
          <w:sz w:val="24"/>
          <w:szCs w:val="24"/>
        </w:rPr>
        <w:t xml:space="preserve"> ve görevin niteliği kapsamındaki gereklilikler göz önüne alınarak uygun</w:t>
      </w:r>
      <w:r w:rsidRPr="007A22F1">
        <w:rPr>
          <w:rFonts w:ascii="Times New Roman" w:hAnsi="Times New Roman" w:cs="Times New Roman"/>
          <w:sz w:val="24"/>
          <w:szCs w:val="24"/>
        </w:rPr>
        <w:t xml:space="preserve"> atamalar yapılmaktadır. </w:t>
      </w:r>
    </w:p>
    <w:p w:rsidR="00DB0DE3"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 xml:space="preserve">Birimde görev alan personelin görev tanımları, iş akışları, çalışmaları birimin web sitesinde paydaşlara duyurulmaktadır. Eğitim ve öğretim programları ile öğretim üyelerinin görevlendirilmesi </w:t>
      </w:r>
      <w:r w:rsidR="00080B7C">
        <w:rPr>
          <w:rFonts w:ascii="Times New Roman" w:hAnsi="Times New Roman" w:cs="Times New Roman"/>
          <w:sz w:val="24"/>
          <w:szCs w:val="24"/>
        </w:rPr>
        <w:t>Enstitü</w:t>
      </w:r>
      <w:r w:rsidRPr="00DB0DE3">
        <w:rPr>
          <w:rFonts w:ascii="Times New Roman" w:hAnsi="Times New Roman" w:cs="Times New Roman"/>
          <w:sz w:val="24"/>
          <w:szCs w:val="24"/>
        </w:rPr>
        <w:t xml:space="preserv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Yönetimin Etkinliği ve Hesap Verebilirliği, Kamuoyunu Bilgilendirme</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eğitim-öğretim programlarını ve araştırma-geliştirme faaliyetlerini de içerecek şekilde tüm faaliyetleri hakkındaki bilgileri açık, doğru, güncel ve kolay ulaşılabilir şekilde yayımlıyor mu?</w:t>
      </w:r>
    </w:p>
    <w:p w:rsidR="00DB0DE3"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Özellikle öğrencilerimiz ve personelimiz ile iletişimi sağlamak amacıyla, </w:t>
      </w:r>
      <w:r w:rsidR="00B7354B">
        <w:rPr>
          <w:rFonts w:ascii="Times New Roman" w:hAnsi="Times New Roman" w:cs="Times New Roman"/>
          <w:sz w:val="24"/>
          <w:szCs w:val="24"/>
        </w:rPr>
        <w:t xml:space="preserve">Enstitüde </w:t>
      </w:r>
      <w:r w:rsidRPr="00D068AC">
        <w:rPr>
          <w:rFonts w:ascii="Times New Roman" w:hAnsi="Times New Roman" w:cs="Times New Roman"/>
          <w:sz w:val="24"/>
          <w:szCs w:val="24"/>
        </w:rPr>
        <w:t xml:space="preserve">gerçekleşen ya da gerçekleşecek olan bilimsel ve sosyal etkinlikler, akademik yükselmeler, özel konular ve gündem konuları ile ilgili yazılar, sınav ve ders programları vb. veriler web sayfasında düzenli olarak yayınlanmaktadır. </w:t>
      </w:r>
    </w:p>
    <w:p w:rsidR="00D068AC"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lastRenderedPageBreak/>
        <w:t>Birim, eğitim ve öğretim programlarına ilişkin faaliyetlerini web sitesinde, Bologno kapsamında gösterilmektedir. Ayrıca araştırma-geliştirme faaliyetleri konusundaki bilgiler Toros Üniversitesi “A</w:t>
      </w:r>
      <w:r w:rsidR="00677BB1" w:rsidRPr="00DB0DE3">
        <w:rPr>
          <w:rFonts w:ascii="Times New Roman" w:hAnsi="Times New Roman" w:cs="Times New Roman"/>
          <w:sz w:val="24"/>
          <w:szCs w:val="24"/>
        </w:rPr>
        <w:t>BİS</w:t>
      </w:r>
      <w:r w:rsidRPr="00DB0DE3">
        <w:rPr>
          <w:rFonts w:ascii="Times New Roman" w:hAnsi="Times New Roman" w:cs="Times New Roman"/>
          <w:sz w:val="24"/>
          <w:szCs w:val="24"/>
        </w:rPr>
        <w:t>”te sunulmaktadır.</w:t>
      </w:r>
    </w:p>
    <w:p w:rsidR="00D068AC" w:rsidRPr="00D068AC" w:rsidRDefault="00D068AC" w:rsidP="005E5019">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yönetim ve idari kadroların verimliliğini ölçüp değerlendirebilen ve hesap verebilirliklerini sağlayan yaklaşımlara sahip midir?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Toros Üniversitesi’nde kamuoyunu bilgilendirme tanıtım broşürleri/tanıtım filmleri, web sayfası ve sosyal medya kanalları aracılığıyla gerçekleştirilmektedir. Kamuoyunu bilgilendirme kanallarından ilki olan tanıtım broşürleri/tanıtım filmleri üniversitemizin tanıtım amaçlı duyurularıdır. İkincisi web sayfası aracılığı ile toplum/iç ve dış paydaşlar ile paylaşılan bilgilerdir. Bunlar önlisans, lisans ve yüksek lisans programları ile ilgili ders içerikleri, program eğitim amaçları vb. eğitim-öğretim temelli bilgiler; akademisyenlerin yayınlarını, verdikleri dersleri, eğitim durumlarını paylaştıkları akademisyen profilleri vb.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rsidR="00903E02" w:rsidRDefault="00903E02" w:rsidP="005E5019">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5" w:name="_Hlk27733717"/>
    <w:p w:rsidR="00D068AC" w:rsidRPr="00D068AC" w:rsidRDefault="000426F5"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"https://www.toros.edu.tr/dosya/248/dokuman/2019-09-18-Lisansustu_Mali_Usul_Esas-YENi-EYLuL-2019.pdf"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Toros Üniversitesi Lisansüstü Öğrenim Ücretlerine İlişkin Mali Usul ve Esaslar</w:t>
      </w:r>
      <w:r w:rsidRPr="00D068AC">
        <w:rPr>
          <w:rFonts w:ascii="Times New Roman" w:hAnsi="Times New Roman" w:cs="Times New Roman"/>
          <w:sz w:val="24"/>
          <w:szCs w:val="24"/>
        </w:rPr>
        <w:fldChar w:fldCharType="end"/>
      </w:r>
    </w:p>
    <w:bookmarkEnd w:id="15"/>
    <w:p w:rsidR="00D068AC" w:rsidRDefault="000426F5"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B7354B">
        <w:rPr>
          <w:rFonts w:ascii="Times New Roman" w:hAnsi="Times New Roman" w:cs="Times New Roman"/>
          <w:sz w:val="24"/>
          <w:szCs w:val="24"/>
        </w:rPr>
        <w:instrText xml:space="preserve"> HYPERLINK "https://www.toros.edu.tr/icerik/idari-ve-mali-isler-daire-baskanligi-talimatlar-" </w:instrText>
      </w:r>
      <w:r>
        <w:rPr>
          <w:rFonts w:ascii="Times New Roman" w:hAnsi="Times New Roman" w:cs="Times New Roman"/>
          <w:sz w:val="24"/>
          <w:szCs w:val="24"/>
        </w:rPr>
        <w:fldChar w:fldCharType="separate"/>
      </w:r>
      <w:r w:rsidR="00B7354B" w:rsidRPr="00B7354B">
        <w:rPr>
          <w:rStyle w:val="Kpr"/>
          <w:rFonts w:ascii="Times New Roman" w:hAnsi="Times New Roman" w:cs="Times New Roman"/>
          <w:sz w:val="24"/>
          <w:szCs w:val="24"/>
        </w:rPr>
        <w:t>İdari ve Mali İşler Başkanlığı-Talimatlar</w:t>
      </w:r>
      <w:r>
        <w:rPr>
          <w:rFonts w:ascii="Times New Roman" w:hAnsi="Times New Roman" w:cs="Times New Roman"/>
          <w:sz w:val="24"/>
          <w:szCs w:val="24"/>
        </w:rPr>
        <w:fldChar w:fldCharType="end"/>
      </w:r>
    </w:p>
    <w:p w:rsidR="003844B2" w:rsidRDefault="009E3799" w:rsidP="00903E02">
      <w:pPr>
        <w:spacing w:line="240" w:lineRule="auto"/>
        <w:jc w:val="both"/>
        <w:rPr>
          <w:rFonts w:ascii="Times New Roman" w:hAnsi="Times New Roman" w:cs="Times New Roman"/>
          <w:sz w:val="24"/>
          <w:szCs w:val="24"/>
        </w:rPr>
      </w:pPr>
      <w:hyperlink r:id="rId78" w:history="1">
        <w:r w:rsidR="003844B2" w:rsidRPr="00B14FC8">
          <w:rPr>
            <w:rStyle w:val="Kpr"/>
            <w:rFonts w:ascii="Times New Roman" w:hAnsi="Times New Roman" w:cs="Times New Roman"/>
            <w:sz w:val="24"/>
            <w:szCs w:val="24"/>
          </w:rPr>
          <w:t>Bologno Bilgi Paketi</w:t>
        </w:r>
      </w:hyperlink>
    </w:p>
    <w:p w:rsidR="003844B2" w:rsidRDefault="009E3799" w:rsidP="00903E02">
      <w:pPr>
        <w:spacing w:line="240" w:lineRule="auto"/>
        <w:jc w:val="both"/>
        <w:rPr>
          <w:rFonts w:ascii="Times New Roman" w:hAnsi="Times New Roman" w:cs="Times New Roman"/>
          <w:sz w:val="24"/>
          <w:szCs w:val="24"/>
        </w:rPr>
      </w:pPr>
      <w:hyperlink r:id="rId79" w:history="1">
        <w:r w:rsidR="003844B2" w:rsidRPr="00B14FC8">
          <w:rPr>
            <w:rStyle w:val="Kpr"/>
            <w:rFonts w:ascii="Times New Roman" w:hAnsi="Times New Roman" w:cs="Times New Roman"/>
            <w:sz w:val="24"/>
            <w:szCs w:val="24"/>
          </w:rPr>
          <w:t xml:space="preserve">Toros ABİS </w:t>
        </w:r>
      </w:hyperlink>
    </w:p>
    <w:bookmarkStart w:id="16" w:name="_Hlk29201370"/>
    <w:p w:rsidR="00A745B3" w:rsidRDefault="000426F5"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A745B3">
        <w:rPr>
          <w:rFonts w:ascii="Times New Roman" w:hAnsi="Times New Roman" w:cs="Times New Roman"/>
          <w:sz w:val="24"/>
          <w:szCs w:val="24"/>
        </w:rPr>
        <w:instrText xml:space="preserve"> HYPERLINK "https://api.yokak.gov.tr/Storage/toros/2017/ProofFiles/%C5%9EEK%C4%B0L-7%20AKADEM%C4%B0K%20TE%C5%9EK%C4%B0LAT%20YAPISI.pdf" </w:instrText>
      </w:r>
      <w:r>
        <w:rPr>
          <w:rFonts w:ascii="Times New Roman" w:hAnsi="Times New Roman" w:cs="Times New Roman"/>
          <w:sz w:val="24"/>
          <w:szCs w:val="24"/>
        </w:rPr>
        <w:fldChar w:fldCharType="separate"/>
      </w:r>
      <w:r w:rsidR="00A745B3" w:rsidRPr="005452F8">
        <w:rPr>
          <w:rStyle w:val="Kpr"/>
          <w:rFonts w:ascii="Times New Roman" w:hAnsi="Times New Roman" w:cs="Times New Roman"/>
          <w:sz w:val="24"/>
          <w:szCs w:val="24"/>
        </w:rPr>
        <w:t xml:space="preserve">Toros Üniversitesi </w:t>
      </w:r>
      <w:r w:rsidR="00890CD3" w:rsidRPr="005452F8">
        <w:rPr>
          <w:rStyle w:val="Kpr"/>
          <w:rFonts w:ascii="Times New Roman" w:hAnsi="Times New Roman" w:cs="Times New Roman"/>
          <w:sz w:val="24"/>
          <w:szCs w:val="24"/>
        </w:rPr>
        <w:t>Akademik Teşkilat Y</w:t>
      </w:r>
      <w:r w:rsidR="00A745B3" w:rsidRPr="005452F8">
        <w:rPr>
          <w:rStyle w:val="Kpr"/>
          <w:rFonts w:ascii="Times New Roman" w:hAnsi="Times New Roman" w:cs="Times New Roman"/>
          <w:sz w:val="24"/>
          <w:szCs w:val="24"/>
        </w:rPr>
        <w:t>apısı</w:t>
      </w:r>
      <w:r>
        <w:rPr>
          <w:rFonts w:ascii="Times New Roman" w:hAnsi="Times New Roman" w:cs="Times New Roman"/>
          <w:sz w:val="24"/>
          <w:szCs w:val="24"/>
        </w:rPr>
        <w:fldChar w:fldCharType="end"/>
      </w:r>
      <w:bookmarkEnd w:id="16"/>
    </w:p>
    <w:p w:rsidR="005E5019" w:rsidRPr="005452F8" w:rsidRDefault="005E5019" w:rsidP="00903E02">
      <w:pPr>
        <w:spacing w:line="240" w:lineRule="auto"/>
        <w:jc w:val="both"/>
        <w:rPr>
          <w:rFonts w:ascii="Times New Roman" w:hAnsi="Times New Roman" w:cs="Times New Roman"/>
          <w:sz w:val="24"/>
          <w:szCs w:val="24"/>
        </w:rPr>
      </w:pP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SONUÇ VE DEĞERLENDİRME</w:t>
      </w:r>
    </w:p>
    <w:p w:rsidR="00623013" w:rsidRPr="00903E02" w:rsidRDefault="005E5019"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23013" w:rsidRPr="00903E02">
        <w:rPr>
          <w:rFonts w:ascii="Times New Roman" w:hAnsi="Times New Roman" w:cs="Times New Roman"/>
          <w:b/>
          <w:bCs/>
          <w:sz w:val="24"/>
          <w:szCs w:val="24"/>
        </w:rPr>
        <w:t>Sonuç ve Değerlendirme</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Toros Üniversitesi </w:t>
      </w:r>
      <w:r w:rsidR="00EC35A5">
        <w:rPr>
          <w:rFonts w:ascii="Times New Roman" w:hAnsi="Times New Roman" w:cs="Times New Roman"/>
          <w:sz w:val="24"/>
          <w:szCs w:val="24"/>
        </w:rPr>
        <w:t>Fen Bilimleri</w:t>
      </w:r>
      <w:r w:rsidRPr="009C3FCD">
        <w:rPr>
          <w:rFonts w:ascii="Times New Roman" w:hAnsi="Times New Roman" w:cs="Times New Roman"/>
          <w:sz w:val="24"/>
          <w:szCs w:val="24"/>
        </w:rPr>
        <w:t xml:space="preserve"> bü</w:t>
      </w:r>
      <w:r w:rsidR="00B54E07">
        <w:rPr>
          <w:rFonts w:ascii="Times New Roman" w:hAnsi="Times New Roman" w:cs="Times New Roman"/>
          <w:sz w:val="24"/>
          <w:szCs w:val="24"/>
        </w:rPr>
        <w:t>nyesinde Eğitim-Öğretim, Ar-Ge/T</w:t>
      </w:r>
      <w:r w:rsidRPr="009C3FCD">
        <w:rPr>
          <w:rFonts w:ascii="Times New Roman" w:hAnsi="Times New Roman" w:cs="Times New Roman"/>
          <w:sz w:val="24"/>
          <w:szCs w:val="24"/>
        </w:rPr>
        <w: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Kalite Güvence Sistemi (Güçlü ve iyileşmeye açık yönler)</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Güçlü Yönler</w:t>
      </w:r>
    </w:p>
    <w:p w:rsidR="00623013" w:rsidRDefault="00E45B67" w:rsidP="00903E02">
      <w:pPr>
        <w:pStyle w:val="ListeParagraf"/>
        <w:numPr>
          <w:ilvl w:val="0"/>
          <w:numId w:val="11"/>
        </w:numPr>
        <w:spacing w:line="240" w:lineRule="auto"/>
        <w:jc w:val="both"/>
        <w:rPr>
          <w:rFonts w:ascii="Times New Roman" w:hAnsi="Times New Roman" w:cs="Times New Roman"/>
          <w:sz w:val="24"/>
          <w:szCs w:val="24"/>
        </w:rPr>
      </w:pPr>
      <w:r w:rsidRPr="00B54E07">
        <w:rPr>
          <w:rFonts w:ascii="Times New Roman" w:hAnsi="Times New Roman" w:cs="Times New Roman"/>
          <w:sz w:val="24"/>
          <w:szCs w:val="24"/>
        </w:rPr>
        <w:t xml:space="preserve">Enstitü </w:t>
      </w:r>
      <w:r w:rsidR="00623013" w:rsidRPr="00B54E07">
        <w:rPr>
          <w:rFonts w:ascii="Times New Roman" w:hAnsi="Times New Roman" w:cs="Times New Roman"/>
          <w:sz w:val="24"/>
          <w:szCs w:val="24"/>
        </w:rPr>
        <w:t xml:space="preserve">üyelerinin katılımlarıyla etkin bir Kalite Güvence Sisteminin oluşturulmasına yönelik faaliyetlerin </w:t>
      </w:r>
      <w:r w:rsidR="00955173" w:rsidRPr="00B54E07">
        <w:rPr>
          <w:rFonts w:ascii="Times New Roman" w:hAnsi="Times New Roman" w:cs="Times New Roman"/>
          <w:sz w:val="24"/>
          <w:szCs w:val="24"/>
        </w:rPr>
        <w:t>başlatılması</w:t>
      </w:r>
      <w:r w:rsidR="00EC35A5">
        <w:rPr>
          <w:rFonts w:ascii="Times New Roman" w:hAnsi="Times New Roman" w:cs="Times New Roman"/>
          <w:sz w:val="24"/>
          <w:szCs w:val="24"/>
        </w:rPr>
        <w:t>,</w:t>
      </w:r>
    </w:p>
    <w:p w:rsidR="00BD5712" w:rsidRDefault="00BD5712" w:rsidP="00903E02">
      <w:pPr>
        <w:pStyle w:val="ListeParagraf"/>
        <w:numPr>
          <w:ilvl w:val="0"/>
          <w:numId w:val="11"/>
        </w:numPr>
        <w:spacing w:line="240" w:lineRule="auto"/>
        <w:jc w:val="both"/>
        <w:rPr>
          <w:rFonts w:ascii="Times New Roman" w:hAnsi="Times New Roman" w:cs="Times New Roman"/>
          <w:sz w:val="24"/>
          <w:szCs w:val="24"/>
        </w:rPr>
      </w:pPr>
      <w:r w:rsidRPr="00F8543C">
        <w:rPr>
          <w:rFonts w:ascii="Times New Roman" w:hAnsi="Times New Roman" w:cs="Times New Roman"/>
          <w:sz w:val="24"/>
          <w:szCs w:val="24"/>
        </w:rPr>
        <w:lastRenderedPageBreak/>
        <w:t>Disiplinlerarası</w:t>
      </w:r>
      <w:r>
        <w:rPr>
          <w:rFonts w:ascii="Times New Roman" w:hAnsi="Times New Roman" w:cs="Times New Roman"/>
          <w:sz w:val="24"/>
          <w:szCs w:val="24"/>
        </w:rPr>
        <w:t xml:space="preserve"> </w:t>
      </w:r>
      <w:r w:rsidRPr="00F8543C">
        <w:rPr>
          <w:rFonts w:ascii="Times New Roman" w:hAnsi="Times New Roman" w:cs="Times New Roman"/>
          <w:sz w:val="24"/>
          <w:szCs w:val="24"/>
        </w:rPr>
        <w:t>yeni programların açılması için adımların atılması</w:t>
      </w:r>
      <w:r>
        <w:rPr>
          <w:rFonts w:ascii="Times New Roman" w:hAnsi="Times New Roman" w:cs="Times New Roman"/>
          <w:sz w:val="24"/>
          <w:szCs w:val="24"/>
        </w:rPr>
        <w:t xml:space="preserve"> (İş Sağlığı ve Güvenliği, Yenilenebilir Enerji Teknolojileri gibi).</w:t>
      </w:r>
    </w:p>
    <w:p w:rsidR="00E21F78" w:rsidRDefault="00E21F78" w:rsidP="00E21F78">
      <w:pPr>
        <w:pStyle w:val="ListeParagraf"/>
        <w:spacing w:line="240" w:lineRule="auto"/>
        <w:jc w:val="both"/>
        <w:rPr>
          <w:rFonts w:ascii="Times New Roman" w:hAnsi="Times New Roman" w:cs="Times New Roman"/>
          <w:sz w:val="24"/>
          <w:szCs w:val="24"/>
        </w:rPr>
      </w:pPr>
    </w:p>
    <w:p w:rsidR="0095517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İyileşmeye Açık Yönler</w:t>
      </w:r>
    </w:p>
    <w:p w:rsidR="00623013" w:rsidRPr="0095517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55173">
        <w:rPr>
          <w:rFonts w:ascii="Times New Roman" w:hAnsi="Times New Roman" w:cs="Times New Roman"/>
          <w:sz w:val="24"/>
          <w:szCs w:val="24"/>
        </w:rPr>
        <w:t xml:space="preserve">. </w:t>
      </w:r>
      <w:r w:rsidR="00623013" w:rsidRPr="00955173">
        <w:rPr>
          <w:rFonts w:ascii="Times New Roman" w:hAnsi="Times New Roman" w:cs="Times New Roman"/>
          <w:sz w:val="24"/>
          <w:szCs w:val="24"/>
        </w:rPr>
        <w:t>Kurum içerisinde Kalite Güvence Sisteminde iç paydaşların katılımıyla iyileştirme süreçlerinde henüz iyi uygu</w:t>
      </w:r>
      <w:r w:rsidR="0059749D">
        <w:rPr>
          <w:rFonts w:ascii="Times New Roman" w:hAnsi="Times New Roman" w:cs="Times New Roman"/>
          <w:sz w:val="24"/>
          <w:szCs w:val="24"/>
        </w:rPr>
        <w:t>lamaların gerçekleşmemiş olması,</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Stratejik Plan ve Kurum Anahtar Performans Göstergelerinin değerlendirilmesi ile iyileştirme süreçlerin</w:t>
      </w:r>
      <w:r>
        <w:rPr>
          <w:rFonts w:ascii="Times New Roman" w:hAnsi="Times New Roman" w:cs="Times New Roman"/>
          <w:sz w:val="24"/>
          <w:szCs w:val="24"/>
        </w:rPr>
        <w:t>de yaşanan problemler</w:t>
      </w:r>
      <w:r w:rsidR="0059749D">
        <w:rPr>
          <w:rFonts w:ascii="Times New Roman" w:hAnsi="Times New Roman" w:cs="Times New Roman"/>
          <w:sz w:val="24"/>
          <w:szCs w:val="24"/>
        </w:rPr>
        <w:t>,</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3. Kalite ve </w:t>
      </w:r>
      <w:r>
        <w:rPr>
          <w:rFonts w:ascii="Times New Roman" w:hAnsi="Times New Roman" w:cs="Times New Roman"/>
          <w:sz w:val="24"/>
          <w:szCs w:val="24"/>
        </w:rPr>
        <w:t xml:space="preserve">Birim </w:t>
      </w:r>
      <w:r w:rsidRPr="009C3FCD">
        <w:rPr>
          <w:rFonts w:ascii="Times New Roman" w:hAnsi="Times New Roman" w:cs="Times New Roman"/>
          <w:sz w:val="24"/>
          <w:szCs w:val="24"/>
        </w:rPr>
        <w:t xml:space="preserve">İç Değerlendirme kültürünün yaygınlaşmasına yönelik faaliyetlere yeni başlanılması </w:t>
      </w:r>
    </w:p>
    <w:p w:rsidR="00623013" w:rsidRPr="009C3FCD"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Program akredi</w:t>
      </w:r>
      <w:r w:rsidR="004E62CD">
        <w:rPr>
          <w:rFonts w:ascii="Times New Roman" w:hAnsi="Times New Roman" w:cs="Times New Roman"/>
          <w:sz w:val="24"/>
          <w:szCs w:val="24"/>
        </w:rPr>
        <w:t>ta</w:t>
      </w:r>
      <w:r w:rsidRPr="009C3FCD">
        <w:rPr>
          <w:rFonts w:ascii="Times New Roman" w:hAnsi="Times New Roman" w:cs="Times New Roman"/>
          <w:sz w:val="24"/>
          <w:szCs w:val="24"/>
        </w:rPr>
        <w:t>syonu ve diğer standartların yaygınlaşmamış olması</w:t>
      </w:r>
      <w:r w:rsidR="00E21F78">
        <w:rPr>
          <w:rFonts w:ascii="Times New Roman" w:hAnsi="Times New Roman" w:cs="Times New Roman"/>
          <w:sz w:val="24"/>
          <w:szCs w:val="24"/>
        </w:rPr>
        <w:t>.</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  (Güçlü ve iyileşmeye açık yönler)</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rsidR="0062301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 Programların tasarımı ve g</w:t>
      </w:r>
      <w:r w:rsidR="00623013" w:rsidRPr="009C3FCD">
        <w:rPr>
          <w:rFonts w:ascii="Times New Roman" w:hAnsi="Times New Roman" w:cs="Times New Roman"/>
          <w:sz w:val="24"/>
          <w:szCs w:val="24"/>
        </w:rPr>
        <w:t>üncellenmesinde paydaşların katılımının sağlanması amacı ile "Danışma Kurulların" kar</w:t>
      </w:r>
      <w:r w:rsidR="00DB0BE4">
        <w:rPr>
          <w:rFonts w:ascii="Times New Roman" w:hAnsi="Times New Roman" w:cs="Times New Roman"/>
          <w:sz w:val="24"/>
          <w:szCs w:val="24"/>
        </w:rPr>
        <w:t>ar mekanizmalarında yer alması,</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Bologna Bilgi Paketinin güncellenmesi, Eğitim - Öğretim müfredatlarının değerlendirilmesinde öğrencilerin ve öğretim elamanlarının katılımının sağlanması</w:t>
      </w:r>
      <w:r w:rsidR="00DB0BE4">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955173"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23013" w:rsidRPr="009C3FCD">
        <w:rPr>
          <w:rFonts w:ascii="Times New Roman" w:hAnsi="Times New Roman" w:cs="Times New Roman"/>
          <w:sz w:val="24"/>
          <w:szCs w:val="24"/>
        </w:rPr>
        <w:t>. Akademik personelin yetkinliğinin arttırılmasına yönelik "Eğiticilerin Eğitimi" programının sürdürülebilir bir şekilde tasarlanması ve uygulanması</w:t>
      </w:r>
      <w:r w:rsidR="00DB0BE4">
        <w:rPr>
          <w:rFonts w:ascii="Times New Roman" w:hAnsi="Times New Roman" w:cs="Times New Roman"/>
          <w:sz w:val="24"/>
          <w:szCs w:val="24"/>
        </w:rPr>
        <w:t>.</w:t>
      </w:r>
    </w:p>
    <w:p w:rsidR="00186663" w:rsidRDefault="00186663" w:rsidP="00903E02">
      <w:pPr>
        <w:spacing w:line="240" w:lineRule="auto"/>
        <w:jc w:val="both"/>
        <w:rPr>
          <w:rFonts w:ascii="Times New Roman" w:hAnsi="Times New Roman" w:cs="Times New Roman"/>
          <w:sz w:val="24"/>
          <w:szCs w:val="24"/>
        </w:rPr>
      </w:pP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Öğrencilerin ders bazında başarı düzeyleri ile öğretim elemanlarının öğrenciler tarafından değerlendirilmesine yönelik değerlendirmelere başlanılması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Program akreditasyonuna sahip akademik birimlerin olmaması veya hazırlıklara yeni başlanılması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Doktora programları ve öğrenci sa</w:t>
      </w:r>
      <w:r w:rsidR="00431653">
        <w:rPr>
          <w:rFonts w:ascii="Times New Roman" w:hAnsi="Times New Roman" w:cs="Times New Roman"/>
          <w:sz w:val="24"/>
          <w:szCs w:val="24"/>
        </w:rPr>
        <w:t>yısında artış göstermeme.</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Araştırma Geliştirme ve Toplumsal Katkı  (Güçlü ve iyileşmeye açık yönler)</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1. Araştırma politika ve </w:t>
      </w:r>
      <w:r w:rsidR="00B54E07" w:rsidRPr="00431653">
        <w:rPr>
          <w:rFonts w:ascii="Times New Roman" w:hAnsi="Times New Roman" w:cs="Times New Roman"/>
          <w:sz w:val="24"/>
          <w:szCs w:val="24"/>
        </w:rPr>
        <w:t>s</w:t>
      </w:r>
      <w:r w:rsidRPr="00431653">
        <w:rPr>
          <w:rFonts w:ascii="Times New Roman" w:hAnsi="Times New Roman" w:cs="Times New Roman"/>
          <w:sz w:val="24"/>
          <w:szCs w:val="24"/>
        </w:rPr>
        <w:t>tratejilerin varlığı</w:t>
      </w:r>
      <w:r w:rsidR="00431653">
        <w:rPr>
          <w:rFonts w:ascii="Times New Roman" w:hAnsi="Times New Roman" w:cs="Times New Roman"/>
          <w:sz w:val="24"/>
          <w:szCs w:val="24"/>
        </w:rPr>
        <w:t>,</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2. Kurum içi </w:t>
      </w:r>
      <w:r w:rsidR="00B54E07" w:rsidRPr="009C3FCD">
        <w:rPr>
          <w:rFonts w:ascii="Times New Roman" w:hAnsi="Times New Roman" w:cs="Times New Roman"/>
          <w:sz w:val="24"/>
          <w:szCs w:val="24"/>
        </w:rPr>
        <w:t>a</w:t>
      </w:r>
      <w:r w:rsidRPr="009C3FCD">
        <w:rPr>
          <w:rFonts w:ascii="Times New Roman" w:hAnsi="Times New Roman" w:cs="Times New Roman"/>
          <w:sz w:val="24"/>
          <w:szCs w:val="24"/>
        </w:rPr>
        <w:t>raştırma destekleri ve teşvik mekanizmaların bulunması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95517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Araştırma kaynaklarına erişiminin olması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4. Dış kaynak sağlayan çeşitli kurum ve kuruluşların hibe programlarının etkin bir şekilde duyurulması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lastRenderedPageBreak/>
        <w:t>5. Toplumsal Katkı sağlanmasında Araştırma ve Uygulama Merkezlerinin varlığı</w:t>
      </w:r>
      <w:r w:rsidR="00E21F78">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Ar-Ge'ye yönelik Stratejik Plan ve Kurum Performans Göstergelerinde istenen düzeye ulaşılmaması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Bölgesel kalkınmaya yönelik Üniversite-Sanayi ortak projeler ile Dış Kaynaklı Proje sayısının düşük olması ve farkındalık çalışmalarına yeni başlanılması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rsidR="00B43AA6"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URAP gibi ulusal ve uluslararası sıralamal</w:t>
      </w:r>
      <w:r w:rsidR="00431653">
        <w:rPr>
          <w:rFonts w:ascii="Times New Roman" w:hAnsi="Times New Roman" w:cs="Times New Roman"/>
          <w:sz w:val="24"/>
          <w:szCs w:val="24"/>
        </w:rPr>
        <w:t>arda istenen düzeyde olunmaması.</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rPr>
      </w:pPr>
      <w:r w:rsidRPr="00903E02">
        <w:rPr>
          <w:rFonts w:ascii="Times New Roman" w:hAnsi="Times New Roman" w:cs="Times New Roman"/>
          <w:b/>
          <w:bCs/>
          <w:sz w:val="24"/>
          <w:szCs w:val="24"/>
        </w:rPr>
        <w:t>Yönetim Sistemi  (Güçlü ve iyileşmeye açık yö</w:t>
      </w:r>
      <w:r w:rsidRPr="00903E02">
        <w:rPr>
          <w:rFonts w:ascii="Times New Roman" w:hAnsi="Times New Roman" w:cs="Times New Roman"/>
          <w:b/>
          <w:bCs/>
        </w:rPr>
        <w:t>nler)</w:t>
      </w:r>
    </w:p>
    <w:p w:rsidR="00623013" w:rsidRPr="00903E02" w:rsidRDefault="00623013" w:rsidP="00903E02">
      <w:pPr>
        <w:spacing w:line="240" w:lineRule="auto"/>
        <w:jc w:val="both"/>
        <w:rPr>
          <w:rFonts w:ascii="Times New Roman" w:hAnsi="Times New Roman" w:cs="Times New Roman"/>
          <w:b/>
          <w:bCs/>
        </w:rPr>
      </w:pPr>
      <w:r w:rsidRPr="00903E02">
        <w:rPr>
          <w:rFonts w:ascii="Times New Roman" w:hAnsi="Times New Roman" w:cs="Times New Roman"/>
          <w:b/>
          <w:bCs/>
        </w:rPr>
        <w:t xml:space="preserve">Güçlü Yönler </w:t>
      </w:r>
    </w:p>
    <w:p w:rsidR="00623013" w:rsidRPr="005E5019" w:rsidRDefault="00623013"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1. Üniversite Yönetimine ve gelişmesine katkı sağlayacak komisyon/kurulların olması</w:t>
      </w:r>
      <w:r w:rsidR="00431653" w:rsidRPr="005E5019">
        <w:rPr>
          <w:rFonts w:ascii="Times New Roman" w:hAnsi="Times New Roman" w:cs="Times New Roman"/>
          <w:sz w:val="24"/>
          <w:szCs w:val="24"/>
        </w:rPr>
        <w:t>,</w:t>
      </w:r>
      <w:r w:rsidRPr="005E5019">
        <w:rPr>
          <w:rFonts w:ascii="Times New Roman" w:hAnsi="Times New Roman" w:cs="Times New Roman"/>
          <w:sz w:val="24"/>
          <w:szCs w:val="24"/>
        </w:rPr>
        <w:t xml:space="preserve"> </w:t>
      </w:r>
    </w:p>
    <w:p w:rsidR="00623013" w:rsidRPr="005E5019" w:rsidRDefault="00623013"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2. Üniversitenin akademik ve idari süreçlerin etkin ve verimli sürdürülmesinde yazılım programlarının olması</w:t>
      </w:r>
      <w:r w:rsidR="00431653" w:rsidRPr="005E5019">
        <w:rPr>
          <w:rFonts w:ascii="Times New Roman" w:hAnsi="Times New Roman" w:cs="Times New Roman"/>
          <w:sz w:val="24"/>
          <w:szCs w:val="24"/>
        </w:rPr>
        <w:t>,</w:t>
      </w:r>
      <w:r w:rsidRPr="005E5019">
        <w:rPr>
          <w:rFonts w:ascii="Times New Roman" w:hAnsi="Times New Roman" w:cs="Times New Roman"/>
          <w:sz w:val="24"/>
          <w:szCs w:val="24"/>
        </w:rPr>
        <w:t xml:space="preserve"> </w:t>
      </w:r>
    </w:p>
    <w:p w:rsidR="00623013" w:rsidRPr="005E5019" w:rsidRDefault="00623013"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3. İnsan kaynaklarının işe alım süreçlerinin işletilmiş olması</w:t>
      </w:r>
      <w:r w:rsidR="00431653" w:rsidRPr="005E5019">
        <w:rPr>
          <w:rFonts w:ascii="Times New Roman" w:hAnsi="Times New Roman" w:cs="Times New Roman"/>
          <w:sz w:val="24"/>
          <w:szCs w:val="24"/>
        </w:rPr>
        <w:t>,</w:t>
      </w:r>
      <w:r w:rsidRPr="005E5019">
        <w:rPr>
          <w:rFonts w:ascii="Times New Roman" w:hAnsi="Times New Roman" w:cs="Times New Roman"/>
          <w:sz w:val="24"/>
          <w:szCs w:val="24"/>
        </w:rPr>
        <w:t xml:space="preserve"> </w:t>
      </w:r>
    </w:p>
    <w:p w:rsidR="00623013" w:rsidRPr="005E5019" w:rsidRDefault="00456376"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4</w:t>
      </w:r>
      <w:r w:rsidR="00623013" w:rsidRPr="005E5019">
        <w:rPr>
          <w:rFonts w:ascii="Times New Roman" w:hAnsi="Times New Roman" w:cs="Times New Roman"/>
          <w:sz w:val="24"/>
          <w:szCs w:val="24"/>
        </w:rPr>
        <w:t>. Üniversite Yönetiminin iç ve dış paydaşlarla güçlü ilişkisi</w:t>
      </w:r>
      <w:r w:rsidR="00431653" w:rsidRPr="005E5019">
        <w:rPr>
          <w:rFonts w:ascii="Times New Roman" w:hAnsi="Times New Roman" w:cs="Times New Roman"/>
          <w:sz w:val="24"/>
          <w:szCs w:val="24"/>
        </w:rPr>
        <w:t>,</w:t>
      </w:r>
      <w:r w:rsidR="00623013" w:rsidRPr="005E5019">
        <w:rPr>
          <w:rFonts w:ascii="Times New Roman" w:hAnsi="Times New Roman" w:cs="Times New Roman"/>
          <w:sz w:val="24"/>
          <w:szCs w:val="24"/>
        </w:rPr>
        <w:t xml:space="preserve"> </w:t>
      </w:r>
    </w:p>
    <w:p w:rsidR="00623013" w:rsidRPr="005E5019" w:rsidRDefault="00456376"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5</w:t>
      </w:r>
      <w:r w:rsidR="00623013" w:rsidRPr="005E5019">
        <w:rPr>
          <w:rFonts w:ascii="Times New Roman" w:hAnsi="Times New Roman" w:cs="Times New Roman"/>
          <w:sz w:val="24"/>
          <w:szCs w:val="24"/>
        </w:rPr>
        <w:t>. Kamuoyunu bilgilendirme konusunda birçok araçların etkin bir şekilde kullanılması</w:t>
      </w:r>
      <w:r w:rsidR="00431653" w:rsidRPr="005E5019">
        <w:rPr>
          <w:rFonts w:ascii="Times New Roman" w:hAnsi="Times New Roman" w:cs="Times New Roman"/>
          <w:sz w:val="24"/>
          <w:szCs w:val="24"/>
        </w:rPr>
        <w:t>.</w:t>
      </w:r>
    </w:p>
    <w:p w:rsidR="00917C21" w:rsidRDefault="00917C21" w:rsidP="00903E02">
      <w:pPr>
        <w:spacing w:line="240" w:lineRule="auto"/>
        <w:jc w:val="both"/>
        <w:rPr>
          <w:rFonts w:ascii="Times New Roman" w:hAnsi="Times New Roman" w:cs="Times New Roman"/>
        </w:rPr>
      </w:pPr>
    </w:p>
    <w:p w:rsidR="00917C21" w:rsidRDefault="00917C21" w:rsidP="00903E02">
      <w:pPr>
        <w:spacing w:line="240" w:lineRule="auto"/>
        <w:jc w:val="both"/>
        <w:rPr>
          <w:rFonts w:ascii="Times New Roman" w:hAnsi="Times New Roman" w:cs="Times New Roman"/>
        </w:rPr>
      </w:pPr>
    </w:p>
    <w:p w:rsidR="00903E02" w:rsidRDefault="00903E02"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rsidR="00431653" w:rsidRDefault="00431653"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rsidR="00431653" w:rsidRDefault="00431653"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rsidR="00431653" w:rsidRDefault="00431653"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rsidR="00A20D8C" w:rsidRDefault="00A20D8C" w:rsidP="00A20D8C">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rsidR="00A20D8C" w:rsidRDefault="00A20D8C" w:rsidP="00A20D8C">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rsidR="002C4BEF" w:rsidRPr="00A20D8C" w:rsidRDefault="002C4BEF" w:rsidP="00A20D8C">
      <w:pPr>
        <w:widowControl w:val="0"/>
        <w:pBdr>
          <w:top w:val="nil"/>
          <w:left w:val="nil"/>
          <w:bottom w:val="nil"/>
          <w:right w:val="nil"/>
          <w:between w:val="nil"/>
        </w:pBdr>
        <w:tabs>
          <w:tab w:val="left" w:pos="806"/>
        </w:tabs>
        <w:spacing w:after="0" w:line="240" w:lineRule="auto"/>
        <w:jc w:val="center"/>
        <w:rPr>
          <w:rFonts w:ascii="Times New Roman" w:eastAsia="Times New Roman" w:hAnsi="Times New Roman" w:cs="Times New Roman"/>
          <w:b/>
          <w:sz w:val="72"/>
          <w:szCs w:val="72"/>
          <w:lang w:eastAsia="tr-TR"/>
        </w:rPr>
      </w:pPr>
      <w:r w:rsidRPr="00A20D8C">
        <w:rPr>
          <w:rFonts w:ascii="Times New Roman" w:eastAsia="Times New Roman" w:hAnsi="Times New Roman" w:cs="Times New Roman"/>
          <w:b/>
          <w:sz w:val="72"/>
          <w:szCs w:val="72"/>
          <w:lang w:eastAsia="tr-TR"/>
        </w:rPr>
        <w:t>GÖSTERGE</w:t>
      </w:r>
      <w:r w:rsidR="00E21F78" w:rsidRPr="00A20D8C">
        <w:rPr>
          <w:rFonts w:ascii="Times New Roman" w:eastAsia="Times New Roman" w:hAnsi="Times New Roman" w:cs="Times New Roman"/>
          <w:b/>
          <w:sz w:val="72"/>
          <w:szCs w:val="72"/>
          <w:lang w:eastAsia="tr-TR"/>
        </w:rPr>
        <w:t xml:space="preserve"> </w:t>
      </w:r>
      <w:r w:rsidRPr="00A20D8C">
        <w:rPr>
          <w:rFonts w:ascii="Times New Roman" w:eastAsia="Times New Roman" w:hAnsi="Times New Roman" w:cs="Times New Roman"/>
          <w:b/>
          <w:sz w:val="72"/>
          <w:szCs w:val="72"/>
          <w:lang w:eastAsia="tr-TR"/>
        </w:rPr>
        <w:t>RAPORU’NA İLİŞKİN İSTENEN VERİLER</w:t>
      </w: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96"/>
          <w:szCs w:val="96"/>
          <w:lang w:eastAsia="tr-TR"/>
        </w:rPr>
      </w:pPr>
    </w:p>
    <w:p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jc w:val="both"/>
        <w:rPr>
          <w:rFonts w:ascii="Times New Roman" w:eastAsia="Times New Roman" w:hAnsi="Times New Roman" w:cs="Times New Roman"/>
          <w:color w:val="000000"/>
          <w:sz w:val="36"/>
          <w:szCs w:val="24"/>
          <w:lang w:eastAsia="tr-TR"/>
        </w:rPr>
      </w:pPr>
      <w:r w:rsidRPr="002C4BEF">
        <w:rPr>
          <w:rFonts w:ascii="Times New Roman" w:eastAsia="Times New Roman" w:hAnsi="Times New Roman" w:cs="Times New Roman"/>
          <w:b/>
          <w:color w:val="000000"/>
          <w:sz w:val="36"/>
          <w:szCs w:val="24"/>
          <w:lang w:eastAsia="tr-TR"/>
        </w:rPr>
        <w:t>KALİTE GÜVENCE SİSTEMİ</w:t>
      </w: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2C4BEF" w:rsidRPr="002C4BEF" w:rsidTr="002C4BEF">
        <w:trPr>
          <w:trHeight w:val="354"/>
        </w:trPr>
        <w:tc>
          <w:tcPr>
            <w:tcW w:w="10080" w:type="dxa"/>
            <w:gridSpan w:val="6"/>
            <w:shd w:val="clear" w:color="auto" w:fill="143F6A"/>
          </w:tcPr>
          <w:p w:rsidR="002C4BEF" w:rsidRPr="002C4BEF" w:rsidRDefault="002C4BEF" w:rsidP="00903E02">
            <w:pPr>
              <w:jc w:val="both"/>
              <w:rPr>
                <w:b/>
                <w:color w:val="FFC000"/>
                <w:sz w:val="28"/>
                <w:szCs w:val="20"/>
                <w:shd w:val="clear" w:color="auto" w:fill="143F6A"/>
              </w:rPr>
            </w:pPr>
            <w:r w:rsidRPr="002C4BEF">
              <w:rPr>
                <w:b/>
                <w:color w:val="FFC000"/>
                <w:sz w:val="28"/>
                <w:szCs w:val="20"/>
                <w:shd w:val="clear" w:color="auto" w:fill="143F6A"/>
              </w:rPr>
              <w:t>Akademik Birimin misyon, vizyon, stratejik hedefleri</w:t>
            </w:r>
          </w:p>
        </w:tc>
      </w:tr>
      <w:tr w:rsidR="002C4BEF" w:rsidRPr="002C4BEF" w:rsidTr="002C4BEF">
        <w:trPr>
          <w:trHeight w:val="357"/>
        </w:trPr>
        <w:tc>
          <w:tcPr>
            <w:tcW w:w="5186" w:type="dxa"/>
            <w:shd w:val="clear" w:color="auto" w:fill="7EB1E6"/>
          </w:tcPr>
          <w:p w:rsidR="002C4BEF" w:rsidRPr="002C4BEF" w:rsidRDefault="002C4BEF" w:rsidP="00903E02">
            <w:pPr>
              <w:spacing w:before="72"/>
              <w:jc w:val="both"/>
              <w:rPr>
                <w:b/>
                <w:color w:val="000000"/>
                <w:sz w:val="23"/>
                <w:szCs w:val="23"/>
              </w:rPr>
            </w:pPr>
          </w:p>
        </w:tc>
        <w:tc>
          <w:tcPr>
            <w:tcW w:w="1146" w:type="dxa"/>
            <w:shd w:val="clear" w:color="auto" w:fill="7EB1E6"/>
          </w:tcPr>
          <w:p w:rsidR="002C4BEF" w:rsidRPr="002C4BEF" w:rsidRDefault="002C4BEF" w:rsidP="00903E02">
            <w:pPr>
              <w:spacing w:before="72"/>
              <w:ind w:left="5"/>
              <w:jc w:val="both"/>
              <w:rPr>
                <w:b/>
                <w:color w:val="000000"/>
                <w:sz w:val="23"/>
                <w:szCs w:val="23"/>
              </w:rPr>
            </w:pPr>
            <w:r w:rsidRPr="002C4BEF">
              <w:rPr>
                <w:b/>
                <w:color w:val="000000"/>
                <w:sz w:val="23"/>
                <w:szCs w:val="23"/>
              </w:rPr>
              <w:t>2019</w:t>
            </w:r>
          </w:p>
        </w:tc>
        <w:tc>
          <w:tcPr>
            <w:tcW w:w="1045"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2020</w:t>
            </w:r>
          </w:p>
        </w:tc>
        <w:tc>
          <w:tcPr>
            <w:tcW w:w="1042"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2021</w:t>
            </w:r>
          </w:p>
        </w:tc>
        <w:tc>
          <w:tcPr>
            <w:tcW w:w="831"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2022</w:t>
            </w:r>
          </w:p>
        </w:tc>
        <w:tc>
          <w:tcPr>
            <w:tcW w:w="830"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2023</w:t>
            </w:r>
          </w:p>
        </w:tc>
      </w:tr>
      <w:tr w:rsidR="002C4BEF" w:rsidRPr="002C4BEF" w:rsidTr="009D6083">
        <w:trPr>
          <w:trHeight w:val="615"/>
        </w:trPr>
        <w:tc>
          <w:tcPr>
            <w:tcW w:w="5186" w:type="dxa"/>
          </w:tcPr>
          <w:p w:rsidR="002C4BEF" w:rsidRPr="002C4BEF" w:rsidRDefault="002C4BEF" w:rsidP="00903E02">
            <w:pPr>
              <w:spacing w:before="72"/>
              <w:jc w:val="both"/>
              <w:rPr>
                <w:color w:val="000000"/>
                <w:sz w:val="23"/>
                <w:szCs w:val="23"/>
              </w:rPr>
            </w:pPr>
            <w:r w:rsidRPr="002C4BEF">
              <w:rPr>
                <w:b/>
                <w:color w:val="000000"/>
                <w:sz w:val="23"/>
                <w:szCs w:val="23"/>
              </w:rPr>
              <w:t>1-</w:t>
            </w:r>
            <w:r w:rsidRPr="002C4BEF">
              <w:rPr>
                <w:color w:val="000000"/>
                <w:sz w:val="23"/>
                <w:szCs w:val="23"/>
              </w:rPr>
              <w:t>Akademik birimin stratejik planında yer alan eğitim ve öğretim faaliyetlerine ilişkin hedefleri gerçekleştirme yüzdesi (% olarak)</w:t>
            </w:r>
          </w:p>
        </w:tc>
        <w:tc>
          <w:tcPr>
            <w:tcW w:w="1146" w:type="dxa"/>
          </w:tcPr>
          <w:p w:rsidR="002C4BEF" w:rsidRPr="002C4BEF" w:rsidRDefault="00474915" w:rsidP="00903E02">
            <w:pPr>
              <w:spacing w:before="72"/>
              <w:ind w:left="5"/>
              <w:jc w:val="both"/>
              <w:rPr>
                <w:sz w:val="23"/>
                <w:szCs w:val="23"/>
              </w:rPr>
            </w:pPr>
            <w:r>
              <w:rPr>
                <w:sz w:val="23"/>
                <w:szCs w:val="23"/>
              </w:rPr>
              <w:t>-</w:t>
            </w:r>
          </w:p>
        </w:tc>
        <w:tc>
          <w:tcPr>
            <w:tcW w:w="1045" w:type="dxa"/>
          </w:tcPr>
          <w:p w:rsidR="002C4BEF" w:rsidRPr="002C4BEF" w:rsidRDefault="002C4BEF" w:rsidP="00903E02">
            <w:pPr>
              <w:spacing w:before="72"/>
              <w:ind w:left="13"/>
              <w:jc w:val="both"/>
              <w:rPr>
                <w:sz w:val="23"/>
                <w:szCs w:val="23"/>
              </w:rPr>
            </w:pPr>
          </w:p>
        </w:tc>
        <w:tc>
          <w:tcPr>
            <w:tcW w:w="1042" w:type="dxa"/>
          </w:tcPr>
          <w:p w:rsidR="002C4BEF" w:rsidRPr="002C4BEF" w:rsidRDefault="002C4BEF" w:rsidP="00903E02">
            <w:pPr>
              <w:spacing w:before="72"/>
              <w:ind w:left="13"/>
              <w:jc w:val="both"/>
              <w:rPr>
                <w:sz w:val="23"/>
                <w:szCs w:val="23"/>
              </w:rPr>
            </w:pPr>
          </w:p>
        </w:tc>
        <w:tc>
          <w:tcPr>
            <w:tcW w:w="831" w:type="dxa"/>
          </w:tcPr>
          <w:p w:rsidR="002C4BEF" w:rsidRPr="002C4BEF" w:rsidRDefault="002C4BEF" w:rsidP="00903E02">
            <w:pPr>
              <w:spacing w:before="72"/>
              <w:ind w:left="13"/>
              <w:jc w:val="both"/>
              <w:rPr>
                <w:sz w:val="23"/>
                <w:szCs w:val="23"/>
              </w:rPr>
            </w:pPr>
          </w:p>
        </w:tc>
        <w:tc>
          <w:tcPr>
            <w:tcW w:w="830" w:type="dxa"/>
          </w:tcPr>
          <w:p w:rsidR="002C4BEF" w:rsidRPr="002C4BEF" w:rsidRDefault="002C4BEF" w:rsidP="00903E02">
            <w:pPr>
              <w:spacing w:before="72"/>
              <w:ind w:left="13"/>
              <w:jc w:val="both"/>
              <w:rPr>
                <w:sz w:val="23"/>
                <w:szCs w:val="23"/>
              </w:rPr>
            </w:pPr>
          </w:p>
        </w:tc>
      </w:tr>
      <w:tr w:rsidR="002C4BEF" w:rsidRPr="002C4BEF" w:rsidTr="009D6083">
        <w:trPr>
          <w:trHeight w:val="686"/>
        </w:trPr>
        <w:tc>
          <w:tcPr>
            <w:tcW w:w="5186" w:type="dxa"/>
          </w:tcPr>
          <w:p w:rsidR="002C4BEF" w:rsidRPr="002C4BEF" w:rsidRDefault="002C4BEF" w:rsidP="00903E02">
            <w:pPr>
              <w:spacing w:before="72"/>
              <w:jc w:val="both"/>
              <w:rPr>
                <w:color w:val="000000"/>
                <w:sz w:val="23"/>
                <w:szCs w:val="23"/>
              </w:rPr>
            </w:pPr>
            <w:r w:rsidRPr="002C4BEF">
              <w:rPr>
                <w:b/>
                <w:color w:val="000000"/>
                <w:sz w:val="23"/>
                <w:szCs w:val="23"/>
              </w:rPr>
              <w:t>2-</w:t>
            </w:r>
            <w:r w:rsidRPr="002C4BEF">
              <w:rPr>
                <w:color w:val="000000"/>
                <w:sz w:val="23"/>
                <w:szCs w:val="23"/>
              </w:rPr>
              <w:t xml:space="preserve">Akademik birimin stratejik planında yer alan araştırma faaliyetlerine ilişkin hedefleri gerçekleştirme yüzdesi (% olarak) </w:t>
            </w:r>
          </w:p>
        </w:tc>
        <w:tc>
          <w:tcPr>
            <w:tcW w:w="1146" w:type="dxa"/>
          </w:tcPr>
          <w:p w:rsidR="002C4BEF" w:rsidRPr="002C4BEF" w:rsidRDefault="00474915" w:rsidP="00903E02">
            <w:pPr>
              <w:spacing w:before="72"/>
              <w:ind w:left="5"/>
              <w:jc w:val="both"/>
              <w:rPr>
                <w:sz w:val="23"/>
                <w:szCs w:val="23"/>
              </w:rPr>
            </w:pPr>
            <w:r>
              <w:rPr>
                <w:sz w:val="23"/>
                <w:szCs w:val="23"/>
              </w:rPr>
              <w:t>-</w:t>
            </w:r>
          </w:p>
        </w:tc>
        <w:tc>
          <w:tcPr>
            <w:tcW w:w="1045" w:type="dxa"/>
          </w:tcPr>
          <w:p w:rsidR="002C4BEF" w:rsidRPr="002C4BEF" w:rsidRDefault="002C4BEF" w:rsidP="00903E02">
            <w:pPr>
              <w:spacing w:before="72"/>
              <w:ind w:left="13"/>
              <w:jc w:val="both"/>
              <w:rPr>
                <w:sz w:val="23"/>
                <w:szCs w:val="23"/>
              </w:rPr>
            </w:pPr>
          </w:p>
        </w:tc>
        <w:tc>
          <w:tcPr>
            <w:tcW w:w="1042" w:type="dxa"/>
          </w:tcPr>
          <w:p w:rsidR="002C4BEF" w:rsidRPr="002C4BEF" w:rsidRDefault="002C4BEF" w:rsidP="00903E02">
            <w:pPr>
              <w:spacing w:before="72"/>
              <w:ind w:left="13"/>
              <w:jc w:val="both"/>
              <w:rPr>
                <w:sz w:val="23"/>
                <w:szCs w:val="23"/>
              </w:rPr>
            </w:pPr>
          </w:p>
        </w:tc>
        <w:tc>
          <w:tcPr>
            <w:tcW w:w="831" w:type="dxa"/>
          </w:tcPr>
          <w:p w:rsidR="002C4BEF" w:rsidRPr="002C4BEF" w:rsidRDefault="002C4BEF" w:rsidP="00903E02">
            <w:pPr>
              <w:spacing w:before="72"/>
              <w:ind w:left="13"/>
              <w:jc w:val="both"/>
              <w:rPr>
                <w:sz w:val="23"/>
                <w:szCs w:val="23"/>
              </w:rPr>
            </w:pPr>
          </w:p>
        </w:tc>
        <w:tc>
          <w:tcPr>
            <w:tcW w:w="830" w:type="dxa"/>
          </w:tcPr>
          <w:p w:rsidR="002C4BEF" w:rsidRPr="002C4BEF" w:rsidRDefault="002C4BEF" w:rsidP="00903E02">
            <w:pPr>
              <w:spacing w:before="72"/>
              <w:ind w:left="13"/>
              <w:jc w:val="both"/>
              <w:rPr>
                <w:sz w:val="23"/>
                <w:szCs w:val="23"/>
              </w:rPr>
            </w:pPr>
          </w:p>
        </w:tc>
      </w:tr>
      <w:tr w:rsidR="002C4BEF" w:rsidRPr="002C4BEF" w:rsidTr="009D6083">
        <w:trPr>
          <w:trHeight w:val="600"/>
        </w:trPr>
        <w:tc>
          <w:tcPr>
            <w:tcW w:w="5186" w:type="dxa"/>
          </w:tcPr>
          <w:p w:rsidR="002C4BEF" w:rsidRPr="002C4BEF" w:rsidRDefault="002C4BEF" w:rsidP="00903E02">
            <w:pPr>
              <w:jc w:val="both"/>
            </w:pPr>
            <w:r w:rsidRPr="002C4BEF">
              <w:rPr>
                <w:b/>
              </w:rPr>
              <w:t>3-</w:t>
            </w:r>
            <w:r w:rsidRPr="002C4BEF">
              <w:t>Akademik birimin stratejik planında yer alan idari faaliyetlerine ilişkin hedefleri gerçekleştirme yüzdesi (% olarak)</w:t>
            </w:r>
          </w:p>
        </w:tc>
        <w:tc>
          <w:tcPr>
            <w:tcW w:w="1146" w:type="dxa"/>
          </w:tcPr>
          <w:p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rsidTr="009D6083">
        <w:trPr>
          <w:trHeight w:val="548"/>
        </w:trPr>
        <w:tc>
          <w:tcPr>
            <w:tcW w:w="5186" w:type="dxa"/>
          </w:tcPr>
          <w:p w:rsidR="002C4BEF" w:rsidRPr="002C4BEF" w:rsidRDefault="002C4BEF" w:rsidP="00903E02">
            <w:pPr>
              <w:jc w:val="both"/>
            </w:pPr>
            <w:r w:rsidRPr="002C4BEF">
              <w:rPr>
                <w:b/>
              </w:rPr>
              <w:t>4-</w:t>
            </w:r>
            <w:r w:rsidRPr="002C4BEF">
              <w:t>Akademik birimin stratejik planında yer alan toplumsal hizmet faaliyetlerine ilişkin hedefleri gerçekleştirme yüzdesi (% olarak)</w:t>
            </w:r>
          </w:p>
        </w:tc>
        <w:tc>
          <w:tcPr>
            <w:tcW w:w="1146" w:type="dxa"/>
          </w:tcPr>
          <w:p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2C4BEF">
        <w:trPr>
          <w:trHeight w:val="310"/>
        </w:trPr>
        <w:tc>
          <w:tcPr>
            <w:tcW w:w="10080" w:type="dxa"/>
            <w:gridSpan w:val="6"/>
            <w:shd w:val="clear" w:color="auto" w:fill="143F6A"/>
          </w:tcPr>
          <w:p w:rsidR="002C4BEF" w:rsidRPr="002C4BEF" w:rsidRDefault="002C4BEF" w:rsidP="00903E02">
            <w:pPr>
              <w:pBdr>
                <w:top w:val="nil"/>
                <w:left w:val="nil"/>
                <w:bottom w:val="nil"/>
                <w:right w:val="nil"/>
                <w:between w:val="nil"/>
              </w:pBdr>
              <w:shd w:val="clear" w:color="auto" w:fill="143F6A"/>
              <w:jc w:val="both"/>
              <w:rPr>
                <w:b/>
                <w:color w:val="FFC000"/>
                <w:sz w:val="28"/>
                <w:szCs w:val="20"/>
              </w:rPr>
            </w:pPr>
            <w:r w:rsidRPr="002C4BEF">
              <w:rPr>
                <w:b/>
                <w:color w:val="FFC000"/>
                <w:sz w:val="28"/>
                <w:szCs w:val="20"/>
              </w:rPr>
              <w:t>Birim Kalite Komisyonu/Birim Kalite Temsilcisi faaliyetleri</w:t>
            </w:r>
          </w:p>
        </w:tc>
      </w:tr>
      <w:tr w:rsidR="002C4BEF" w:rsidRPr="002C4BEF" w:rsidTr="002C4BEF">
        <w:trPr>
          <w:trHeight w:val="403"/>
        </w:trPr>
        <w:tc>
          <w:tcPr>
            <w:tcW w:w="5186" w:type="dxa"/>
            <w:shd w:val="clear" w:color="auto" w:fill="A0C3E3"/>
          </w:tcPr>
          <w:p w:rsidR="002C4BEF" w:rsidRPr="002C4BEF" w:rsidRDefault="002C4BEF" w:rsidP="00903E02">
            <w:pPr>
              <w:pBdr>
                <w:top w:val="nil"/>
                <w:left w:val="nil"/>
                <w:bottom w:val="nil"/>
                <w:right w:val="nil"/>
                <w:between w:val="nil"/>
              </w:pBdr>
              <w:jc w:val="both"/>
              <w:rPr>
                <w:b/>
                <w:color w:val="000000"/>
                <w:sz w:val="23"/>
                <w:szCs w:val="23"/>
              </w:rPr>
            </w:pPr>
          </w:p>
        </w:tc>
        <w:tc>
          <w:tcPr>
            <w:tcW w:w="1146" w:type="dxa"/>
            <w:shd w:val="clear" w:color="auto" w:fill="A0C3E3"/>
          </w:tcPr>
          <w:p w:rsidR="002C4BEF" w:rsidRPr="002C4BEF" w:rsidRDefault="002C4BEF" w:rsidP="00903E02">
            <w:pPr>
              <w:pBdr>
                <w:top w:val="nil"/>
                <w:left w:val="nil"/>
                <w:bottom w:val="nil"/>
                <w:right w:val="nil"/>
                <w:between w:val="nil"/>
              </w:pBdr>
              <w:ind w:left="5"/>
              <w:jc w:val="both"/>
              <w:rPr>
                <w:color w:val="000000"/>
                <w:sz w:val="23"/>
                <w:szCs w:val="23"/>
              </w:rPr>
            </w:pPr>
            <w:r w:rsidRPr="002C4BEF">
              <w:rPr>
                <w:b/>
                <w:color w:val="000000"/>
                <w:sz w:val="23"/>
                <w:szCs w:val="23"/>
              </w:rPr>
              <w:t>2019</w:t>
            </w:r>
          </w:p>
        </w:tc>
        <w:tc>
          <w:tcPr>
            <w:tcW w:w="1045" w:type="dxa"/>
            <w:shd w:val="clear" w:color="auto" w:fill="A0C3E3"/>
          </w:tcPr>
          <w:p w:rsidR="002C4BEF" w:rsidRPr="002C4BEF" w:rsidRDefault="002C4BEF" w:rsidP="00903E02">
            <w:pPr>
              <w:pBdr>
                <w:top w:val="nil"/>
                <w:left w:val="nil"/>
                <w:bottom w:val="nil"/>
                <w:right w:val="nil"/>
                <w:between w:val="nil"/>
              </w:pBdr>
              <w:ind w:left="13"/>
              <w:jc w:val="both"/>
              <w:rPr>
                <w:color w:val="000000"/>
                <w:sz w:val="23"/>
                <w:szCs w:val="23"/>
              </w:rPr>
            </w:pPr>
            <w:r w:rsidRPr="002C4BEF">
              <w:rPr>
                <w:b/>
                <w:color w:val="000000"/>
                <w:sz w:val="23"/>
                <w:szCs w:val="23"/>
              </w:rPr>
              <w:t>2020</w:t>
            </w:r>
          </w:p>
        </w:tc>
        <w:tc>
          <w:tcPr>
            <w:tcW w:w="1042"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831"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830"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rsidTr="009D6083">
        <w:trPr>
          <w:trHeight w:val="532"/>
        </w:trPr>
        <w:tc>
          <w:tcPr>
            <w:tcW w:w="5186" w:type="dxa"/>
          </w:tcPr>
          <w:p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Kalite kültürünü yaygınlaştırma amacıyla ilgili yılda akademik birimde düzenlenen toplantı, çalıştay vb. faaliyet sayısı</w:t>
            </w:r>
          </w:p>
        </w:tc>
        <w:tc>
          <w:tcPr>
            <w:tcW w:w="1146" w:type="dxa"/>
          </w:tcPr>
          <w:p w:rsidR="002C4BEF" w:rsidRPr="002C4BEF" w:rsidRDefault="00A20D8C" w:rsidP="00903E02">
            <w:pPr>
              <w:pBdr>
                <w:top w:val="nil"/>
                <w:left w:val="nil"/>
                <w:bottom w:val="nil"/>
                <w:right w:val="nil"/>
                <w:between w:val="nil"/>
              </w:pBdr>
              <w:ind w:left="5"/>
              <w:jc w:val="both"/>
              <w:rPr>
                <w:color w:val="000000"/>
                <w:sz w:val="23"/>
                <w:szCs w:val="23"/>
              </w:rPr>
            </w:pPr>
            <w:r>
              <w:rPr>
                <w:color w:val="000000"/>
                <w:sz w:val="23"/>
                <w:szCs w:val="23"/>
              </w:rPr>
              <w:t>4</w:t>
            </w:r>
            <w:r w:rsidR="00BC4C5E">
              <w:rPr>
                <w:color w:val="000000"/>
                <w:sz w:val="23"/>
                <w:szCs w:val="23"/>
              </w:rPr>
              <w:t>*</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9D6083">
        <w:trPr>
          <w:trHeight w:val="593"/>
        </w:trPr>
        <w:tc>
          <w:tcPr>
            <w:tcW w:w="5186" w:type="dxa"/>
          </w:tcPr>
          <w:p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2-</w:t>
            </w:r>
            <w:r w:rsidRPr="002C4BEF">
              <w:rPr>
                <w:color w:val="000000"/>
                <w:sz w:val="23"/>
                <w:szCs w:val="23"/>
              </w:rPr>
              <w:t>Akademik birimin iç ve dış paydaşlarının birimin yürüttüğü kalite güvencesi çalışmalarından memnuniyet oranı (% olarak)</w:t>
            </w:r>
          </w:p>
        </w:tc>
        <w:tc>
          <w:tcPr>
            <w:tcW w:w="1146" w:type="dxa"/>
          </w:tcPr>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9D6083">
        <w:trPr>
          <w:trHeight w:val="544"/>
        </w:trPr>
        <w:tc>
          <w:tcPr>
            <w:tcW w:w="5186" w:type="dxa"/>
          </w:tcPr>
          <w:p w:rsidR="002C4BEF" w:rsidRPr="002C4BEF" w:rsidRDefault="002C4BEF" w:rsidP="00903E02">
            <w:pPr>
              <w:pBdr>
                <w:top w:val="nil"/>
                <w:left w:val="nil"/>
                <w:bottom w:val="nil"/>
                <w:right w:val="nil"/>
                <w:between w:val="nil"/>
              </w:pBdr>
              <w:ind w:right="107"/>
              <w:jc w:val="both"/>
              <w:rPr>
                <w:color w:val="000000"/>
                <w:sz w:val="23"/>
                <w:szCs w:val="23"/>
              </w:rPr>
            </w:pPr>
            <w:r w:rsidRPr="002C4BEF">
              <w:rPr>
                <w:b/>
                <w:color w:val="000000"/>
                <w:sz w:val="23"/>
                <w:szCs w:val="23"/>
              </w:rPr>
              <w:t>3-</w:t>
            </w:r>
            <w:r w:rsidRPr="002C4BEF">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rsidR="002C4BEF" w:rsidRPr="002C4BEF" w:rsidRDefault="00CF18DE" w:rsidP="00757CA5">
            <w:pPr>
              <w:pBdr>
                <w:top w:val="nil"/>
                <w:left w:val="nil"/>
                <w:bottom w:val="nil"/>
                <w:right w:val="nil"/>
                <w:between w:val="nil"/>
              </w:pBdr>
              <w:ind w:left="5"/>
              <w:jc w:val="both"/>
              <w:rPr>
                <w:color w:val="000000"/>
                <w:sz w:val="23"/>
                <w:szCs w:val="23"/>
              </w:rPr>
            </w:pPr>
            <w:r>
              <w:rPr>
                <w:color w:val="000000"/>
                <w:sz w:val="23"/>
                <w:szCs w:val="23"/>
              </w:rPr>
              <w:t xml:space="preserve"> </w:t>
            </w:r>
            <w:r w:rsidR="00757CA5">
              <w:rPr>
                <w:color w:val="000000"/>
                <w:sz w:val="23"/>
                <w:szCs w:val="23"/>
              </w:rPr>
              <w:t>1</w:t>
            </w:r>
            <w:r>
              <w:rPr>
                <w:color w:val="000000"/>
                <w:sz w:val="23"/>
                <w:szCs w:val="23"/>
              </w:rPr>
              <w:t xml:space="preserve"> (Danışma Kurulları)</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bl>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A20D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p>
    <w:p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bookmarkStart w:id="17" w:name="_Hlk29914628"/>
      <w:r w:rsidRPr="00A20D8C">
        <w:rPr>
          <w:rFonts w:ascii="Times New Roman" w:hAnsi="Times New Roman" w:cs="Times New Roman"/>
          <w:color w:val="000000"/>
          <w:sz w:val="23"/>
          <w:szCs w:val="23"/>
        </w:rPr>
        <w:t>*</w:t>
      </w:r>
      <w:r w:rsidRPr="00A20D8C">
        <w:rPr>
          <w:rFonts w:ascii="Times New Roman" w:hAnsi="Times New Roman" w:cs="Times New Roman"/>
          <w:sz w:val="24"/>
          <w:szCs w:val="24"/>
        </w:rPr>
        <w:t>Ders Değerlendirme Anketleri Bilgilendirme Toplantısı</w:t>
      </w:r>
    </w:p>
    <w:p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r w:rsidRPr="00A20D8C">
        <w:rPr>
          <w:rFonts w:ascii="Times New Roman" w:hAnsi="Times New Roman" w:cs="Times New Roman"/>
          <w:color w:val="000000"/>
          <w:sz w:val="23"/>
          <w:szCs w:val="23"/>
        </w:rPr>
        <w:t>*</w:t>
      </w:r>
      <w:r w:rsidRPr="00A20D8C">
        <w:rPr>
          <w:rFonts w:ascii="Times New Roman" w:hAnsi="Times New Roman" w:cs="Times New Roman"/>
          <w:sz w:val="24"/>
          <w:szCs w:val="24"/>
        </w:rPr>
        <w:t>Yüksek Öğrenim Kalite Kurulu Değerlendirme - Öğrenci bilgilendirme toplantısı</w:t>
      </w:r>
    </w:p>
    <w:p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r w:rsidRPr="00A20D8C">
        <w:rPr>
          <w:rFonts w:ascii="Times New Roman" w:hAnsi="Times New Roman" w:cs="Times New Roman"/>
          <w:color w:val="000000"/>
          <w:sz w:val="23"/>
          <w:szCs w:val="23"/>
        </w:rPr>
        <w:t>*</w:t>
      </w:r>
      <w:r w:rsidRPr="00A20D8C">
        <w:rPr>
          <w:rFonts w:ascii="Times New Roman" w:hAnsi="Times New Roman" w:cs="Times New Roman"/>
          <w:sz w:val="24"/>
          <w:szCs w:val="24"/>
        </w:rPr>
        <w:t>Kalite Denetimi Öncesi Bilgilendirme Toplantısı</w:t>
      </w:r>
    </w:p>
    <w:p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r w:rsidRPr="00A20D8C">
        <w:rPr>
          <w:rFonts w:ascii="Times New Roman" w:hAnsi="Times New Roman" w:cs="Times New Roman"/>
          <w:color w:val="000000"/>
          <w:sz w:val="23"/>
          <w:szCs w:val="23"/>
        </w:rPr>
        <w:t>*</w:t>
      </w:r>
      <w:r w:rsidRPr="00A20D8C">
        <w:rPr>
          <w:rFonts w:ascii="Times New Roman" w:hAnsi="Times New Roman" w:cs="Times New Roman"/>
          <w:sz w:val="24"/>
          <w:szCs w:val="24"/>
        </w:rPr>
        <w:t>Birim İçi Değerlendirme Raporu Hazırlanmasına İlişkin Alt Komisyon Toplantısı</w:t>
      </w:r>
    </w:p>
    <w:bookmarkEnd w:id="17"/>
    <w:p w:rsidR="00A20D8C" w:rsidRPr="008C24B9" w:rsidRDefault="00A20D8C" w:rsidP="00A20D8C">
      <w:pPr>
        <w:pBdr>
          <w:top w:val="nil"/>
          <w:left w:val="nil"/>
          <w:bottom w:val="nil"/>
          <w:right w:val="nil"/>
          <w:between w:val="nil"/>
        </w:pBdr>
        <w:rPr>
          <w:sz w:val="24"/>
          <w:szCs w:val="24"/>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5E5019" w:rsidRPr="002C4BEF" w:rsidRDefault="005E5019"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line="240" w:lineRule="auto"/>
        <w:jc w:val="both"/>
        <w:rPr>
          <w:rFonts w:ascii="Times New Roman" w:eastAsia="Times New Roman" w:hAnsi="Times New Roman" w:cs="Times New Roman"/>
          <w:b/>
          <w:sz w:val="36"/>
          <w:szCs w:val="24"/>
          <w:lang w:eastAsia="tr-TR"/>
        </w:rPr>
      </w:pPr>
      <w:r w:rsidRPr="002C4BEF">
        <w:rPr>
          <w:rFonts w:ascii="Times New Roman" w:eastAsia="Times New Roman" w:hAnsi="Times New Roman" w:cs="Times New Roman"/>
          <w:b/>
          <w:sz w:val="36"/>
          <w:szCs w:val="24"/>
          <w:lang w:eastAsia="tr-TR"/>
        </w:rPr>
        <w:t>EĞİTİM-ÖĞRETİM</w:t>
      </w:r>
    </w:p>
    <w:p w:rsidR="002C4BEF" w:rsidRPr="002C4BEF" w:rsidRDefault="002C4BEF" w:rsidP="00903E02">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Pr="002C4BEF" w:rsidRDefault="002C4BEF" w:rsidP="00903E02">
      <w:pPr>
        <w:widowControl w:val="0"/>
        <w:spacing w:after="0" w:line="240" w:lineRule="auto"/>
        <w:ind w:left="-284"/>
        <w:jc w:val="both"/>
        <w:rPr>
          <w:rFonts w:ascii="Times New Roman" w:eastAsia="Times New Roman" w:hAnsi="Times New Roman" w:cs="Times New Roman"/>
          <w:sz w:val="24"/>
          <w:szCs w:val="24"/>
          <w:lang w:eastAsia="tr-TR"/>
        </w:rPr>
      </w:pPr>
      <w:bookmarkStart w:id="18" w:name="_2bn6wsx" w:colFirst="0" w:colLast="0"/>
      <w:bookmarkEnd w:id="18"/>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926"/>
        <w:gridCol w:w="1134"/>
        <w:gridCol w:w="993"/>
        <w:gridCol w:w="939"/>
        <w:gridCol w:w="797"/>
      </w:tblGrid>
      <w:tr w:rsidR="002C4BEF" w:rsidRPr="002C4BEF" w:rsidTr="002C4BEF">
        <w:trPr>
          <w:trHeight w:val="403"/>
        </w:trPr>
        <w:tc>
          <w:tcPr>
            <w:tcW w:w="10100" w:type="dxa"/>
            <w:gridSpan w:val="6"/>
            <w:shd w:val="clear" w:color="auto" w:fill="143F6A"/>
          </w:tcPr>
          <w:p w:rsidR="002C4BEF" w:rsidRPr="002C4BEF" w:rsidRDefault="002C4BEF" w:rsidP="00903E02">
            <w:pPr>
              <w:tabs>
                <w:tab w:val="left" w:pos="2145"/>
              </w:tabs>
              <w:jc w:val="both"/>
              <w:rPr>
                <w:b/>
                <w:color w:val="FFC000"/>
                <w:sz w:val="28"/>
                <w:szCs w:val="28"/>
              </w:rPr>
            </w:pPr>
            <w:r w:rsidRPr="002C4BEF">
              <w:rPr>
                <w:b/>
                <w:color w:val="FFC000"/>
                <w:sz w:val="28"/>
                <w:szCs w:val="28"/>
              </w:rPr>
              <w:t>Eğitim-Öğretim Kadrosu</w:t>
            </w:r>
          </w:p>
        </w:tc>
      </w:tr>
      <w:tr w:rsidR="002C4BEF" w:rsidRPr="002C4BEF" w:rsidTr="002C4BEF">
        <w:trPr>
          <w:trHeight w:val="374"/>
        </w:trPr>
        <w:tc>
          <w:tcPr>
            <w:tcW w:w="5311" w:type="dxa"/>
            <w:shd w:val="clear" w:color="auto" w:fill="A0C3E3"/>
          </w:tcPr>
          <w:p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2020</w:t>
            </w:r>
          </w:p>
        </w:tc>
        <w:tc>
          <w:tcPr>
            <w:tcW w:w="993"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939"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797"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rsidTr="009D6083">
        <w:trPr>
          <w:trHeight w:val="651"/>
        </w:trPr>
        <w:tc>
          <w:tcPr>
            <w:tcW w:w="5311" w:type="dxa"/>
          </w:tcPr>
          <w:p w:rsidR="002C4BEF" w:rsidRPr="002C4BEF" w:rsidRDefault="002C4BEF" w:rsidP="00903E02">
            <w:pPr>
              <w:jc w:val="both"/>
            </w:pPr>
            <w:r w:rsidRPr="002C4BEF">
              <w:rPr>
                <w:b/>
              </w:rPr>
              <w:t>1-</w:t>
            </w:r>
            <w:r w:rsidRPr="002C4BEF">
              <w:t xml:space="preserve">Öğretim Üyesi değerlendirme anketi ortalaması (Öğrenci Değerlendirmeleri, </w:t>
            </w:r>
            <w:r w:rsidRPr="002C4BEF">
              <w:rPr>
                <w:b/>
              </w:rPr>
              <w:t>5 puan</w:t>
            </w:r>
            <w:r w:rsidRPr="002C4BEF">
              <w:t xml:space="preserve"> üzerinden)</w:t>
            </w:r>
          </w:p>
        </w:tc>
        <w:tc>
          <w:tcPr>
            <w:tcW w:w="926" w:type="dxa"/>
          </w:tcPr>
          <w:p w:rsidR="002C4BEF" w:rsidRPr="002C4BEF" w:rsidRDefault="008E7638" w:rsidP="007F4084">
            <w:pPr>
              <w:pBdr>
                <w:top w:val="nil"/>
                <w:left w:val="nil"/>
                <w:bottom w:val="nil"/>
                <w:right w:val="nil"/>
                <w:between w:val="nil"/>
              </w:pBdr>
              <w:ind w:left="5"/>
              <w:jc w:val="both"/>
              <w:rPr>
                <w:color w:val="000000"/>
                <w:sz w:val="23"/>
                <w:szCs w:val="23"/>
              </w:rPr>
            </w:pPr>
            <w:r>
              <w:rPr>
                <w:color w:val="000000"/>
                <w:sz w:val="23"/>
                <w:szCs w:val="23"/>
              </w:rPr>
              <w:t xml:space="preserve"> </w:t>
            </w:r>
            <w:r w:rsidR="00A20D8C">
              <w:rPr>
                <w:color w:val="000000"/>
                <w:sz w:val="23"/>
                <w:szCs w:val="23"/>
              </w:rPr>
              <w:t>4,</w:t>
            </w:r>
            <w:r w:rsidR="007F4084">
              <w:rPr>
                <w:color w:val="000000"/>
                <w:sz w:val="23"/>
                <w:szCs w:val="23"/>
              </w:rPr>
              <w:t>86</w:t>
            </w:r>
            <w:r w:rsidR="00A20D8C">
              <w:rPr>
                <w:color w:val="000000"/>
                <w:sz w:val="23"/>
                <w:szCs w:val="23"/>
              </w:rPr>
              <w:t xml:space="preserve"> / </w:t>
            </w:r>
            <w:r w:rsidR="00A20D8C" w:rsidRPr="007F4084">
              <w:rPr>
                <w:color w:val="000000"/>
                <w:sz w:val="23"/>
                <w:szCs w:val="23"/>
              </w:rPr>
              <w:t>5*</w:t>
            </w:r>
          </w:p>
        </w:tc>
        <w:tc>
          <w:tcPr>
            <w:tcW w:w="1134"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2C4BEF">
        <w:trPr>
          <w:trHeight w:val="266"/>
        </w:trPr>
        <w:tc>
          <w:tcPr>
            <w:tcW w:w="10100" w:type="dxa"/>
            <w:gridSpan w:val="6"/>
            <w:shd w:val="clear" w:color="auto" w:fill="143F6A"/>
          </w:tcPr>
          <w:p w:rsidR="002C4BEF" w:rsidRPr="002C4BEF" w:rsidRDefault="002C4BEF" w:rsidP="00903E02">
            <w:pPr>
              <w:pBdr>
                <w:top w:val="nil"/>
                <w:left w:val="nil"/>
                <w:bottom w:val="single" w:sz="4" w:space="1" w:color="auto"/>
                <w:right w:val="nil"/>
                <w:between w:val="nil"/>
              </w:pBdr>
              <w:jc w:val="both"/>
              <w:rPr>
                <w:b/>
                <w:color w:val="FFC000"/>
                <w:sz w:val="28"/>
                <w:szCs w:val="20"/>
              </w:rPr>
            </w:pPr>
            <w:r w:rsidRPr="002C4BEF">
              <w:rPr>
                <w:b/>
                <w:color w:val="FFC000"/>
                <w:sz w:val="28"/>
                <w:szCs w:val="20"/>
              </w:rPr>
              <w:t>Programların Sürekli İzlenmesi ve Güncellenmesi</w:t>
            </w:r>
          </w:p>
        </w:tc>
      </w:tr>
      <w:tr w:rsidR="002C4BEF" w:rsidRPr="002C4BEF" w:rsidTr="002C4BEF">
        <w:trPr>
          <w:trHeight w:val="318"/>
        </w:trPr>
        <w:tc>
          <w:tcPr>
            <w:tcW w:w="5311" w:type="dxa"/>
            <w:shd w:val="clear" w:color="auto" w:fill="A0C3E3"/>
          </w:tcPr>
          <w:p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rsidR="002C4BEF" w:rsidRPr="002C4BEF" w:rsidRDefault="002C4BEF" w:rsidP="00903E02">
            <w:pPr>
              <w:pBdr>
                <w:top w:val="nil"/>
                <w:left w:val="nil"/>
                <w:bottom w:val="nil"/>
                <w:right w:val="nil"/>
                <w:between w:val="nil"/>
              </w:pBdr>
              <w:ind w:left="5"/>
              <w:jc w:val="both"/>
              <w:rPr>
                <w:b/>
                <w:color w:val="000000"/>
                <w:sz w:val="24"/>
                <w:szCs w:val="23"/>
              </w:rPr>
            </w:pPr>
            <w:r w:rsidRPr="002C4BEF">
              <w:rPr>
                <w:b/>
                <w:color w:val="000000"/>
                <w:sz w:val="24"/>
                <w:szCs w:val="23"/>
              </w:rPr>
              <w:t>2019</w:t>
            </w:r>
          </w:p>
        </w:tc>
        <w:tc>
          <w:tcPr>
            <w:tcW w:w="1134"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2020</w:t>
            </w:r>
          </w:p>
        </w:tc>
        <w:tc>
          <w:tcPr>
            <w:tcW w:w="993"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2021</w:t>
            </w:r>
          </w:p>
        </w:tc>
        <w:tc>
          <w:tcPr>
            <w:tcW w:w="939"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2022</w:t>
            </w:r>
          </w:p>
        </w:tc>
        <w:tc>
          <w:tcPr>
            <w:tcW w:w="797"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2023</w:t>
            </w:r>
          </w:p>
        </w:tc>
      </w:tr>
      <w:tr w:rsidR="002C4BEF" w:rsidRPr="002C4BEF" w:rsidTr="009D6083">
        <w:trPr>
          <w:trHeight w:val="318"/>
        </w:trPr>
        <w:tc>
          <w:tcPr>
            <w:tcW w:w="5311" w:type="dxa"/>
          </w:tcPr>
          <w:p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Akredite program sayısı</w:t>
            </w:r>
          </w:p>
        </w:tc>
        <w:tc>
          <w:tcPr>
            <w:tcW w:w="926" w:type="dxa"/>
          </w:tcPr>
          <w:p w:rsid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p w:rsidR="00CF18DE" w:rsidRPr="002C4BEF" w:rsidRDefault="00CF18DE" w:rsidP="00903E02">
            <w:pPr>
              <w:pBdr>
                <w:top w:val="nil"/>
                <w:left w:val="nil"/>
                <w:bottom w:val="nil"/>
                <w:right w:val="nil"/>
                <w:between w:val="nil"/>
              </w:pBdr>
              <w:ind w:left="5"/>
              <w:jc w:val="both"/>
              <w:rPr>
                <w:color w:val="000000"/>
                <w:sz w:val="23"/>
                <w:szCs w:val="23"/>
              </w:rPr>
            </w:pPr>
          </w:p>
        </w:tc>
        <w:tc>
          <w:tcPr>
            <w:tcW w:w="1134"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9D6083">
        <w:trPr>
          <w:trHeight w:val="662"/>
        </w:trPr>
        <w:tc>
          <w:tcPr>
            <w:tcW w:w="5311" w:type="dxa"/>
          </w:tcPr>
          <w:p w:rsidR="002C4BEF" w:rsidRPr="002C4BEF" w:rsidRDefault="002C4BEF" w:rsidP="00903E02">
            <w:pPr>
              <w:jc w:val="both"/>
            </w:pPr>
            <w:r w:rsidRPr="002C4BEF">
              <w:rPr>
                <w:b/>
              </w:rPr>
              <w:t>2-</w:t>
            </w:r>
            <w:r w:rsidRPr="002C4BEF">
              <w:t>Akran değerlendirilmesi yapılan program sayısı (Akredite olmayan bölümlerdeki ders çıktısı ve değerlendirilmesi yapılan)</w:t>
            </w:r>
          </w:p>
        </w:tc>
        <w:tc>
          <w:tcPr>
            <w:tcW w:w="926" w:type="dxa"/>
          </w:tcPr>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134"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rsidTr="002C4BEF">
        <w:trPr>
          <w:trHeight w:val="439"/>
        </w:trPr>
        <w:tc>
          <w:tcPr>
            <w:tcW w:w="10100" w:type="dxa"/>
            <w:gridSpan w:val="6"/>
            <w:shd w:val="clear" w:color="auto" w:fill="143F6A"/>
          </w:tcPr>
          <w:p w:rsidR="002C4BEF" w:rsidRPr="002C4BEF" w:rsidRDefault="002C4BEF" w:rsidP="00903E02">
            <w:pPr>
              <w:pBdr>
                <w:top w:val="nil"/>
                <w:left w:val="nil"/>
                <w:bottom w:val="nil"/>
                <w:right w:val="nil"/>
                <w:between w:val="nil"/>
              </w:pBdr>
              <w:jc w:val="both"/>
              <w:rPr>
                <w:b/>
                <w:color w:val="FFC000"/>
                <w:sz w:val="28"/>
                <w:szCs w:val="20"/>
              </w:rPr>
            </w:pPr>
            <w:r w:rsidRPr="002C4BEF">
              <w:rPr>
                <w:b/>
                <w:color w:val="FFC000"/>
                <w:sz w:val="28"/>
                <w:szCs w:val="20"/>
              </w:rPr>
              <w:t>Programların Tasarımı ve Onayı</w:t>
            </w:r>
          </w:p>
        </w:tc>
      </w:tr>
      <w:tr w:rsidR="002C4BEF" w:rsidRPr="002C4BEF" w:rsidTr="002C4BEF">
        <w:trPr>
          <w:trHeight w:val="405"/>
        </w:trPr>
        <w:tc>
          <w:tcPr>
            <w:tcW w:w="5311" w:type="dxa"/>
            <w:shd w:val="clear" w:color="auto" w:fill="A0C3E3"/>
          </w:tcPr>
          <w:p w:rsidR="002C4BEF" w:rsidRPr="002C4BEF" w:rsidRDefault="002C4BEF" w:rsidP="00903E02">
            <w:pPr>
              <w:jc w:val="both"/>
              <w:rPr>
                <w:b/>
              </w:rPr>
            </w:pPr>
          </w:p>
        </w:tc>
        <w:tc>
          <w:tcPr>
            <w:tcW w:w="926" w:type="dxa"/>
            <w:shd w:val="clear" w:color="auto" w:fill="A0C3E3"/>
          </w:tcPr>
          <w:p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93"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939"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797"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2C4BEF" w:rsidRPr="002C4BEF" w:rsidTr="009D6083">
        <w:trPr>
          <w:trHeight w:val="662"/>
        </w:trPr>
        <w:tc>
          <w:tcPr>
            <w:tcW w:w="5311" w:type="dxa"/>
          </w:tcPr>
          <w:p w:rsidR="002C4BEF" w:rsidRPr="002C4BEF" w:rsidRDefault="002C4BEF" w:rsidP="00903E02">
            <w:pPr>
              <w:jc w:val="both"/>
            </w:pPr>
            <w:r w:rsidRPr="002C4BEF">
              <w:rPr>
                <w:b/>
              </w:rPr>
              <w:lastRenderedPageBreak/>
              <w:t>1-</w:t>
            </w:r>
            <w:r w:rsidRPr="002C4BEF">
              <w:t>Kurumun web sayfasından izlenebilen, program bilgi paketi tamamlanmış (Ön Lisans/Lisans/Yüksek Lisans/Doktora) programı sayısı / (Toplam program sayısı)'na oranı</w:t>
            </w:r>
          </w:p>
        </w:tc>
        <w:tc>
          <w:tcPr>
            <w:tcW w:w="926" w:type="dxa"/>
          </w:tcPr>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%100</w:t>
            </w:r>
          </w:p>
        </w:tc>
        <w:tc>
          <w:tcPr>
            <w:tcW w:w="1134"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rsidTr="009D6083">
        <w:trPr>
          <w:trHeight w:val="662"/>
        </w:trPr>
        <w:tc>
          <w:tcPr>
            <w:tcW w:w="5311" w:type="dxa"/>
          </w:tcPr>
          <w:p w:rsidR="002C4BEF" w:rsidRPr="002C4BEF" w:rsidRDefault="002C4BEF" w:rsidP="00903E02">
            <w:pPr>
              <w:jc w:val="both"/>
            </w:pPr>
            <w:r w:rsidRPr="002C4BEF">
              <w:rPr>
                <w:b/>
              </w:rPr>
              <w:t>2-</w:t>
            </w:r>
            <w:r w:rsidRPr="002C4BEF">
              <w:t>Öğrencilerin kayıtlı oldukları programdan memnuniyet oranı (% olarak)</w:t>
            </w:r>
          </w:p>
        </w:tc>
        <w:tc>
          <w:tcPr>
            <w:tcW w:w="926" w:type="dxa"/>
          </w:tcPr>
          <w:p w:rsidR="002C4BEF" w:rsidRPr="002C4BEF" w:rsidRDefault="006A3727" w:rsidP="00903E02">
            <w:pPr>
              <w:pBdr>
                <w:top w:val="nil"/>
                <w:left w:val="nil"/>
                <w:bottom w:val="nil"/>
                <w:right w:val="nil"/>
                <w:between w:val="nil"/>
              </w:pBdr>
              <w:ind w:left="5"/>
              <w:jc w:val="both"/>
              <w:rPr>
                <w:color w:val="000000"/>
                <w:sz w:val="23"/>
                <w:szCs w:val="23"/>
              </w:rPr>
            </w:pPr>
            <w:r w:rsidRPr="006A3727">
              <w:rPr>
                <w:color w:val="000000"/>
                <w:sz w:val="23"/>
                <w:szCs w:val="23"/>
              </w:rPr>
              <w:t>4</w:t>
            </w:r>
            <w:r w:rsidR="00A20D8C" w:rsidRPr="006A3727">
              <w:rPr>
                <w:color w:val="000000"/>
                <w:sz w:val="23"/>
                <w:szCs w:val="23"/>
              </w:rPr>
              <w:t>,7 / 5*</w:t>
            </w:r>
          </w:p>
        </w:tc>
        <w:tc>
          <w:tcPr>
            <w:tcW w:w="1134"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3"/>
              <w:jc w:val="both"/>
              <w:rPr>
                <w:color w:val="000000"/>
                <w:sz w:val="23"/>
                <w:szCs w:val="23"/>
              </w:rPr>
            </w:pPr>
          </w:p>
        </w:tc>
      </w:tr>
    </w:tbl>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A20D8C" w:rsidRPr="00917C21" w:rsidRDefault="00A20D8C" w:rsidP="00A20D8C">
      <w:pPr>
        <w:spacing w:line="240" w:lineRule="auto"/>
        <w:jc w:val="both"/>
        <w:rPr>
          <w:rFonts w:ascii="Times New Roman" w:eastAsia="Times New Roman" w:hAnsi="Times New Roman" w:cs="Times New Roman"/>
          <w:sz w:val="24"/>
          <w:szCs w:val="24"/>
          <w:lang w:eastAsia="tr-TR"/>
        </w:rPr>
      </w:pPr>
      <w:r w:rsidRPr="00E5183C">
        <w:rPr>
          <w:rFonts w:ascii="Times New Roman" w:eastAsia="Times New Roman" w:hAnsi="Times New Roman" w:cs="Times New Roman"/>
          <w:i/>
          <w:iCs/>
          <w:sz w:val="24"/>
          <w:szCs w:val="24"/>
          <w:lang w:eastAsia="tr-TR"/>
        </w:rPr>
        <w:lastRenderedPageBreak/>
        <w:t>*Kaynak</w:t>
      </w:r>
      <w:r w:rsidRPr="006A3727">
        <w:rPr>
          <w:rFonts w:ascii="Times New Roman" w:eastAsia="Times New Roman" w:hAnsi="Times New Roman" w:cs="Times New Roman"/>
          <w:i/>
          <w:iCs/>
          <w:sz w:val="24"/>
          <w:szCs w:val="24"/>
          <w:lang w:eastAsia="tr-TR"/>
        </w:rPr>
        <w:t>: Ana Bilim Dalları</w:t>
      </w:r>
      <w:r>
        <w:rPr>
          <w:rFonts w:ascii="Times New Roman" w:eastAsia="Times New Roman" w:hAnsi="Times New Roman" w:cs="Times New Roman"/>
          <w:i/>
          <w:iCs/>
          <w:sz w:val="24"/>
          <w:szCs w:val="24"/>
          <w:lang w:eastAsia="tr-TR"/>
        </w:rPr>
        <w:t xml:space="preserve"> </w:t>
      </w:r>
      <w:r w:rsidRPr="00E5183C">
        <w:rPr>
          <w:rFonts w:ascii="Times New Roman" w:eastAsia="Times New Roman" w:hAnsi="Times New Roman" w:cs="Times New Roman"/>
          <w:i/>
          <w:iCs/>
          <w:sz w:val="24"/>
          <w:szCs w:val="24"/>
          <w:lang w:eastAsia="tr-TR"/>
        </w:rPr>
        <w:t>Öğrenci Ders Değerlendirme Anketlerinin ortalaması baz alınmıştır.</w:t>
      </w:r>
    </w:p>
    <w:p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917C21" w:rsidRPr="00917C21" w:rsidRDefault="00917C21" w:rsidP="00903E02">
      <w:pPr>
        <w:spacing w:line="240" w:lineRule="auto"/>
        <w:jc w:val="both"/>
        <w:rPr>
          <w:rFonts w:ascii="Times New Roman" w:eastAsia="Times New Roman" w:hAnsi="Times New Roman" w:cs="Times New Roman"/>
          <w:sz w:val="24"/>
          <w:szCs w:val="24"/>
          <w:lang w:eastAsia="tr-TR"/>
        </w:rPr>
      </w:pPr>
    </w:p>
    <w:p w:rsidR="00917C21" w:rsidRDefault="00917C21" w:rsidP="00903E02">
      <w:pPr>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rsidR="00917C21" w:rsidRPr="002C4BEF" w:rsidRDefault="00917C21" w:rsidP="00903E02">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jc w:val="both"/>
        <w:rPr>
          <w:rFonts w:ascii="Times New Roman" w:eastAsia="Times New Roman" w:hAnsi="Times New Roman" w:cs="Times New Roman"/>
          <w:b/>
          <w:color w:val="000000"/>
          <w:sz w:val="36"/>
          <w:szCs w:val="26"/>
          <w:lang w:eastAsia="tr-TR"/>
        </w:rPr>
      </w:pPr>
      <w:r w:rsidRPr="002C4BEF">
        <w:rPr>
          <w:rFonts w:ascii="Times New Roman" w:eastAsia="Times New Roman" w:hAnsi="Times New Roman" w:cs="Times New Roman"/>
          <w:b/>
          <w:color w:val="000000"/>
          <w:sz w:val="36"/>
          <w:szCs w:val="26"/>
          <w:lang w:eastAsia="tr-TR"/>
        </w:rPr>
        <w:t>ARAŞTIRMA-GELİŞTİRME</w:t>
      </w:r>
    </w:p>
    <w:p w:rsidR="00917C21" w:rsidRPr="00BC18ED"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lang w:eastAsia="tr-TR"/>
        </w:rPr>
      </w:pP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917C21" w:rsidRPr="002C4BEF" w:rsidTr="00903E02">
        <w:trPr>
          <w:trHeight w:val="450"/>
        </w:trPr>
        <w:tc>
          <w:tcPr>
            <w:tcW w:w="9878" w:type="dxa"/>
            <w:gridSpan w:val="6"/>
            <w:shd w:val="clear" w:color="auto" w:fill="143F6A"/>
          </w:tcPr>
          <w:p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Desteklenen Projelerin Dağılımı</w:t>
            </w:r>
          </w:p>
        </w:tc>
      </w:tr>
      <w:tr w:rsidR="00917C21" w:rsidRPr="002C4BEF" w:rsidTr="00BC18ED">
        <w:trPr>
          <w:trHeight w:val="336"/>
        </w:trPr>
        <w:tc>
          <w:tcPr>
            <w:tcW w:w="5330" w:type="dxa"/>
            <w:shd w:val="clear" w:color="auto" w:fill="A0C3E3"/>
          </w:tcPr>
          <w:p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302"/>
        </w:trPr>
        <w:tc>
          <w:tcPr>
            <w:tcW w:w="5330" w:type="dxa"/>
          </w:tcPr>
          <w:p w:rsidR="00917C21" w:rsidRPr="002C4BEF" w:rsidRDefault="00917C21" w:rsidP="00BC18ED">
            <w:pPr>
              <w:pBdr>
                <w:top w:val="nil"/>
                <w:left w:val="nil"/>
                <w:bottom w:val="nil"/>
                <w:right w:val="nil"/>
                <w:between w:val="nil"/>
              </w:pBdr>
              <w:jc w:val="both"/>
              <w:rPr>
                <w:color w:val="000000"/>
              </w:rPr>
            </w:pPr>
            <w:r w:rsidRPr="002C4BEF">
              <w:rPr>
                <w:b/>
                <w:color w:val="000000"/>
              </w:rPr>
              <w:t>1-</w:t>
            </w:r>
            <w:r w:rsidRPr="002C4BEF">
              <w:rPr>
                <w:color w:val="000000"/>
              </w:rPr>
              <w:t>Öğretim üyesi başına tamamlanan yıllık kurum dışından desteklenen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44"/>
        </w:trPr>
        <w:tc>
          <w:tcPr>
            <w:tcW w:w="5330" w:type="dxa"/>
          </w:tcPr>
          <w:p w:rsidR="00917C21" w:rsidRPr="002C4BEF" w:rsidRDefault="00917C21" w:rsidP="00BC18ED">
            <w:pPr>
              <w:pBdr>
                <w:top w:val="nil"/>
                <w:left w:val="nil"/>
                <w:bottom w:val="nil"/>
                <w:right w:val="nil"/>
                <w:between w:val="nil"/>
              </w:pBdr>
              <w:jc w:val="both"/>
              <w:rPr>
                <w:color w:val="000000"/>
              </w:rPr>
            </w:pPr>
            <w:r w:rsidRPr="002C4BEF">
              <w:rPr>
                <w:b/>
                <w:color w:val="000000"/>
              </w:rPr>
              <w:t>2-</w:t>
            </w:r>
            <w:r w:rsidRPr="002C4BEF">
              <w:rPr>
                <w:color w:val="000000"/>
              </w:rPr>
              <w:t>Öğretim üyesi başına devam eden kurum dışından desteklenen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50"/>
        </w:trPr>
        <w:tc>
          <w:tcPr>
            <w:tcW w:w="5330" w:type="dxa"/>
          </w:tcPr>
          <w:p w:rsidR="00917C21" w:rsidRPr="002C4BEF" w:rsidRDefault="00917C21" w:rsidP="00BC18ED">
            <w:pPr>
              <w:pBdr>
                <w:top w:val="nil"/>
                <w:left w:val="nil"/>
                <w:bottom w:val="nil"/>
                <w:right w:val="nil"/>
                <w:between w:val="nil"/>
              </w:pBdr>
              <w:jc w:val="both"/>
              <w:rPr>
                <w:color w:val="000000"/>
              </w:rPr>
            </w:pPr>
            <w:r w:rsidRPr="002C4BEF">
              <w:rPr>
                <w:b/>
                <w:color w:val="000000"/>
              </w:rPr>
              <w:t>3-</w:t>
            </w:r>
            <w:r w:rsidRPr="002C4BEF">
              <w:rPr>
                <w:color w:val="000000"/>
              </w:rPr>
              <w:t>Öğretim üyesi başına tamamlanan yılık kurum dışından desteklenen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45"/>
        </w:trPr>
        <w:tc>
          <w:tcPr>
            <w:tcW w:w="5330" w:type="dxa"/>
          </w:tcPr>
          <w:p w:rsidR="00917C21" w:rsidRPr="002C4BEF" w:rsidRDefault="00917C21" w:rsidP="00BC18ED">
            <w:pPr>
              <w:pBdr>
                <w:top w:val="nil"/>
                <w:left w:val="nil"/>
                <w:bottom w:val="nil"/>
                <w:right w:val="nil"/>
                <w:between w:val="nil"/>
              </w:pBdr>
              <w:jc w:val="both"/>
              <w:rPr>
                <w:color w:val="000000"/>
              </w:rPr>
            </w:pPr>
            <w:r w:rsidRPr="002C4BEF">
              <w:rPr>
                <w:b/>
                <w:color w:val="000000"/>
              </w:rPr>
              <w:t>4-</w:t>
            </w:r>
            <w:r w:rsidRPr="002C4BEF">
              <w:rPr>
                <w:color w:val="000000"/>
              </w:rPr>
              <w:t>Öğretim üyesi başına devam eden kurum dışından desteklenen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51"/>
        </w:trPr>
        <w:tc>
          <w:tcPr>
            <w:tcW w:w="5330" w:type="dxa"/>
          </w:tcPr>
          <w:p w:rsidR="00917C21" w:rsidRPr="002C4BEF" w:rsidRDefault="00917C21" w:rsidP="00BC18ED">
            <w:pPr>
              <w:pBdr>
                <w:top w:val="nil"/>
                <w:left w:val="nil"/>
                <w:bottom w:val="nil"/>
                <w:right w:val="nil"/>
                <w:between w:val="nil"/>
              </w:pBdr>
              <w:jc w:val="both"/>
              <w:rPr>
                <w:color w:val="000000"/>
              </w:rPr>
            </w:pPr>
            <w:r w:rsidRPr="002C4BEF">
              <w:rPr>
                <w:b/>
                <w:color w:val="000000"/>
              </w:rPr>
              <w:t>5-</w:t>
            </w:r>
            <w:r w:rsidRPr="002C4BEF">
              <w:rPr>
                <w:color w:val="000000"/>
              </w:rPr>
              <w:t>Devam eden dış destekli toplam proje bütçesinin devam eden dış destekli proje sayısına oranı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57"/>
        </w:trPr>
        <w:tc>
          <w:tcPr>
            <w:tcW w:w="5330" w:type="dxa"/>
          </w:tcPr>
          <w:p w:rsidR="00917C21" w:rsidRPr="002C4BEF" w:rsidRDefault="00917C21" w:rsidP="00BC18ED">
            <w:pPr>
              <w:jc w:val="both"/>
            </w:pPr>
            <w:r w:rsidRPr="002C4BEF">
              <w:rPr>
                <w:b/>
              </w:rPr>
              <w:t>6-</w:t>
            </w:r>
            <w:r w:rsidRPr="002C4BEF">
              <w:t>Öğretim üyesi başına tamamlanan ortalama yılık uluslararası işbirlikli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63"/>
        </w:trPr>
        <w:tc>
          <w:tcPr>
            <w:tcW w:w="5330" w:type="dxa"/>
          </w:tcPr>
          <w:p w:rsidR="00917C21" w:rsidRPr="002C4BEF" w:rsidRDefault="00917C21" w:rsidP="00BC18ED">
            <w:pPr>
              <w:jc w:val="both"/>
            </w:pPr>
            <w:r w:rsidRPr="002C4BEF">
              <w:rPr>
                <w:b/>
              </w:rPr>
              <w:t>7-</w:t>
            </w:r>
            <w:r w:rsidRPr="002C4BEF">
              <w:t xml:space="preserve">Öğretim üyesi başına devam eden uluslararası işbirlikli </w:t>
            </w:r>
            <w:r w:rsidRPr="002C4BEF">
              <w:lastRenderedPageBreak/>
              <w:t>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lastRenderedPageBreak/>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46"/>
        </w:trPr>
        <w:tc>
          <w:tcPr>
            <w:tcW w:w="5330" w:type="dxa"/>
          </w:tcPr>
          <w:p w:rsidR="00917C21" w:rsidRPr="002C4BEF" w:rsidRDefault="00917C21" w:rsidP="00BC18ED">
            <w:pPr>
              <w:jc w:val="both"/>
            </w:pPr>
            <w:r w:rsidRPr="002C4BEF">
              <w:rPr>
                <w:b/>
              </w:rPr>
              <w:lastRenderedPageBreak/>
              <w:t>8-</w:t>
            </w:r>
            <w:r w:rsidRPr="002C4BEF">
              <w:t>Öğretim üyesi başına tamamlanan ortalama yılık uluslararası işbirlikli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293"/>
        </w:trPr>
        <w:tc>
          <w:tcPr>
            <w:tcW w:w="5330" w:type="dxa"/>
          </w:tcPr>
          <w:p w:rsidR="00917C21" w:rsidRPr="002C4BEF" w:rsidRDefault="00917C21" w:rsidP="00BC18ED">
            <w:pPr>
              <w:pBdr>
                <w:top w:val="nil"/>
                <w:left w:val="nil"/>
                <w:bottom w:val="nil"/>
                <w:right w:val="nil"/>
                <w:between w:val="nil"/>
              </w:pBdr>
              <w:jc w:val="both"/>
              <w:rPr>
                <w:color w:val="000000"/>
              </w:rPr>
            </w:pPr>
            <w:r w:rsidRPr="002C4BEF">
              <w:rPr>
                <w:b/>
                <w:color w:val="000000"/>
              </w:rPr>
              <w:t>9-</w:t>
            </w:r>
            <w:r w:rsidRPr="002C4BEF">
              <w:rPr>
                <w:color w:val="000000"/>
              </w:rPr>
              <w:t>Öğretim üyesi başına devam eden uluslararası işbirlikli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BC18ED">
        <w:trPr>
          <w:trHeight w:val="241"/>
        </w:trPr>
        <w:tc>
          <w:tcPr>
            <w:tcW w:w="9878" w:type="dxa"/>
            <w:gridSpan w:val="6"/>
            <w:shd w:val="clear" w:color="auto" w:fill="143F6A"/>
          </w:tcPr>
          <w:p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Patent Belgesi Sayısı</w:t>
            </w:r>
          </w:p>
        </w:tc>
      </w:tr>
      <w:tr w:rsidR="00917C21" w:rsidRPr="002C4BEF" w:rsidTr="00903E02">
        <w:trPr>
          <w:trHeight w:val="266"/>
        </w:trPr>
        <w:tc>
          <w:tcPr>
            <w:tcW w:w="5330" w:type="dxa"/>
            <w:shd w:val="clear" w:color="auto" w:fill="A0C3E3"/>
          </w:tcPr>
          <w:p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BC18ED">
        <w:trPr>
          <w:trHeight w:val="178"/>
        </w:trPr>
        <w:tc>
          <w:tcPr>
            <w:tcW w:w="5330" w:type="dxa"/>
          </w:tcPr>
          <w:p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Yıllık ulusal patent belge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BC18ED">
        <w:trPr>
          <w:trHeight w:val="154"/>
        </w:trPr>
        <w:tc>
          <w:tcPr>
            <w:tcW w:w="5330" w:type="dxa"/>
          </w:tcPr>
          <w:p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Yıllık uluslararası patent belge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BC18ED">
        <w:trPr>
          <w:trHeight w:val="286"/>
        </w:trPr>
        <w:tc>
          <w:tcPr>
            <w:tcW w:w="9878" w:type="dxa"/>
            <w:gridSpan w:val="6"/>
            <w:shd w:val="clear" w:color="auto" w:fill="143F6A"/>
          </w:tcPr>
          <w:p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Faydalı Model/Endüstriyel Tasarım Belgesi Sayısı</w:t>
            </w:r>
          </w:p>
        </w:tc>
      </w:tr>
      <w:tr w:rsidR="00917C21" w:rsidRPr="002C4BEF" w:rsidTr="00903E02">
        <w:trPr>
          <w:trHeight w:val="251"/>
        </w:trPr>
        <w:tc>
          <w:tcPr>
            <w:tcW w:w="5330" w:type="dxa"/>
            <w:shd w:val="clear" w:color="auto" w:fill="A0C3E3"/>
          </w:tcPr>
          <w:p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432"/>
        </w:trPr>
        <w:tc>
          <w:tcPr>
            <w:tcW w:w="5330" w:type="dxa"/>
          </w:tcPr>
          <w:p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1-</w:t>
            </w:r>
            <w:r w:rsidRPr="002C4BEF">
              <w:rPr>
                <w:color w:val="000000"/>
                <w:sz w:val="23"/>
                <w:szCs w:val="23"/>
              </w:rPr>
              <w:t>Öğretim üyeleri tarafından yürütülen yıllık faydalı model ve endüstriyel tasarım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BC18ED">
        <w:trPr>
          <w:trHeight w:val="276"/>
        </w:trPr>
        <w:tc>
          <w:tcPr>
            <w:tcW w:w="9878" w:type="dxa"/>
            <w:gridSpan w:val="6"/>
            <w:shd w:val="clear" w:color="auto" w:fill="143F6A"/>
          </w:tcPr>
          <w:p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Teknopark’da Faal Firma Sayısı</w:t>
            </w:r>
          </w:p>
        </w:tc>
      </w:tr>
      <w:tr w:rsidR="00917C21" w:rsidRPr="002C4BEF" w:rsidTr="00903E02">
        <w:trPr>
          <w:trHeight w:val="252"/>
        </w:trPr>
        <w:tc>
          <w:tcPr>
            <w:tcW w:w="5330" w:type="dxa"/>
            <w:shd w:val="clear" w:color="auto" w:fill="A0C3E3"/>
          </w:tcPr>
          <w:p w:rsidR="00917C21" w:rsidRPr="002C4BEF" w:rsidRDefault="00917C21" w:rsidP="00903E02">
            <w:pPr>
              <w:pBdr>
                <w:top w:val="nil"/>
                <w:left w:val="nil"/>
                <w:bottom w:val="nil"/>
                <w:right w:val="nil"/>
                <w:between w:val="nil"/>
              </w:pBdr>
              <w:jc w:val="both"/>
              <w:rPr>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BC18ED">
        <w:trPr>
          <w:trHeight w:val="286"/>
        </w:trPr>
        <w:tc>
          <w:tcPr>
            <w:tcW w:w="5330" w:type="dxa"/>
          </w:tcPr>
          <w:p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Faal olan öğretim üyesi teknoloji şirketi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BC18ED">
        <w:trPr>
          <w:trHeight w:val="203"/>
        </w:trPr>
        <w:tc>
          <w:tcPr>
            <w:tcW w:w="9878" w:type="dxa"/>
            <w:gridSpan w:val="6"/>
            <w:shd w:val="clear" w:color="auto" w:fill="143F6A"/>
          </w:tcPr>
          <w:p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Ödül</w:t>
            </w:r>
          </w:p>
        </w:tc>
      </w:tr>
      <w:tr w:rsidR="00917C21" w:rsidRPr="002C4BEF" w:rsidTr="00BC18ED">
        <w:trPr>
          <w:trHeight w:val="150"/>
        </w:trPr>
        <w:tc>
          <w:tcPr>
            <w:tcW w:w="5330" w:type="dxa"/>
            <w:shd w:val="clear" w:color="auto" w:fill="A0C3E3"/>
          </w:tcPr>
          <w:p w:rsidR="00917C21" w:rsidRPr="002C4BEF" w:rsidRDefault="00917C21" w:rsidP="00903E02">
            <w:pPr>
              <w:jc w:val="both"/>
              <w:rPr>
                <w:b/>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BC18ED">
        <w:trPr>
          <w:trHeight w:val="410"/>
        </w:trPr>
        <w:tc>
          <w:tcPr>
            <w:tcW w:w="5330" w:type="dxa"/>
          </w:tcPr>
          <w:p w:rsidR="00917C21" w:rsidRPr="002C4BEF" w:rsidRDefault="00917C21" w:rsidP="00903E02">
            <w:pPr>
              <w:jc w:val="both"/>
            </w:pPr>
            <w:r w:rsidRPr="002C4BEF">
              <w:rPr>
                <w:b/>
              </w:rPr>
              <w:t>1-</w:t>
            </w:r>
            <w:r w:rsidRPr="002C4BEF">
              <w:t xml:space="preserve"> TÜBA ve TÜBİTAK ödülü öğretim üyesi sayısı (TÜBA çeviri ödülü hariç)</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BC18ED">
        <w:trPr>
          <w:trHeight w:val="280"/>
        </w:trPr>
        <w:tc>
          <w:tcPr>
            <w:tcW w:w="5330" w:type="dxa"/>
          </w:tcPr>
          <w:p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Uluslararası ödüller</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bl>
    <w:p w:rsidR="00917C21" w:rsidRPr="00BC18ED" w:rsidRDefault="00917C21" w:rsidP="00903E02">
      <w:pPr>
        <w:tabs>
          <w:tab w:val="left" w:pos="2976"/>
        </w:tabs>
        <w:spacing w:line="240" w:lineRule="auto"/>
        <w:jc w:val="both"/>
        <w:rPr>
          <w:rFonts w:ascii="Times New Roman" w:eastAsia="Times New Roman" w:hAnsi="Times New Roman" w:cs="Times New Roman"/>
          <w:sz w:val="16"/>
          <w:szCs w:val="16"/>
          <w:lang w:eastAsia="tr-TR"/>
        </w:rPr>
        <w:sectPr w:rsidR="00917C21" w:rsidRPr="00BC18ED" w:rsidSect="00BC18ED">
          <w:type w:val="continuous"/>
          <w:pgSz w:w="12240" w:h="15840"/>
          <w:pgMar w:top="700" w:right="960" w:bottom="241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362B79" w:rsidRPr="00362B79" w:rsidRDefault="00362B79" w:rsidP="00362B79">
      <w:pPr>
        <w:tabs>
          <w:tab w:val="left" w:pos="5028"/>
        </w:tabs>
        <w:rPr>
          <w:rFonts w:ascii="Times New Roman" w:hAnsi="Times New Roman" w:cs="Times New Roman"/>
        </w:rPr>
      </w:pPr>
    </w:p>
    <w:sectPr w:rsidR="00362B79" w:rsidRPr="00362B79" w:rsidSect="000A5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99" w:rsidRDefault="009E3799" w:rsidP="00FB3808">
      <w:pPr>
        <w:spacing w:after="0" w:line="240" w:lineRule="auto"/>
      </w:pPr>
      <w:r>
        <w:separator/>
      </w:r>
    </w:p>
  </w:endnote>
  <w:endnote w:type="continuationSeparator" w:id="0">
    <w:p w:rsidR="009E3799" w:rsidRDefault="009E3799" w:rsidP="00FB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5819"/>
      <w:docPartObj>
        <w:docPartGallery w:val="Page Numbers (Bottom of Page)"/>
        <w:docPartUnique/>
      </w:docPartObj>
    </w:sdtPr>
    <w:sdtEndPr/>
    <w:sdtContent>
      <w:p w:rsidR="008E4C75" w:rsidRDefault="009E3799">
        <w:pPr>
          <w:pStyle w:val="AltBilgi"/>
          <w:jc w:val="right"/>
        </w:pPr>
        <w:r>
          <w:fldChar w:fldCharType="begin"/>
        </w:r>
        <w:r>
          <w:instrText>PAGE   \* MERGEFORMAT</w:instrText>
        </w:r>
        <w:r>
          <w:fldChar w:fldCharType="separate"/>
        </w:r>
        <w:r w:rsidR="00CA060D">
          <w:rPr>
            <w:noProof/>
          </w:rPr>
          <w:t>12</w:t>
        </w:r>
        <w:r>
          <w:rPr>
            <w:noProof/>
          </w:rPr>
          <w:fldChar w:fldCharType="end"/>
        </w:r>
      </w:p>
    </w:sdtContent>
  </w:sdt>
  <w:p w:rsidR="008E4C75" w:rsidRDefault="008E4C75">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99" w:rsidRDefault="009E3799" w:rsidP="00FB3808">
      <w:pPr>
        <w:spacing w:after="0" w:line="240" w:lineRule="auto"/>
      </w:pPr>
      <w:r>
        <w:separator/>
      </w:r>
    </w:p>
  </w:footnote>
  <w:footnote w:type="continuationSeparator" w:id="0">
    <w:p w:rsidR="009E3799" w:rsidRDefault="009E3799" w:rsidP="00FB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75" w:rsidRPr="005669E6" w:rsidRDefault="008E4C75">
    <w:pPr>
      <w:pBdr>
        <w:top w:val="nil"/>
        <w:left w:val="nil"/>
        <w:bottom w:val="nil"/>
        <w:right w:val="nil"/>
        <w:between w:val="nil"/>
      </w:pBdr>
      <w:rPr>
        <w:b/>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5E7"/>
    <w:multiLevelType w:val="hybridMultilevel"/>
    <w:tmpl w:val="DD827F46"/>
    <w:lvl w:ilvl="0" w:tplc="041F0001">
      <w:start w:val="1"/>
      <w:numFmt w:val="bullet"/>
      <w:lvlText w:val=""/>
      <w:lvlJc w:val="left"/>
      <w:pPr>
        <w:ind w:left="2853" w:hanging="360"/>
      </w:pPr>
      <w:rPr>
        <w:rFonts w:ascii="Symbol" w:hAnsi="Symbol" w:hint="default"/>
      </w:rPr>
    </w:lvl>
    <w:lvl w:ilvl="1" w:tplc="041F0003" w:tentative="1">
      <w:start w:val="1"/>
      <w:numFmt w:val="bullet"/>
      <w:lvlText w:val="o"/>
      <w:lvlJc w:val="left"/>
      <w:pPr>
        <w:ind w:left="3573" w:hanging="360"/>
      </w:pPr>
      <w:rPr>
        <w:rFonts w:ascii="Courier New" w:hAnsi="Courier New" w:cs="Courier New" w:hint="default"/>
      </w:rPr>
    </w:lvl>
    <w:lvl w:ilvl="2" w:tplc="041F0005" w:tentative="1">
      <w:start w:val="1"/>
      <w:numFmt w:val="bullet"/>
      <w:lvlText w:val=""/>
      <w:lvlJc w:val="left"/>
      <w:pPr>
        <w:ind w:left="4293" w:hanging="360"/>
      </w:pPr>
      <w:rPr>
        <w:rFonts w:ascii="Wingdings" w:hAnsi="Wingdings" w:hint="default"/>
      </w:rPr>
    </w:lvl>
    <w:lvl w:ilvl="3" w:tplc="041F0001" w:tentative="1">
      <w:start w:val="1"/>
      <w:numFmt w:val="bullet"/>
      <w:lvlText w:val=""/>
      <w:lvlJc w:val="left"/>
      <w:pPr>
        <w:ind w:left="5013" w:hanging="360"/>
      </w:pPr>
      <w:rPr>
        <w:rFonts w:ascii="Symbol" w:hAnsi="Symbol" w:hint="default"/>
      </w:rPr>
    </w:lvl>
    <w:lvl w:ilvl="4" w:tplc="041F0003" w:tentative="1">
      <w:start w:val="1"/>
      <w:numFmt w:val="bullet"/>
      <w:lvlText w:val="o"/>
      <w:lvlJc w:val="left"/>
      <w:pPr>
        <w:ind w:left="5733" w:hanging="360"/>
      </w:pPr>
      <w:rPr>
        <w:rFonts w:ascii="Courier New" w:hAnsi="Courier New" w:cs="Courier New" w:hint="default"/>
      </w:rPr>
    </w:lvl>
    <w:lvl w:ilvl="5" w:tplc="041F0005" w:tentative="1">
      <w:start w:val="1"/>
      <w:numFmt w:val="bullet"/>
      <w:lvlText w:val=""/>
      <w:lvlJc w:val="left"/>
      <w:pPr>
        <w:ind w:left="6453" w:hanging="360"/>
      </w:pPr>
      <w:rPr>
        <w:rFonts w:ascii="Wingdings" w:hAnsi="Wingdings" w:hint="default"/>
      </w:rPr>
    </w:lvl>
    <w:lvl w:ilvl="6" w:tplc="041F0001" w:tentative="1">
      <w:start w:val="1"/>
      <w:numFmt w:val="bullet"/>
      <w:lvlText w:val=""/>
      <w:lvlJc w:val="left"/>
      <w:pPr>
        <w:ind w:left="7173" w:hanging="360"/>
      </w:pPr>
      <w:rPr>
        <w:rFonts w:ascii="Symbol" w:hAnsi="Symbol" w:hint="default"/>
      </w:rPr>
    </w:lvl>
    <w:lvl w:ilvl="7" w:tplc="041F0003" w:tentative="1">
      <w:start w:val="1"/>
      <w:numFmt w:val="bullet"/>
      <w:lvlText w:val="o"/>
      <w:lvlJc w:val="left"/>
      <w:pPr>
        <w:ind w:left="7893" w:hanging="360"/>
      </w:pPr>
      <w:rPr>
        <w:rFonts w:ascii="Courier New" w:hAnsi="Courier New" w:cs="Courier New" w:hint="default"/>
      </w:rPr>
    </w:lvl>
    <w:lvl w:ilvl="8" w:tplc="041F0005" w:tentative="1">
      <w:start w:val="1"/>
      <w:numFmt w:val="bullet"/>
      <w:lvlText w:val=""/>
      <w:lvlJc w:val="left"/>
      <w:pPr>
        <w:ind w:left="8613" w:hanging="360"/>
      </w:pPr>
      <w:rPr>
        <w:rFonts w:ascii="Wingdings" w:hAnsi="Wingdings" w:hint="default"/>
      </w:rPr>
    </w:lvl>
  </w:abstractNum>
  <w:abstractNum w:abstractNumId="1" w15:restartNumberingAfterBreak="0">
    <w:nsid w:val="078B1761"/>
    <w:multiLevelType w:val="hybridMultilevel"/>
    <w:tmpl w:val="358EE5F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1535A05"/>
    <w:multiLevelType w:val="hybridMultilevel"/>
    <w:tmpl w:val="E20447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B32E40"/>
    <w:multiLevelType w:val="hybridMultilevel"/>
    <w:tmpl w:val="0AD6E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7E2A21"/>
    <w:multiLevelType w:val="multilevel"/>
    <w:tmpl w:val="25522D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F21BAD"/>
    <w:multiLevelType w:val="hybridMultilevel"/>
    <w:tmpl w:val="A9C2F712"/>
    <w:lvl w:ilvl="0" w:tplc="5B1CBC26">
      <w:start w:val="1"/>
      <w:numFmt w:val="lowerLetter"/>
      <w:lvlText w:val="%1."/>
      <w:lvlJc w:val="left"/>
      <w:pPr>
        <w:ind w:left="1410" w:hanging="705"/>
      </w:pPr>
      <w:rPr>
        <w:rFonts w:hint="default"/>
      </w:rPr>
    </w:lvl>
    <w:lvl w:ilvl="1" w:tplc="1220DD62">
      <w:start w:val="1"/>
      <w:numFmt w:val="decimal"/>
      <w:lvlText w:val="%2."/>
      <w:lvlJc w:val="left"/>
      <w:pPr>
        <w:ind w:left="2133" w:hanging="708"/>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8" w15:restartNumberingAfterBreak="0">
    <w:nsid w:val="269152FC"/>
    <w:multiLevelType w:val="hybridMultilevel"/>
    <w:tmpl w:val="57DE3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D7789"/>
    <w:multiLevelType w:val="hybridMultilevel"/>
    <w:tmpl w:val="6AEA2A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B35579"/>
    <w:multiLevelType w:val="hybridMultilevel"/>
    <w:tmpl w:val="25AED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DB29D1"/>
    <w:multiLevelType w:val="hybridMultilevel"/>
    <w:tmpl w:val="EA0EA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6B13DF"/>
    <w:multiLevelType w:val="hybridMultilevel"/>
    <w:tmpl w:val="01F20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E0078B"/>
    <w:multiLevelType w:val="hybridMultilevel"/>
    <w:tmpl w:val="27E4D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6A4CC1"/>
    <w:multiLevelType w:val="hybridMultilevel"/>
    <w:tmpl w:val="9A285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05670D"/>
    <w:multiLevelType w:val="hybridMultilevel"/>
    <w:tmpl w:val="59801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A15552"/>
    <w:multiLevelType w:val="hybridMultilevel"/>
    <w:tmpl w:val="F68E5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CAC13B2"/>
    <w:multiLevelType w:val="multilevel"/>
    <w:tmpl w:val="7824942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20"/>
  </w:num>
  <w:num w:numId="5">
    <w:abstractNumId w:val="18"/>
  </w:num>
  <w:num w:numId="6">
    <w:abstractNumId w:val="14"/>
  </w:num>
  <w:num w:numId="7">
    <w:abstractNumId w:val="3"/>
  </w:num>
  <w:num w:numId="8">
    <w:abstractNumId w:val="12"/>
  </w:num>
  <w:num w:numId="9">
    <w:abstractNumId w:val="15"/>
  </w:num>
  <w:num w:numId="10">
    <w:abstractNumId w:val="11"/>
  </w:num>
  <w:num w:numId="11">
    <w:abstractNumId w:val="4"/>
  </w:num>
  <w:num w:numId="12">
    <w:abstractNumId w:val="19"/>
  </w:num>
  <w:num w:numId="13">
    <w:abstractNumId w:val="7"/>
  </w:num>
  <w:num w:numId="14">
    <w:abstractNumId w:val="10"/>
  </w:num>
  <w:num w:numId="15">
    <w:abstractNumId w:val="8"/>
  </w:num>
  <w:num w:numId="16">
    <w:abstractNumId w:val="13"/>
  </w:num>
  <w:num w:numId="17">
    <w:abstractNumId w:val="17"/>
  </w:num>
  <w:num w:numId="18">
    <w:abstractNumId w:val="9"/>
  </w:num>
  <w:num w:numId="19">
    <w:abstractNumId w:val="1"/>
  </w:num>
  <w:num w:numId="20">
    <w:abstractNumId w:val="1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761F"/>
    <w:rsid w:val="000100F7"/>
    <w:rsid w:val="00013003"/>
    <w:rsid w:val="00015051"/>
    <w:rsid w:val="00021202"/>
    <w:rsid w:val="00031F6C"/>
    <w:rsid w:val="000329EC"/>
    <w:rsid w:val="000426F5"/>
    <w:rsid w:val="00046200"/>
    <w:rsid w:val="0004665D"/>
    <w:rsid w:val="0005043C"/>
    <w:rsid w:val="0007016D"/>
    <w:rsid w:val="0007657D"/>
    <w:rsid w:val="0007715B"/>
    <w:rsid w:val="00080B7C"/>
    <w:rsid w:val="000842C7"/>
    <w:rsid w:val="00093E14"/>
    <w:rsid w:val="00095A93"/>
    <w:rsid w:val="000A1204"/>
    <w:rsid w:val="000A4D2C"/>
    <w:rsid w:val="000A5140"/>
    <w:rsid w:val="000C1456"/>
    <w:rsid w:val="000C239D"/>
    <w:rsid w:val="000D0022"/>
    <w:rsid w:val="000D1C3B"/>
    <w:rsid w:val="000E2D0C"/>
    <w:rsid w:val="000E5B3D"/>
    <w:rsid w:val="000F3A8A"/>
    <w:rsid w:val="000F634E"/>
    <w:rsid w:val="000F7110"/>
    <w:rsid w:val="000F7B05"/>
    <w:rsid w:val="00100AB0"/>
    <w:rsid w:val="001043CE"/>
    <w:rsid w:val="00115AC4"/>
    <w:rsid w:val="00117D25"/>
    <w:rsid w:val="00123914"/>
    <w:rsid w:val="00137544"/>
    <w:rsid w:val="00151DCA"/>
    <w:rsid w:val="00173ED6"/>
    <w:rsid w:val="00175F5D"/>
    <w:rsid w:val="00186663"/>
    <w:rsid w:val="0019125D"/>
    <w:rsid w:val="001A4C5D"/>
    <w:rsid w:val="001A69AD"/>
    <w:rsid w:val="001B01EA"/>
    <w:rsid w:val="001B32DC"/>
    <w:rsid w:val="001C41E6"/>
    <w:rsid w:val="001C62CA"/>
    <w:rsid w:val="001C6CA7"/>
    <w:rsid w:val="001D01F9"/>
    <w:rsid w:val="001D1F6A"/>
    <w:rsid w:val="001D293F"/>
    <w:rsid w:val="001D5894"/>
    <w:rsid w:val="001E2EAB"/>
    <w:rsid w:val="002010E1"/>
    <w:rsid w:val="00206245"/>
    <w:rsid w:val="002226AB"/>
    <w:rsid w:val="002325FE"/>
    <w:rsid w:val="00241DBE"/>
    <w:rsid w:val="00253449"/>
    <w:rsid w:val="002626C2"/>
    <w:rsid w:val="00262BD4"/>
    <w:rsid w:val="00266228"/>
    <w:rsid w:val="00287657"/>
    <w:rsid w:val="002A2D24"/>
    <w:rsid w:val="002B3E57"/>
    <w:rsid w:val="002C4BEF"/>
    <w:rsid w:val="002E4C18"/>
    <w:rsid w:val="002E567E"/>
    <w:rsid w:val="002F787B"/>
    <w:rsid w:val="003263EE"/>
    <w:rsid w:val="00330E7E"/>
    <w:rsid w:val="003423CA"/>
    <w:rsid w:val="00342876"/>
    <w:rsid w:val="003460B3"/>
    <w:rsid w:val="00350394"/>
    <w:rsid w:val="00362B79"/>
    <w:rsid w:val="00367DBA"/>
    <w:rsid w:val="00381386"/>
    <w:rsid w:val="003844B2"/>
    <w:rsid w:val="00395F96"/>
    <w:rsid w:val="003A3135"/>
    <w:rsid w:val="003A56D1"/>
    <w:rsid w:val="003D0BFF"/>
    <w:rsid w:val="003D293A"/>
    <w:rsid w:val="003D739B"/>
    <w:rsid w:val="003E5B03"/>
    <w:rsid w:val="00411995"/>
    <w:rsid w:val="00420C53"/>
    <w:rsid w:val="00431653"/>
    <w:rsid w:val="00442A6C"/>
    <w:rsid w:val="00455C15"/>
    <w:rsid w:val="00456376"/>
    <w:rsid w:val="00464285"/>
    <w:rsid w:val="00465390"/>
    <w:rsid w:val="0047295A"/>
    <w:rsid w:val="00472BBB"/>
    <w:rsid w:val="00474915"/>
    <w:rsid w:val="0048461E"/>
    <w:rsid w:val="00492EC0"/>
    <w:rsid w:val="004A57F6"/>
    <w:rsid w:val="004B17CC"/>
    <w:rsid w:val="004C5552"/>
    <w:rsid w:val="004C761F"/>
    <w:rsid w:val="004E62CD"/>
    <w:rsid w:val="004E71E9"/>
    <w:rsid w:val="004F0DD5"/>
    <w:rsid w:val="004F4D8B"/>
    <w:rsid w:val="00511B10"/>
    <w:rsid w:val="00514FDD"/>
    <w:rsid w:val="00516FED"/>
    <w:rsid w:val="00556E19"/>
    <w:rsid w:val="005669E6"/>
    <w:rsid w:val="00572508"/>
    <w:rsid w:val="00572B68"/>
    <w:rsid w:val="00575470"/>
    <w:rsid w:val="005946C6"/>
    <w:rsid w:val="0059749D"/>
    <w:rsid w:val="005B17DC"/>
    <w:rsid w:val="005C1848"/>
    <w:rsid w:val="005C4A3D"/>
    <w:rsid w:val="005D6DF8"/>
    <w:rsid w:val="005E5019"/>
    <w:rsid w:val="005E6554"/>
    <w:rsid w:val="005F60E8"/>
    <w:rsid w:val="00600E0B"/>
    <w:rsid w:val="0061068D"/>
    <w:rsid w:val="00611B8A"/>
    <w:rsid w:val="00623013"/>
    <w:rsid w:val="00634307"/>
    <w:rsid w:val="00642BE9"/>
    <w:rsid w:val="0064337D"/>
    <w:rsid w:val="00653CFE"/>
    <w:rsid w:val="0066644B"/>
    <w:rsid w:val="00672410"/>
    <w:rsid w:val="00677BB1"/>
    <w:rsid w:val="00697D32"/>
    <w:rsid w:val="006A3727"/>
    <w:rsid w:val="006A6D87"/>
    <w:rsid w:val="006A7533"/>
    <w:rsid w:val="006B25F4"/>
    <w:rsid w:val="006B5C7E"/>
    <w:rsid w:val="006C21CF"/>
    <w:rsid w:val="006D09B8"/>
    <w:rsid w:val="006D4186"/>
    <w:rsid w:val="006F6A2B"/>
    <w:rsid w:val="00711D8A"/>
    <w:rsid w:val="00714509"/>
    <w:rsid w:val="007341D4"/>
    <w:rsid w:val="00757CA5"/>
    <w:rsid w:val="00760D45"/>
    <w:rsid w:val="00786B72"/>
    <w:rsid w:val="007949CD"/>
    <w:rsid w:val="007B52A2"/>
    <w:rsid w:val="007C4287"/>
    <w:rsid w:val="007C43BA"/>
    <w:rsid w:val="007D770B"/>
    <w:rsid w:val="007F025D"/>
    <w:rsid w:val="007F4084"/>
    <w:rsid w:val="00804C96"/>
    <w:rsid w:val="00804D04"/>
    <w:rsid w:val="00821411"/>
    <w:rsid w:val="00823A7B"/>
    <w:rsid w:val="00832636"/>
    <w:rsid w:val="00851804"/>
    <w:rsid w:val="00857AAB"/>
    <w:rsid w:val="0088108C"/>
    <w:rsid w:val="008873A3"/>
    <w:rsid w:val="00890CD3"/>
    <w:rsid w:val="00891A64"/>
    <w:rsid w:val="00893AC0"/>
    <w:rsid w:val="008B73BD"/>
    <w:rsid w:val="008C68CF"/>
    <w:rsid w:val="008D43DF"/>
    <w:rsid w:val="008E4C75"/>
    <w:rsid w:val="008E5664"/>
    <w:rsid w:val="008E7638"/>
    <w:rsid w:val="00903E02"/>
    <w:rsid w:val="00905471"/>
    <w:rsid w:val="0090603B"/>
    <w:rsid w:val="00913997"/>
    <w:rsid w:val="00917C21"/>
    <w:rsid w:val="00917D8C"/>
    <w:rsid w:val="00922A49"/>
    <w:rsid w:val="0092390F"/>
    <w:rsid w:val="00925CD3"/>
    <w:rsid w:val="0095068C"/>
    <w:rsid w:val="009532B5"/>
    <w:rsid w:val="00955173"/>
    <w:rsid w:val="00956561"/>
    <w:rsid w:val="00966612"/>
    <w:rsid w:val="009666C8"/>
    <w:rsid w:val="00976302"/>
    <w:rsid w:val="00984A51"/>
    <w:rsid w:val="009A234E"/>
    <w:rsid w:val="009B0D97"/>
    <w:rsid w:val="009C1865"/>
    <w:rsid w:val="009D6024"/>
    <w:rsid w:val="009D6083"/>
    <w:rsid w:val="009E3799"/>
    <w:rsid w:val="00A03049"/>
    <w:rsid w:val="00A170BC"/>
    <w:rsid w:val="00A20D1C"/>
    <w:rsid w:val="00A20D8C"/>
    <w:rsid w:val="00A4103A"/>
    <w:rsid w:val="00A41464"/>
    <w:rsid w:val="00A439F4"/>
    <w:rsid w:val="00A44306"/>
    <w:rsid w:val="00A46182"/>
    <w:rsid w:val="00A73250"/>
    <w:rsid w:val="00A745B3"/>
    <w:rsid w:val="00A92A20"/>
    <w:rsid w:val="00A9753B"/>
    <w:rsid w:val="00AA3ADA"/>
    <w:rsid w:val="00AA5539"/>
    <w:rsid w:val="00AA5C22"/>
    <w:rsid w:val="00AB162D"/>
    <w:rsid w:val="00AB74AB"/>
    <w:rsid w:val="00AD0BDA"/>
    <w:rsid w:val="00AD3FF1"/>
    <w:rsid w:val="00AE372E"/>
    <w:rsid w:val="00AE5996"/>
    <w:rsid w:val="00AF571F"/>
    <w:rsid w:val="00B00C7C"/>
    <w:rsid w:val="00B01B46"/>
    <w:rsid w:val="00B30BCC"/>
    <w:rsid w:val="00B35BB8"/>
    <w:rsid w:val="00B43AA6"/>
    <w:rsid w:val="00B457FA"/>
    <w:rsid w:val="00B5428E"/>
    <w:rsid w:val="00B54B7B"/>
    <w:rsid w:val="00B54E07"/>
    <w:rsid w:val="00B649C0"/>
    <w:rsid w:val="00B66849"/>
    <w:rsid w:val="00B7354B"/>
    <w:rsid w:val="00B8007F"/>
    <w:rsid w:val="00B85D26"/>
    <w:rsid w:val="00BA0340"/>
    <w:rsid w:val="00BA1508"/>
    <w:rsid w:val="00BA39FA"/>
    <w:rsid w:val="00BA5798"/>
    <w:rsid w:val="00BB1D7D"/>
    <w:rsid w:val="00BB4F65"/>
    <w:rsid w:val="00BB6363"/>
    <w:rsid w:val="00BB7623"/>
    <w:rsid w:val="00BC071E"/>
    <w:rsid w:val="00BC18ED"/>
    <w:rsid w:val="00BC4C5E"/>
    <w:rsid w:val="00BD5712"/>
    <w:rsid w:val="00BE020E"/>
    <w:rsid w:val="00BF169F"/>
    <w:rsid w:val="00BF294D"/>
    <w:rsid w:val="00BF69A9"/>
    <w:rsid w:val="00C06DBC"/>
    <w:rsid w:val="00C12F8D"/>
    <w:rsid w:val="00C23BBD"/>
    <w:rsid w:val="00C312D7"/>
    <w:rsid w:val="00C57A70"/>
    <w:rsid w:val="00C850D4"/>
    <w:rsid w:val="00C90087"/>
    <w:rsid w:val="00CA060D"/>
    <w:rsid w:val="00CC0C4D"/>
    <w:rsid w:val="00CC32E6"/>
    <w:rsid w:val="00CD6B84"/>
    <w:rsid w:val="00CD71EF"/>
    <w:rsid w:val="00CE0AD1"/>
    <w:rsid w:val="00CF0C38"/>
    <w:rsid w:val="00CF11CE"/>
    <w:rsid w:val="00CF18DE"/>
    <w:rsid w:val="00D0253B"/>
    <w:rsid w:val="00D068AC"/>
    <w:rsid w:val="00D078F0"/>
    <w:rsid w:val="00D411E6"/>
    <w:rsid w:val="00D53648"/>
    <w:rsid w:val="00D54B22"/>
    <w:rsid w:val="00D60899"/>
    <w:rsid w:val="00D620B8"/>
    <w:rsid w:val="00D622EB"/>
    <w:rsid w:val="00D649FD"/>
    <w:rsid w:val="00D6514B"/>
    <w:rsid w:val="00D70303"/>
    <w:rsid w:val="00D709F6"/>
    <w:rsid w:val="00D73E77"/>
    <w:rsid w:val="00D829B6"/>
    <w:rsid w:val="00D90C5F"/>
    <w:rsid w:val="00D92458"/>
    <w:rsid w:val="00D94164"/>
    <w:rsid w:val="00DB03F8"/>
    <w:rsid w:val="00DB06DB"/>
    <w:rsid w:val="00DB0BE4"/>
    <w:rsid w:val="00DB0DE3"/>
    <w:rsid w:val="00DE4D5C"/>
    <w:rsid w:val="00DE70D8"/>
    <w:rsid w:val="00DF4E6D"/>
    <w:rsid w:val="00E00EF9"/>
    <w:rsid w:val="00E0426C"/>
    <w:rsid w:val="00E069C6"/>
    <w:rsid w:val="00E14F5E"/>
    <w:rsid w:val="00E21F78"/>
    <w:rsid w:val="00E25974"/>
    <w:rsid w:val="00E31317"/>
    <w:rsid w:val="00E31442"/>
    <w:rsid w:val="00E324B7"/>
    <w:rsid w:val="00E37FB8"/>
    <w:rsid w:val="00E4435E"/>
    <w:rsid w:val="00E45B67"/>
    <w:rsid w:val="00E6153B"/>
    <w:rsid w:val="00E843C1"/>
    <w:rsid w:val="00EA0697"/>
    <w:rsid w:val="00EB5550"/>
    <w:rsid w:val="00EB7B50"/>
    <w:rsid w:val="00EC332B"/>
    <w:rsid w:val="00EC35A5"/>
    <w:rsid w:val="00EC54AF"/>
    <w:rsid w:val="00ED3EBB"/>
    <w:rsid w:val="00F04AF2"/>
    <w:rsid w:val="00F33586"/>
    <w:rsid w:val="00F53268"/>
    <w:rsid w:val="00F67612"/>
    <w:rsid w:val="00F72C02"/>
    <w:rsid w:val="00F80FE6"/>
    <w:rsid w:val="00F855C2"/>
    <w:rsid w:val="00F90896"/>
    <w:rsid w:val="00FA5FAF"/>
    <w:rsid w:val="00FB3808"/>
    <w:rsid w:val="00FB7264"/>
    <w:rsid w:val="00FC43ED"/>
    <w:rsid w:val="00FD2C76"/>
    <w:rsid w:val="00FD3A9F"/>
    <w:rsid w:val="00FE3AA5"/>
    <w:rsid w:val="00FF14B9"/>
    <w:rsid w:val="00FF4F54"/>
    <w:rsid w:val="00FF66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BFC"/>
  <w15:docId w15:val="{1C4AB905-D0D2-49CE-B976-257FABC2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table" w:customStyle="1" w:styleId="AkKlavuz-Vurgu11">
    <w:name w:val="Açık Kılavuz - Vurgu 11"/>
    <w:basedOn w:val="NormalTablo"/>
    <w:uiPriority w:val="62"/>
    <w:rsid w:val="00FD3A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FD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068AC"/>
    <w:rPr>
      <w:color w:val="0000FF" w:themeColor="hyperlink"/>
      <w:u w:val="single"/>
    </w:rPr>
  </w:style>
  <w:style w:type="character" w:customStyle="1" w:styleId="zmlenmeyenBahsetme1">
    <w:name w:val="Çözümlenmeyen Bahsetme1"/>
    <w:basedOn w:val="VarsaylanParagrafYazTipi"/>
    <w:uiPriority w:val="99"/>
    <w:semiHidden/>
    <w:unhideWhenUsed/>
    <w:rsid w:val="00D068AC"/>
    <w:rPr>
      <w:color w:val="605E5C"/>
      <w:shd w:val="clear" w:color="auto" w:fill="E1DFDD"/>
    </w:rPr>
  </w:style>
  <w:style w:type="paragraph" w:styleId="stBilgi">
    <w:name w:val="header"/>
    <w:basedOn w:val="Normal"/>
    <w:link w:val="stBilgiChar"/>
    <w:uiPriority w:val="99"/>
    <w:unhideWhenUsed/>
    <w:rsid w:val="00FB38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3808"/>
  </w:style>
  <w:style w:type="paragraph" w:styleId="AltBilgi">
    <w:name w:val="footer"/>
    <w:basedOn w:val="Normal"/>
    <w:link w:val="AltBilgiChar"/>
    <w:uiPriority w:val="99"/>
    <w:unhideWhenUsed/>
    <w:rsid w:val="00FB38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808"/>
  </w:style>
  <w:style w:type="character" w:styleId="zlenenKpr">
    <w:name w:val="FollowedHyperlink"/>
    <w:basedOn w:val="VarsaylanParagrafYazTipi"/>
    <w:uiPriority w:val="99"/>
    <w:semiHidden/>
    <w:unhideWhenUsed/>
    <w:rsid w:val="00B7354B"/>
    <w:rPr>
      <w:color w:val="800080" w:themeColor="followedHyperlink"/>
      <w:u w:val="single"/>
    </w:rPr>
  </w:style>
  <w:style w:type="paragraph" w:styleId="AralkYok">
    <w:name w:val="No Spacing"/>
    <w:uiPriority w:val="1"/>
    <w:qFormat/>
    <w:rsid w:val="00851804"/>
    <w:pPr>
      <w:spacing w:after="0" w:line="240" w:lineRule="auto"/>
    </w:pPr>
    <w:rPr>
      <w:lang w:val="en-US"/>
    </w:rPr>
  </w:style>
  <w:style w:type="character" w:customStyle="1" w:styleId="UnresolvedMention">
    <w:name w:val="Unresolved Mention"/>
    <w:basedOn w:val="VarsaylanParagrafYazTipi"/>
    <w:uiPriority w:val="99"/>
    <w:semiHidden/>
    <w:unhideWhenUsed/>
    <w:rsid w:val="00956561"/>
    <w:rPr>
      <w:color w:val="605E5C"/>
      <w:shd w:val="clear" w:color="auto" w:fill="E1DFDD"/>
    </w:rPr>
  </w:style>
  <w:style w:type="table" w:customStyle="1" w:styleId="4">
    <w:name w:val="4"/>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3">
    <w:name w:val="3"/>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2">
    <w:name w:val="2"/>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AkGlgeleme1">
    <w:name w:val="Açık Gölgeleme1"/>
    <w:basedOn w:val="NormalTablo"/>
    <w:uiPriority w:val="60"/>
    <w:rsid w:val="00BA15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vdemetni2">
    <w:name w:val="Gövde metni (2)_"/>
    <w:basedOn w:val="VarsaylanParagrafYazTipi"/>
    <w:link w:val="Gvdemetni20"/>
    <w:rsid w:val="009C1865"/>
    <w:rPr>
      <w:shd w:val="clear" w:color="auto" w:fill="FFFFFF"/>
    </w:rPr>
  </w:style>
  <w:style w:type="paragraph" w:customStyle="1" w:styleId="Gvdemetni20">
    <w:name w:val="Gövde metni (2)"/>
    <w:basedOn w:val="Normal"/>
    <w:link w:val="Gvdemetni2"/>
    <w:rsid w:val="009C1865"/>
    <w:pPr>
      <w:shd w:val="clear" w:color="auto" w:fill="FFFFFF"/>
      <w:spacing w:before="140" w:after="120" w:line="312"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ros.edu.tr/icerik/fen-bilimleri-enstitusu-kalite-guvence-sistemi" TargetMode="External"/><Relationship Id="rId21" Type="http://schemas.openxmlformats.org/officeDocument/2006/relationships/hyperlink" Target="https://www.toros.edu.tr/icerik/fen-bilimleri-enstitusu-kalite-guvence-sistemi-kalite-komisyonu-calisma-usul-ve-esaslari" TargetMode="External"/><Relationship Id="rId42" Type="http://schemas.openxmlformats.org/officeDocument/2006/relationships/hyperlink" Target="https://www.toros.edu.tr/icerik/fen-bilimleri-enstitusu-yonetmelikler" TargetMode="External"/><Relationship Id="rId47" Type="http://schemas.openxmlformats.org/officeDocument/2006/relationships/hyperlink" Target="file:///C:\Users\user\Downloads\FR_12-Mazeret-S&#305;nav&#305;na-Girme--Dilek&#231;esi.doc" TargetMode="External"/><Relationship Id="rId63" Type="http://schemas.openxmlformats.org/officeDocument/2006/relationships/hyperlink" Target="https://www.toros.edu.tr/icerik/kentlesme-ve-yerel-yonetimler-uygulama-ve-arastima-merkezi" TargetMode="External"/><Relationship Id="rId68" Type="http://schemas.openxmlformats.org/officeDocument/2006/relationships/hyperlink" Target="https://www.toros.edu.tr/icerik/bilimsel-arastirma-projeleri-birimi-projeler" TargetMode="External"/><Relationship Id="rId16" Type="http://schemas.openxmlformats.org/officeDocument/2006/relationships/hyperlink" Target="https://www.toros.edu.tr/icerik/fen-bilimleri-enstitusu-danisma-kurulu" TargetMode="External"/><Relationship Id="rId11" Type="http://schemas.openxmlformats.org/officeDocument/2006/relationships/footer" Target="footer1.xml"/><Relationship Id="rId32" Type="http://schemas.openxmlformats.org/officeDocument/2006/relationships/hyperlink" Target="https://bologna.toros.edu.tr/?id=/programmes&amp;degree=11" TargetMode="External"/><Relationship Id="rId37" Type="http://schemas.openxmlformats.org/officeDocument/2006/relationships/hyperlink" Target="https://www.toros.edu.tr/icerik/surekli-egitim-uygulama-ve-arastirma-merkezi" TargetMode="External"/><Relationship Id="rId53" Type="http://schemas.openxmlformats.org/officeDocument/2006/relationships/hyperlink" Target="https://www.toros.edu.tr/icerik/-psikolojik-danismanlik-ve-rehberlik-merkezi" TargetMode="External"/><Relationship Id="rId58" Type="http://schemas.openxmlformats.org/officeDocument/2006/relationships/hyperlink" Target="https://www.toros.edu.tr/icerik/saglik-kultur-ve-spor-daire-baskanligi-engelli-ogrenci-birimi" TargetMode="External"/><Relationship Id="rId74" Type="http://schemas.openxmlformats.org/officeDocument/2006/relationships/hyperlink" Target="https://www.toros.edu.tr/dosya/243/dokuman/2019-04-19-Tu-GNS-DD-051--Toros-universitesi-Akademik-Yukseltilme-ve-Atanma-olcutleri.pdf" TargetMode="External"/><Relationship Id="rId79" Type="http://schemas.openxmlformats.org/officeDocument/2006/relationships/hyperlink" Target="https://www.toros.edu.tr/abis" TargetMode="External"/><Relationship Id="rId5" Type="http://schemas.openxmlformats.org/officeDocument/2006/relationships/webSettings" Target="webSettings.xml"/><Relationship Id="rId61" Type="http://schemas.openxmlformats.org/officeDocument/2006/relationships/hyperlink" Target="https://erasmus.toros.edu.tr/" TargetMode="External"/><Relationship Id="rId19" Type="http://schemas.openxmlformats.org/officeDocument/2006/relationships/hyperlink" Target="https://www.toros.edu.tr/icerik/fen-bilimleri-enstitusu-kalite-guvence-sistemi-kalite-komisyonu" TargetMode="External"/><Relationship Id="rId14" Type="http://schemas.openxmlformats.org/officeDocument/2006/relationships/hyperlink" Target="https://www.toros.edu.tr/icerik/iktisadi-idari-ve-sosyal-bilimler-fakultesi-kalite-guvence-sistemi-calisma-grubu-alt-komisyonlar" TargetMode="External"/><Relationship Id="rId22" Type="http://schemas.openxmlformats.org/officeDocument/2006/relationships/hyperlink" Target="https://www.toros.edu.tr/icerik/fen-bilimleri-enstitusu-kalite-guvence-sistemi-calisma-grubu-alt-komisyonlar" TargetMode="External"/><Relationship Id="rId27" Type="http://schemas.openxmlformats.org/officeDocument/2006/relationships/hyperlink" Target="https://mbs.toros.edu.tr/" TargetMode="External"/><Relationship Id="rId30" Type="http://schemas.openxmlformats.org/officeDocument/2006/relationships/hyperlink" Target="https://www.toros.edu.tr/icerik/fen-bilimleri-enstitusu-danisma-kurulu" TargetMode="External"/><Relationship Id="rId35" Type="http://schemas.openxmlformats.org/officeDocument/2006/relationships/hyperlink" Target="https://bologna.toros.edu.tr/" TargetMode="External"/><Relationship Id="rId43" Type="http://schemas.openxmlformats.org/officeDocument/2006/relationships/hyperlink" Target="https://www.mevzuat.gov.tr/MevzuatMetin/1.5.2547.pdf" TargetMode="External"/><Relationship Id="rId48" Type="http://schemas.openxmlformats.org/officeDocument/2006/relationships/hyperlink" Target="https://www.toros.edu.tr/icerik/mimarlik-bolumu-akademik-kadro" TargetMode="External"/><Relationship Id="rId56" Type="http://schemas.openxmlformats.org/officeDocument/2006/relationships/hyperlink" Target="https://www.toros.edu.tr/icerik/saglik-kultur-ve-spor-daire-baskanligi-engelli-ogrenci-birimi" TargetMode="External"/><Relationship Id="rId64" Type="http://schemas.openxmlformats.org/officeDocument/2006/relationships/hyperlink" Target="https://www.toros.edu.tr/icerik/yenilenebilir-enerji-teknolojileri-egitimi-uygulama-ve-arastirma-merkezi" TargetMode="External"/><Relationship Id="rId69" Type="http://schemas.openxmlformats.org/officeDocument/2006/relationships/hyperlink" Target="https://www.toros.edu.tr/dosya/243/dokuman/2019-04-19-Tu-GNS-DD-051--Toros-universitesi-Akademik-Yukseltilme-ve-Atanma-olcutleri.pdf" TargetMode="External"/><Relationship Id="rId77" Type="http://schemas.openxmlformats.org/officeDocument/2006/relationships/image" Target="media/image2.jpeg"/><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51" Type="http://schemas.openxmlformats.org/officeDocument/2006/relationships/hyperlink" Target="https://www.toros.edu.tr/icerik/bilgisayar-ve-yazilim-muhendisligi-bolumu-akademik-kadro" TargetMode="External"/><Relationship Id="rId72" Type="http://schemas.openxmlformats.org/officeDocument/2006/relationships/hyperlink" Target="https://www.toros.edu.tr/dosyalar/25/doc/EK-1-Performans%20De%C4%9Ferlendirme%20Kriterleri.xl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ukerrem.ilkisik@toros.edu.tr" TargetMode="External"/><Relationship Id="rId17" Type="http://schemas.openxmlformats.org/officeDocument/2006/relationships/hyperlink" Target="https://www.toros.edu.tr/icerik/fen-bilimleri-enstitusu-danisma-kurulu" TargetMode="External"/><Relationship Id="rId25" Type="http://schemas.openxmlformats.org/officeDocument/2006/relationships/hyperlink" Target="https://api.yokak.gov.tr/Storage/toros/2018/ProofFiles/Toros%20&#220;niversitesi%20Kalite%20Komsiyonu%20&#199;al&#305;&#351;ma%20Usul%20ve%20Esaslar&#305;.pdf" TargetMode="External"/><Relationship Id="rId33" Type="http://schemas.openxmlformats.org/officeDocument/2006/relationships/hyperlink" Target="https://bologna.toros.edu.tr/?id=/university" TargetMode="External"/><Relationship Id="rId38" Type="http://schemas.openxmlformats.org/officeDocument/2006/relationships/hyperlink" Target="https://www.toros.edu.tr/news-search?search=e%C4%9Fiticilerin+e%C4%9Fitimi+program%C4%B1&amp;_token=jOOGSa1Mq84RLdWvCvv9mehmrKecTq556Gjwukeh" TargetMode="External"/><Relationship Id="rId46" Type="http://schemas.openxmlformats.org/officeDocument/2006/relationships/hyperlink" Target="https://www.toros.edu.tr/dosya/478/dokuman/2018-10-10-Toros-universitesi-Fen-Bilimleri-Enstitusu-(4+1)-Uygulama-ilkeleri.pdf" TargetMode="External"/><Relationship Id="rId59" Type="http://schemas.openxmlformats.org/officeDocument/2006/relationships/hyperlink" Target="https://www.toros.edu.tr/icerik/saglik-kultur-ve-spor-daire-baskanligi" TargetMode="External"/><Relationship Id="rId67" Type="http://schemas.openxmlformats.org/officeDocument/2006/relationships/hyperlink" Target="https://www.toros.edu.tr/dosya/243/dokuman/2019-04-19-Tu-GNS-DD-054--Toros-universitesi-Bilimsel-Faaliyetleri-Tesvik-Esaslari.pdf" TargetMode="External"/><Relationship Id="rId20" Type="http://schemas.openxmlformats.org/officeDocument/2006/relationships/hyperlink" Target="https://www.toros.edu.tr/icerik/fen-bilimleri-enstitusu-kalite-guvence-sistemi" TargetMode="External"/><Relationship Id="rId41" Type="http://schemas.openxmlformats.org/officeDocument/2006/relationships/hyperlink" Target="https://erasmus.toros.edu.tr/" TargetMode="External"/><Relationship Id="rId54" Type="http://schemas.openxmlformats.org/officeDocument/2006/relationships/hyperlink" Target="https://www.toros.edu.tr/icerik/saglik-kultur-ve-spor-daire-baskanligi" TargetMode="External"/><Relationship Id="rId62" Type="http://schemas.openxmlformats.org/officeDocument/2006/relationships/hyperlink" Target="https://www.toros.edu.tr/icerik/surekli-egitim-uygulama-ve-arastirma-merkezi" TargetMode="External"/><Relationship Id="rId70" Type="http://schemas.openxmlformats.org/officeDocument/2006/relationships/hyperlink" Target="https://www.toros.edu.tr/dosya/243/dokuman/2019-04-24-Tu-GNS-DD-064-Toros-universitesi-Akademik-Personel-Performans-olcme-ve-Degerlendirme-Usul-ve-Esaslari.pdf" TargetMode="External"/><Relationship Id="rId75" Type="http://schemas.openxmlformats.org/officeDocument/2006/relationships/hyperlink" Target="https://www.toros.edu.tr/dosya/243/dokuman/2019-04-19-Tu-GNS-DD-054--Toros-universitesi-Bilimsel-Faaliyetleri-Tesvik-Esaslari.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oros.edu.tr/anasayfa/fen-bilimleri-enstitusu" TargetMode="External"/><Relationship Id="rId23" Type="http://schemas.openxmlformats.org/officeDocument/2006/relationships/hyperlink" Target="https://www.toros.edu.tr/icerik/fen-bilimleri-enstitusu-kalite-guvence-sistemi-kalite-komisyonu-calisma-usul-ve-esaslari" TargetMode="External"/><Relationship Id="rId28" Type="http://schemas.openxmlformats.org/officeDocument/2006/relationships/hyperlink" Target="https://www.toros.edu.tr/icerik/toros-universitesi-stratejik-planlar" TargetMode="External"/><Relationship Id="rId36" Type="http://schemas.openxmlformats.org/officeDocument/2006/relationships/hyperlink" Target="https://bologna.toros.edu.tr/?id=/university/ects" TargetMode="External"/><Relationship Id="rId49" Type="http://schemas.openxmlformats.org/officeDocument/2006/relationships/hyperlink" Target="https://www.toros.edu.tr/icerik/insaat-muhendisligi-bolumu-akademik-kadro" TargetMode="External"/><Relationship Id="rId57" Type="http://schemas.openxmlformats.org/officeDocument/2006/relationships/hyperlink" Target="https://www.toros.edu.tr/anasayfa/ogrenci-topluluklari" TargetMode="External"/><Relationship Id="rId10" Type="http://schemas.openxmlformats.org/officeDocument/2006/relationships/header" Target="header1.xml"/><Relationship Id="rId31" Type="http://schemas.openxmlformats.org/officeDocument/2006/relationships/hyperlink" Target="file:///C:\Users\DANI&#350;MA%20KURULU%20FEN\FBE-DANI&#350;MA%20KURULU%20TOPLANTILARI\WEB%20&#304;&#199;&#304;N\8-FBE-ARALIK%202018%20YILI%20ENST&#304;T&#220;%20DANI&#350;MA%20KURULU%20KARARLARINA%20A&#304;T%20GER&#199;EKLE&#350;EN%20FAAL&#304;YETLER.docx" TargetMode="External"/><Relationship Id="rId44" Type="http://schemas.openxmlformats.org/officeDocument/2006/relationships/hyperlink" Target="https://www.toros.edu.tr/dosya/478/dokuman/2018-10-09-Toros-universitesi-Lisansustu-Egitim-ogretim-ve-Sinav-Yonetmeligi.pdf" TargetMode="External"/><Relationship Id="rId52" Type="http://schemas.openxmlformats.org/officeDocument/2006/relationships/hyperlink" Target="https://www.toros.edu.tr/anasayfa/muhendislik-fakultesi" TargetMode="External"/><Relationship Id="rId60" Type="http://schemas.openxmlformats.org/officeDocument/2006/relationships/hyperlink" Target="https://api.yokak.gov.tr/Storage/toros/2018/ProofFiles/Toros%20&#220;niversitesi%20S&#252;rekli%20E&#287;itim,Uygulama%20ve%20Ara&#351;t&#305;rma%20Merkezi%20Y&#246;netmeli&#287;i.pdf" TargetMode="External"/><Relationship Id="rId65" Type="http://schemas.openxmlformats.org/officeDocument/2006/relationships/hyperlink" Target="https://www.toros.edu.tr/abis" TargetMode="External"/><Relationship Id="rId73" Type="http://schemas.openxmlformats.org/officeDocument/2006/relationships/hyperlink" Target="https://www.toros.edu.tr/abis" TargetMode="External"/><Relationship Id="rId78" Type="http://schemas.openxmlformats.org/officeDocument/2006/relationships/hyperlink" Target="https://bologna.toros.edu.tr/?id=/universit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cagdas.allahverdi@toros.edu.tr" TargetMode="External"/><Relationship Id="rId18" Type="http://schemas.openxmlformats.org/officeDocument/2006/relationships/hyperlink" Target="https://www.toros.edu.tr/icerik/fen-bilimleri-enstitusu-kalite-guvence-sistemi" TargetMode="External"/><Relationship Id="rId39" Type="http://schemas.openxmlformats.org/officeDocument/2006/relationships/hyperlink" Target="https://www.toros.edu.tr/news-search?search=e%C4%9Fiticilerin+e%C4%9Fitimi+program%C4%B1&amp;_token=jOOGSa1Mq84RLdWvCvv9mehmrKecTq556Gjwukeh" TargetMode="External"/><Relationship Id="rId34" Type="http://schemas.openxmlformats.org/officeDocument/2006/relationships/hyperlink" Target="https://mersintarihikent.toros.edu.tr/" TargetMode="External"/><Relationship Id="rId50" Type="http://schemas.openxmlformats.org/officeDocument/2006/relationships/hyperlink" Target="https://www.toros.edu.tr/icerik/endustri-muhendisligi-bolumu-akademik-kadro" TargetMode="External"/><Relationship Id="rId55" Type="http://schemas.openxmlformats.org/officeDocument/2006/relationships/hyperlink" Target="https://www.toros.edu.tr/anasayfa/ogrenci-topluluklari" TargetMode="External"/><Relationship Id="rId76" Type="http://schemas.openxmlformats.org/officeDocument/2006/relationships/hyperlink" Target="https://www.toros.edu.tr/icerik/bilimsel-arastirma-projeleri-birimi" TargetMode="External"/><Relationship Id="rId7" Type="http://schemas.openxmlformats.org/officeDocument/2006/relationships/endnotes" Target="endnotes.xml"/><Relationship Id="rId71" Type="http://schemas.openxmlformats.org/officeDocument/2006/relationships/hyperlink" Target="https://www.toros.edu.tr/icerik/bilimsel-arastirma-projeleri-birimi" TargetMode="External"/><Relationship Id="rId2" Type="http://schemas.openxmlformats.org/officeDocument/2006/relationships/numbering" Target="numbering.xml"/><Relationship Id="rId29" Type="http://schemas.openxmlformats.org/officeDocument/2006/relationships/hyperlink" Target="https://www.toros.edu.tr/icerik/fen-bilimleri-enstitusu-formlar" TargetMode="External"/><Relationship Id="rId24" Type="http://schemas.openxmlformats.org/officeDocument/2006/relationships/hyperlink" Target="https://www.toros.edu.tr/icerik/fen-bilimleri-enstitusu-kalite-guvence-sistemi" TargetMode="External"/><Relationship Id="rId40" Type="http://schemas.openxmlformats.org/officeDocument/2006/relationships/hyperlink" Target="https://www.toros.edu.tr/icerik/fen-bilimleri-enstitusu-yonetmelikler" TargetMode="External"/><Relationship Id="rId45" Type="http://schemas.openxmlformats.org/officeDocument/2006/relationships/hyperlink" Target="https://www.toros.edu.tr/icerik/fen-bilimleri-enstitusu-yonetmelikler" TargetMode="External"/><Relationship Id="rId66" Type="http://schemas.openxmlformats.org/officeDocument/2006/relationships/hyperlink" Target="https://www.toros.edu.tr/icerik/bilimsel-arastirma-projeleri-bir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9834-82E4-47B6-BF3A-CC5AE80C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11242</Words>
  <Characters>64080</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dcterms:created xsi:type="dcterms:W3CDTF">2020-03-24T10:07:00Z</dcterms:created>
  <dcterms:modified xsi:type="dcterms:W3CDTF">2020-03-24T10:11:00Z</dcterms:modified>
</cp:coreProperties>
</file>