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24" w:rsidRPr="003303E7" w:rsidRDefault="00520C24" w:rsidP="00520C24">
      <w:pPr>
        <w:ind w:left="589" w:right="514"/>
        <w:jc w:val="center"/>
        <w:rPr>
          <w:b/>
          <w:sz w:val="44"/>
        </w:rPr>
      </w:pPr>
      <w:r w:rsidRPr="003303E7">
        <w:rPr>
          <w:b/>
          <w:sz w:val="44"/>
        </w:rPr>
        <w:t>KURUM İÇ DEĞERLENDİRME RAPORU</w:t>
      </w:r>
    </w:p>
    <w:p w:rsidR="00520C24" w:rsidRPr="003303E7" w:rsidRDefault="00520C24" w:rsidP="00520C24">
      <w:pPr>
        <w:pStyle w:val="GvdeMetni"/>
        <w:rPr>
          <w:b/>
          <w:sz w:val="44"/>
        </w:rPr>
      </w:pPr>
    </w:p>
    <w:p w:rsidR="00520C24" w:rsidRDefault="00520C24" w:rsidP="00520C24">
      <w:pPr>
        <w:pStyle w:val="GvdeMetni"/>
        <w:rPr>
          <w:b/>
          <w:sz w:val="44"/>
        </w:rPr>
      </w:pPr>
    </w:p>
    <w:p w:rsidR="00520C24" w:rsidRDefault="00520C24" w:rsidP="00520C24">
      <w:pPr>
        <w:pStyle w:val="GvdeMetni"/>
        <w:rPr>
          <w:b/>
          <w:sz w:val="44"/>
        </w:rPr>
      </w:pPr>
    </w:p>
    <w:p w:rsidR="00520C24" w:rsidRDefault="00520C24" w:rsidP="00520C24">
      <w:pPr>
        <w:pStyle w:val="GvdeMetni"/>
        <w:rPr>
          <w:b/>
          <w:sz w:val="44"/>
        </w:rPr>
      </w:pPr>
    </w:p>
    <w:p w:rsidR="00520C24" w:rsidRDefault="00520C24" w:rsidP="00520C24">
      <w:pPr>
        <w:pStyle w:val="GvdeMetni"/>
        <w:rPr>
          <w:b/>
          <w:sz w:val="44"/>
        </w:rPr>
      </w:pPr>
    </w:p>
    <w:p w:rsidR="00520C24" w:rsidRDefault="00520C24" w:rsidP="00520C24">
      <w:pPr>
        <w:pStyle w:val="GvdeMetni"/>
        <w:rPr>
          <w:b/>
          <w:sz w:val="44"/>
        </w:rPr>
      </w:pPr>
    </w:p>
    <w:p w:rsidR="00520C24" w:rsidRDefault="00520C24" w:rsidP="00520C24">
      <w:pPr>
        <w:pStyle w:val="GvdeMetni"/>
        <w:rPr>
          <w:b/>
          <w:sz w:val="44"/>
        </w:rPr>
      </w:pPr>
    </w:p>
    <w:p w:rsidR="00520C24" w:rsidRPr="003303E7" w:rsidRDefault="00520C24" w:rsidP="00520C24">
      <w:pPr>
        <w:pStyle w:val="GvdeMetni"/>
        <w:rPr>
          <w:b/>
          <w:sz w:val="44"/>
        </w:rPr>
      </w:pPr>
    </w:p>
    <w:p w:rsidR="00520C24" w:rsidRPr="003303E7" w:rsidRDefault="00520C24" w:rsidP="00520C24">
      <w:pPr>
        <w:pStyle w:val="Balk1"/>
        <w:spacing w:before="0" w:line="360" w:lineRule="auto"/>
        <w:ind w:left="4151" w:right="2126" w:hanging="709"/>
        <w:jc w:val="left"/>
      </w:pPr>
      <w:r w:rsidRPr="003303E7">
        <w:t>Toros Üniversitesi</w:t>
      </w:r>
    </w:p>
    <w:p w:rsidR="00520C24" w:rsidRDefault="00520C24" w:rsidP="00520C24">
      <w:pPr>
        <w:pStyle w:val="Balk1"/>
        <w:spacing w:before="0" w:line="360" w:lineRule="auto"/>
        <w:ind w:left="4151" w:right="2126" w:hanging="709"/>
        <w:jc w:val="left"/>
      </w:pPr>
    </w:p>
    <w:p w:rsidR="00520C24" w:rsidRDefault="00520C24" w:rsidP="00520C24">
      <w:pPr>
        <w:pStyle w:val="Balk1"/>
        <w:spacing w:before="0" w:line="360" w:lineRule="auto"/>
        <w:ind w:left="4151" w:right="2126" w:hanging="709"/>
        <w:jc w:val="left"/>
      </w:pPr>
    </w:p>
    <w:p w:rsidR="00520C24" w:rsidRDefault="00520C24" w:rsidP="00520C24">
      <w:pPr>
        <w:pStyle w:val="Balk1"/>
        <w:spacing w:before="0" w:line="360" w:lineRule="auto"/>
        <w:ind w:left="4151" w:right="2126" w:hanging="709"/>
        <w:jc w:val="left"/>
      </w:pPr>
    </w:p>
    <w:p w:rsidR="00520C24" w:rsidRPr="003303E7" w:rsidRDefault="00520C24" w:rsidP="00520C24">
      <w:pPr>
        <w:pStyle w:val="Balk1"/>
        <w:spacing w:before="0" w:line="360" w:lineRule="auto"/>
        <w:ind w:left="4151" w:right="2126" w:hanging="709"/>
        <w:jc w:val="left"/>
      </w:pPr>
    </w:p>
    <w:p w:rsidR="00520C24" w:rsidRPr="003303E7" w:rsidRDefault="00520C24" w:rsidP="00520C24">
      <w:pPr>
        <w:pStyle w:val="Balk1"/>
        <w:spacing w:before="0" w:line="360" w:lineRule="auto"/>
        <w:ind w:left="709" w:right="326"/>
      </w:pPr>
      <w:r w:rsidRPr="003303E7">
        <w:t>Bahçelievler Kampüsü, 1857 Sok. No: 12, Yenişehir 33140, MERSİN</w:t>
      </w:r>
    </w:p>
    <w:p w:rsidR="00520C24" w:rsidRPr="003303E7" w:rsidRDefault="00520C24" w:rsidP="00520C24">
      <w:pPr>
        <w:pStyle w:val="Balk1"/>
        <w:spacing w:before="0" w:line="360" w:lineRule="auto"/>
        <w:ind w:left="709" w:right="326"/>
      </w:pPr>
    </w:p>
    <w:p w:rsidR="00520C24" w:rsidRPr="003303E7" w:rsidRDefault="00520C24" w:rsidP="00520C24">
      <w:pPr>
        <w:pStyle w:val="Balk1"/>
        <w:spacing w:before="0" w:line="360" w:lineRule="auto"/>
        <w:ind w:left="709" w:right="326"/>
      </w:pPr>
    </w:p>
    <w:p w:rsidR="00520C24" w:rsidRDefault="00520C24" w:rsidP="00520C24">
      <w:pPr>
        <w:pStyle w:val="Balk1"/>
        <w:spacing w:before="0" w:line="360" w:lineRule="auto"/>
        <w:ind w:left="709" w:right="326"/>
      </w:pPr>
    </w:p>
    <w:p w:rsidR="00520C24" w:rsidRDefault="00520C24" w:rsidP="00520C24">
      <w:pPr>
        <w:pStyle w:val="Balk1"/>
        <w:spacing w:before="0" w:line="360" w:lineRule="auto"/>
        <w:ind w:left="709" w:right="326"/>
      </w:pPr>
    </w:p>
    <w:p w:rsidR="00520C24" w:rsidRPr="003303E7" w:rsidRDefault="00520C24" w:rsidP="00520C24">
      <w:pPr>
        <w:pStyle w:val="Balk1"/>
        <w:spacing w:before="0" w:line="360" w:lineRule="auto"/>
        <w:ind w:left="709" w:right="326"/>
      </w:pPr>
    </w:p>
    <w:p w:rsidR="00520C24" w:rsidRPr="003303E7" w:rsidRDefault="00520C24" w:rsidP="00520C24">
      <w:pPr>
        <w:spacing w:before="252"/>
        <w:ind w:left="553" w:right="514"/>
        <w:jc w:val="center"/>
        <w:rPr>
          <w:b/>
          <w:sz w:val="40"/>
        </w:rPr>
      </w:pPr>
      <w:r w:rsidRPr="003303E7">
        <w:rPr>
          <w:b/>
          <w:sz w:val="40"/>
        </w:rPr>
        <w:t>30.06.2016</w:t>
      </w:r>
    </w:p>
    <w:p w:rsidR="00520C24" w:rsidRPr="003303E7" w:rsidRDefault="00520C24" w:rsidP="00520C24">
      <w:pPr>
        <w:jc w:val="center"/>
        <w:rPr>
          <w:sz w:val="40"/>
        </w:rPr>
        <w:sectPr w:rsidR="00520C24" w:rsidRPr="003303E7" w:rsidSect="00813DD2">
          <w:headerReference w:type="default" r:id="rId8"/>
          <w:pgSz w:w="12240" w:h="15840"/>
          <w:pgMar w:top="780" w:right="1600" w:bottom="800" w:left="1100" w:header="578" w:footer="618" w:gutter="0"/>
          <w:pgNumType w:start="1"/>
          <w:cols w:space="708"/>
          <w:titlePg/>
          <w:docGrid w:linePitch="224"/>
        </w:sectPr>
      </w:pPr>
    </w:p>
    <w:p w:rsidR="00520C24" w:rsidRPr="003303E7" w:rsidRDefault="00520C24" w:rsidP="00520C24">
      <w:pPr>
        <w:pStyle w:val="GvdeMetni"/>
        <w:rPr>
          <w:b/>
          <w:sz w:val="20"/>
        </w:rPr>
      </w:pPr>
    </w:p>
    <w:p w:rsidR="00520C24" w:rsidRPr="003303E7" w:rsidRDefault="00520C24" w:rsidP="00520C24">
      <w:pPr>
        <w:pStyle w:val="GvdeMetni"/>
        <w:spacing w:before="4"/>
        <w:rPr>
          <w:b/>
          <w:sz w:val="25"/>
        </w:rPr>
      </w:pPr>
    </w:p>
    <w:p w:rsidR="00520C24" w:rsidRPr="003303E7" w:rsidRDefault="00520C24" w:rsidP="00520C24">
      <w:pPr>
        <w:pStyle w:val="Balk2"/>
        <w:spacing w:before="58"/>
        <w:ind w:left="2838"/>
        <w:jc w:val="left"/>
      </w:pPr>
      <w:bookmarkStart w:id="0" w:name="_bookmark9"/>
      <w:bookmarkEnd w:id="0"/>
      <w:r w:rsidRPr="003303E7">
        <w:t>İÇ DEĞERLENDİRME RAPORU</w:t>
      </w:r>
    </w:p>
    <w:p w:rsidR="00520C24" w:rsidRPr="003303E7" w:rsidRDefault="00520C24" w:rsidP="00520C24">
      <w:pPr>
        <w:pStyle w:val="GvdeMetni"/>
        <w:rPr>
          <w:b/>
          <w:sz w:val="32"/>
        </w:rPr>
      </w:pPr>
    </w:p>
    <w:p w:rsidR="00520C24" w:rsidRPr="00211632" w:rsidRDefault="00520C24" w:rsidP="00520C24">
      <w:pPr>
        <w:pStyle w:val="Balk2"/>
        <w:numPr>
          <w:ilvl w:val="0"/>
          <w:numId w:val="17"/>
        </w:numPr>
        <w:tabs>
          <w:tab w:val="left" w:pos="711"/>
        </w:tabs>
        <w:spacing w:before="241"/>
        <w:jc w:val="both"/>
      </w:pPr>
      <w:bookmarkStart w:id="1" w:name="_bookmark10"/>
      <w:bookmarkEnd w:id="1"/>
      <w:r w:rsidRPr="00211632">
        <w:t>Kurum Hakkında</w:t>
      </w:r>
      <w:r w:rsidRPr="00211632">
        <w:rPr>
          <w:spacing w:val="-22"/>
        </w:rPr>
        <w:t xml:space="preserve"> </w:t>
      </w:r>
      <w:r w:rsidRPr="00211632">
        <w:t>Bilgiler</w:t>
      </w:r>
    </w:p>
    <w:p w:rsidR="00520C24" w:rsidRPr="003303E7" w:rsidRDefault="00520C24" w:rsidP="00520C24">
      <w:pPr>
        <w:pStyle w:val="GvdeMetni"/>
        <w:spacing w:before="4"/>
        <w:rPr>
          <w:sz w:val="21"/>
        </w:rPr>
      </w:pPr>
    </w:p>
    <w:p w:rsidR="00520C24" w:rsidRPr="00211632" w:rsidRDefault="00520C24" w:rsidP="003216B4">
      <w:pPr>
        <w:pStyle w:val="Balk3"/>
        <w:numPr>
          <w:ilvl w:val="0"/>
          <w:numId w:val="36"/>
        </w:numPr>
        <w:rPr>
          <w:sz w:val="24"/>
          <w:szCs w:val="24"/>
        </w:rPr>
      </w:pPr>
      <w:bookmarkStart w:id="2" w:name="_bookmark11"/>
      <w:bookmarkEnd w:id="2"/>
      <w:r w:rsidRPr="00211632">
        <w:rPr>
          <w:sz w:val="24"/>
          <w:szCs w:val="24"/>
        </w:rPr>
        <w:t>İletişim Bilgileri</w:t>
      </w:r>
    </w:p>
    <w:p w:rsidR="00520C24" w:rsidRPr="003303E7" w:rsidRDefault="00520C24" w:rsidP="00973C85">
      <w:pPr>
        <w:pStyle w:val="GvdeMetni"/>
        <w:spacing w:before="113"/>
        <w:ind w:left="720" w:right="156"/>
        <w:jc w:val="both"/>
      </w:pPr>
      <w:r w:rsidRPr="003303E7">
        <w:t>Prof. Dr. Yüksel ÖZDEMİR</w:t>
      </w:r>
    </w:p>
    <w:p w:rsidR="00520C24" w:rsidRPr="003303E7" w:rsidRDefault="00520C24" w:rsidP="00973C85">
      <w:pPr>
        <w:pStyle w:val="GvdeMetni"/>
        <w:spacing w:before="113"/>
        <w:ind w:left="720" w:right="156"/>
        <w:jc w:val="both"/>
      </w:pPr>
      <w:r w:rsidRPr="003303E7">
        <w:t>Rektör (Kalite Komisyon Başkanı)</w:t>
      </w:r>
    </w:p>
    <w:p w:rsidR="00520C24" w:rsidRPr="003303E7" w:rsidRDefault="00520C24" w:rsidP="00973C85">
      <w:pPr>
        <w:pStyle w:val="GvdeMetni"/>
        <w:spacing w:before="113"/>
        <w:ind w:left="720" w:right="156"/>
        <w:jc w:val="both"/>
      </w:pPr>
      <w:r w:rsidRPr="003303E7">
        <w:t xml:space="preserve">İş: 0324 325 33 00 / Cep: 0532 340 0119 </w:t>
      </w:r>
    </w:p>
    <w:p w:rsidR="00520C24" w:rsidRPr="003303E7" w:rsidRDefault="00520C24" w:rsidP="00973C85">
      <w:pPr>
        <w:pStyle w:val="GvdeMetni"/>
        <w:spacing w:before="113"/>
        <w:ind w:left="720" w:right="156"/>
        <w:jc w:val="both"/>
      </w:pPr>
      <w:r w:rsidRPr="003303E7">
        <w:t>Mail: yuksel.ozdemir@toros.edu.tr</w:t>
      </w:r>
    </w:p>
    <w:p w:rsidR="00520C24" w:rsidRPr="003303E7" w:rsidRDefault="00520C24" w:rsidP="00520C24">
      <w:pPr>
        <w:pStyle w:val="GvdeMetni"/>
        <w:spacing w:before="5"/>
        <w:rPr>
          <w:sz w:val="28"/>
        </w:rPr>
      </w:pPr>
    </w:p>
    <w:p w:rsidR="00520C24" w:rsidRPr="00211632" w:rsidRDefault="00520C24" w:rsidP="003216B4">
      <w:pPr>
        <w:pStyle w:val="Balk3"/>
        <w:numPr>
          <w:ilvl w:val="0"/>
          <w:numId w:val="36"/>
        </w:numPr>
        <w:rPr>
          <w:sz w:val="24"/>
          <w:szCs w:val="24"/>
        </w:rPr>
      </w:pPr>
      <w:bookmarkStart w:id="3" w:name="_bookmark12"/>
      <w:bookmarkEnd w:id="3"/>
      <w:r w:rsidRPr="00211632">
        <w:rPr>
          <w:sz w:val="24"/>
          <w:szCs w:val="24"/>
        </w:rPr>
        <w:t>Tarihsel Gelişimi</w:t>
      </w:r>
    </w:p>
    <w:p w:rsidR="00520C24" w:rsidRPr="00211632" w:rsidRDefault="00520C24" w:rsidP="00973C85">
      <w:pPr>
        <w:pStyle w:val="GvdeMetni"/>
        <w:spacing w:before="113"/>
        <w:ind w:left="318" w:right="159" w:firstLine="402"/>
        <w:jc w:val="both"/>
        <w:rPr>
          <w:lang w:val="tr-TR"/>
        </w:rPr>
      </w:pPr>
      <w:r w:rsidRPr="00211632">
        <w:rPr>
          <w:lang w:val="tr-TR"/>
        </w:rPr>
        <w:t>Toros Üniversitesi, 23.06.2009 tarih</w:t>
      </w:r>
      <w:r w:rsidR="00916E1A" w:rsidRPr="00211632">
        <w:rPr>
          <w:lang w:val="tr-TR"/>
        </w:rPr>
        <w:t>li</w:t>
      </w:r>
      <w:r w:rsidRPr="00211632">
        <w:rPr>
          <w:lang w:val="tr-TR"/>
        </w:rPr>
        <w:t xml:space="preserve"> ve 5913 sayılı kanunun 7 Temmuz 2009 tarihli Resmi Gazete’de yayınlanması ile kurulmuş bulunmaktadır. 2010-2011 akademik yılında eğitim ve öğretime başlamış, halen bünyesinde </w:t>
      </w:r>
      <w:r w:rsidR="00916E1A" w:rsidRPr="00211632">
        <w:rPr>
          <w:lang w:val="tr-TR"/>
        </w:rPr>
        <w:t xml:space="preserve">3 </w:t>
      </w:r>
      <w:r w:rsidRPr="00211632">
        <w:rPr>
          <w:lang w:val="tr-TR"/>
        </w:rPr>
        <w:t>Fakülte, 2 Enstitü, 2 Yüksekokul</w:t>
      </w:r>
      <w:r w:rsidR="00916E1A" w:rsidRPr="00211632">
        <w:rPr>
          <w:lang w:val="tr-TR"/>
        </w:rPr>
        <w:t>,</w:t>
      </w:r>
      <w:r w:rsidRPr="00211632">
        <w:rPr>
          <w:lang w:val="tr-TR"/>
        </w:rPr>
        <w:t xml:space="preserve"> 1 Meslek Yüksekokulu, 3 Araştırma ve Uygulama Merkezi ile faaliyetlerini sürdürmektedir.</w:t>
      </w:r>
    </w:p>
    <w:p w:rsidR="00520C24" w:rsidRPr="00211632" w:rsidRDefault="00520C24" w:rsidP="00973C85">
      <w:pPr>
        <w:pStyle w:val="GvdeMetni"/>
        <w:spacing w:before="113"/>
        <w:ind w:left="318" w:right="159" w:firstLine="402"/>
        <w:jc w:val="both"/>
        <w:rPr>
          <w:lang w:val="tr-TR"/>
        </w:rPr>
      </w:pPr>
      <w:r w:rsidRPr="00211632">
        <w:rPr>
          <w:lang w:val="tr-TR"/>
        </w:rPr>
        <w:t>Yarım asırlık Mersin Eğitim Vakfı’nın ve Toros Okulları’nın köklü eğitim geleneğinin yükseköğretime uzantısı olan Toros Üniversitesi, güçlü akademik kadrosu ve eğitim-öğretim programlarıyla geleceğin tasarımına katkıda bulunan, uluslararası düzeyde tanınmış bir üniversite olma yolunda hedefine hızlı adımlarla yürümektedir.</w:t>
      </w:r>
    </w:p>
    <w:p w:rsidR="00520C24" w:rsidRPr="00211632" w:rsidRDefault="00520C24" w:rsidP="00520C24">
      <w:pPr>
        <w:pStyle w:val="GvdeMetni"/>
        <w:spacing w:before="10"/>
      </w:pPr>
    </w:p>
    <w:p w:rsidR="00520C24" w:rsidRPr="00211632" w:rsidRDefault="00520C24" w:rsidP="003216B4">
      <w:pPr>
        <w:pStyle w:val="Balk3"/>
        <w:numPr>
          <w:ilvl w:val="0"/>
          <w:numId w:val="36"/>
        </w:numPr>
        <w:spacing w:before="1" w:line="319" w:lineRule="exact"/>
        <w:rPr>
          <w:sz w:val="24"/>
          <w:szCs w:val="24"/>
        </w:rPr>
      </w:pPr>
      <w:bookmarkStart w:id="4" w:name="_TOC_250004"/>
      <w:bookmarkEnd w:id="4"/>
      <w:r w:rsidRPr="00211632">
        <w:rPr>
          <w:sz w:val="24"/>
          <w:szCs w:val="24"/>
        </w:rPr>
        <w:t>Misyonu, Vizyonu, Değerleri ve Hedefleri</w:t>
      </w:r>
    </w:p>
    <w:p w:rsidR="00520C24" w:rsidRPr="00211632" w:rsidRDefault="00520C24" w:rsidP="00520C24">
      <w:pPr>
        <w:pStyle w:val="Balk3"/>
        <w:spacing w:before="1" w:line="319" w:lineRule="exact"/>
        <w:ind w:left="318"/>
        <w:rPr>
          <w:sz w:val="24"/>
          <w:szCs w:val="24"/>
        </w:rPr>
      </w:pPr>
    </w:p>
    <w:p w:rsidR="00520C24" w:rsidRPr="003216B4" w:rsidRDefault="00520C24" w:rsidP="003216B4">
      <w:pPr>
        <w:pStyle w:val="Balk3"/>
        <w:spacing w:before="1" w:line="319" w:lineRule="exact"/>
        <w:rPr>
          <w:sz w:val="24"/>
          <w:szCs w:val="24"/>
          <w:u w:val="single"/>
        </w:rPr>
      </w:pPr>
      <w:r w:rsidRPr="003216B4">
        <w:rPr>
          <w:sz w:val="24"/>
          <w:szCs w:val="24"/>
          <w:u w:val="single"/>
        </w:rPr>
        <w:t>Toros Üniversitesi Misyonu:</w:t>
      </w:r>
    </w:p>
    <w:p w:rsidR="00520C24" w:rsidRPr="00211632" w:rsidRDefault="00520C24" w:rsidP="00973C85">
      <w:pPr>
        <w:pStyle w:val="GvdeMetni"/>
        <w:spacing w:before="113"/>
        <w:ind w:left="318" w:right="159" w:firstLine="402"/>
        <w:jc w:val="both"/>
        <w:rPr>
          <w:lang w:val="tr-TR"/>
        </w:rPr>
      </w:pPr>
      <w:r w:rsidRPr="00211632">
        <w:rPr>
          <w:lang w:val="tr-TR"/>
        </w:rPr>
        <w:t xml:space="preserve">Toros Üniversitesi “Eğitim, bilimsel </w:t>
      </w:r>
      <w:r w:rsidR="00916E1A" w:rsidRPr="00211632">
        <w:rPr>
          <w:lang w:val="tr-TR"/>
        </w:rPr>
        <w:t>araştırma, yenilikçilik,</w:t>
      </w:r>
      <w:r w:rsidRPr="00211632">
        <w:rPr>
          <w:lang w:val="tr-TR"/>
        </w:rPr>
        <w:t xml:space="preserve"> girişim</w:t>
      </w:r>
      <w:r w:rsidR="00916E1A" w:rsidRPr="00211632">
        <w:rPr>
          <w:lang w:val="tr-TR"/>
        </w:rPr>
        <w:t>cilik ve topluma hizmet yoluyla</w:t>
      </w:r>
      <w:r w:rsidRPr="00211632">
        <w:rPr>
          <w:lang w:val="tr-TR"/>
        </w:rPr>
        <w:t xml:space="preserve"> insani değerlerin geliştir</w:t>
      </w:r>
      <w:r w:rsidR="00916E1A" w:rsidRPr="00211632">
        <w:rPr>
          <w:lang w:val="tr-TR"/>
        </w:rPr>
        <w:t>il</w:t>
      </w:r>
      <w:r w:rsidRPr="00211632">
        <w:rPr>
          <w:lang w:val="tr-TR"/>
        </w:rPr>
        <w:t>mesine, insan yaşamının iyileştirilmesine ve geleceğin tasarımına katkıda bulunmak” misyonu</w:t>
      </w:r>
      <w:r w:rsidR="00916E1A" w:rsidRPr="00211632">
        <w:rPr>
          <w:lang w:val="tr-TR"/>
        </w:rPr>
        <w:t>yla bölgesel kalkınmaya önem verme</w:t>
      </w:r>
      <w:r w:rsidRPr="00211632">
        <w:rPr>
          <w:lang w:val="tr-TR"/>
        </w:rPr>
        <w:t>, edindiği bilgileri teknolojiye aktar</w:t>
      </w:r>
      <w:r w:rsidR="00916E1A" w:rsidRPr="00211632">
        <w:rPr>
          <w:lang w:val="tr-TR"/>
        </w:rPr>
        <w:t>ma ve</w:t>
      </w:r>
      <w:r w:rsidRPr="00211632">
        <w:rPr>
          <w:lang w:val="tr-TR"/>
        </w:rPr>
        <w:t xml:space="preserve"> nitelikli işgücü yetiştirme yönünde çaba sarf etmektir.</w:t>
      </w:r>
    </w:p>
    <w:p w:rsidR="00211632" w:rsidRDefault="00211632" w:rsidP="00211632">
      <w:pPr>
        <w:pStyle w:val="Balk3"/>
        <w:spacing w:before="1" w:line="319" w:lineRule="exact"/>
        <w:ind w:left="318" w:firstLine="402"/>
        <w:rPr>
          <w:sz w:val="24"/>
          <w:szCs w:val="24"/>
        </w:rPr>
      </w:pPr>
    </w:p>
    <w:p w:rsidR="00520C24" w:rsidRPr="00211632" w:rsidRDefault="00520C24" w:rsidP="003216B4">
      <w:pPr>
        <w:pStyle w:val="Balk3"/>
        <w:spacing w:before="1" w:line="319" w:lineRule="exact"/>
        <w:rPr>
          <w:sz w:val="24"/>
          <w:szCs w:val="24"/>
        </w:rPr>
      </w:pPr>
      <w:r w:rsidRPr="003216B4">
        <w:rPr>
          <w:sz w:val="24"/>
          <w:szCs w:val="24"/>
          <w:u w:val="single"/>
        </w:rPr>
        <w:t>Toros Üniversitesi Vizyonu</w:t>
      </w:r>
      <w:r w:rsidRPr="00211632">
        <w:rPr>
          <w:sz w:val="24"/>
          <w:szCs w:val="24"/>
        </w:rPr>
        <w:t>:</w:t>
      </w:r>
    </w:p>
    <w:p w:rsidR="00520C24" w:rsidRPr="00211632" w:rsidRDefault="00520C24" w:rsidP="00973C85">
      <w:pPr>
        <w:pStyle w:val="GvdeMetni"/>
        <w:spacing w:before="113"/>
        <w:ind w:left="318" w:right="159" w:firstLine="402"/>
        <w:jc w:val="both"/>
        <w:rPr>
          <w:lang w:val="tr-TR"/>
        </w:rPr>
      </w:pPr>
      <w:r w:rsidRPr="00211632">
        <w:rPr>
          <w:lang w:val="tr-TR"/>
        </w:rPr>
        <w:t>“Geleceğin tasarımına katkıda bulunan, uluslararası düzeyde tanınmış bir üniversite olmak” vizyonu ile yola çıkan Toros Üniversitesi’nin ilkeleri aşağıdaki şekildedir.</w:t>
      </w:r>
    </w:p>
    <w:p w:rsidR="00520C24" w:rsidRPr="00211632" w:rsidRDefault="00520C24" w:rsidP="00973C85">
      <w:pPr>
        <w:pStyle w:val="GvdeMetni"/>
        <w:spacing w:before="113"/>
        <w:ind w:left="720" w:right="159"/>
        <w:jc w:val="both"/>
        <w:rPr>
          <w:lang w:val="tr-TR"/>
        </w:rPr>
      </w:pPr>
      <w:r w:rsidRPr="00211632">
        <w:rPr>
          <w:lang w:val="tr-TR"/>
        </w:rPr>
        <w:t>•</w:t>
      </w:r>
      <w:r w:rsidRPr="00211632">
        <w:rPr>
          <w:lang w:val="tr-TR"/>
        </w:rPr>
        <w:tab/>
        <w:t>Seçilmiş akademik ve yeni disiplinler arası alanlarda gelişmeye önem verir.</w:t>
      </w:r>
    </w:p>
    <w:p w:rsidR="00520C24" w:rsidRPr="00211632" w:rsidRDefault="00520C24" w:rsidP="00973C85">
      <w:pPr>
        <w:pStyle w:val="GvdeMetni"/>
        <w:spacing w:before="113"/>
        <w:ind w:left="720" w:right="159"/>
        <w:jc w:val="both"/>
        <w:rPr>
          <w:lang w:val="tr-TR"/>
        </w:rPr>
      </w:pPr>
      <w:r w:rsidRPr="00211632">
        <w:rPr>
          <w:lang w:val="tr-TR"/>
        </w:rPr>
        <w:t>•</w:t>
      </w:r>
      <w:r w:rsidRPr="00211632">
        <w:rPr>
          <w:lang w:val="tr-TR"/>
        </w:rPr>
        <w:tab/>
        <w:t>Öğrencilerini hızla değişen dünyada gerekli bilgi, beceri ve deneyimlerle donatır.</w:t>
      </w:r>
    </w:p>
    <w:p w:rsidR="00520C24" w:rsidRPr="00211632" w:rsidRDefault="00916E1A" w:rsidP="00973C85">
      <w:pPr>
        <w:pStyle w:val="GvdeMetni"/>
        <w:spacing w:before="113"/>
        <w:ind w:left="720" w:right="159"/>
        <w:jc w:val="both"/>
        <w:rPr>
          <w:lang w:val="tr-TR"/>
        </w:rPr>
      </w:pPr>
      <w:r w:rsidRPr="00211632">
        <w:rPr>
          <w:lang w:val="tr-TR"/>
        </w:rPr>
        <w:t>•</w:t>
      </w:r>
      <w:r w:rsidRPr="00211632">
        <w:rPr>
          <w:lang w:val="tr-TR"/>
        </w:rPr>
        <w:tab/>
        <w:t>İşbirliği yapan ve paylaşan,</w:t>
      </w:r>
      <w:r w:rsidR="00520C24" w:rsidRPr="00211632">
        <w:rPr>
          <w:lang w:val="tr-TR"/>
        </w:rPr>
        <w:t xml:space="preserve"> kendilerini kapsayıcı olmaya adamış akademisyenlerden oluşan bir akademik topluluk geliştirmeyi hedefler.</w:t>
      </w:r>
    </w:p>
    <w:p w:rsidR="00520C24" w:rsidRPr="00211632" w:rsidRDefault="00520C24" w:rsidP="00973C85">
      <w:pPr>
        <w:pStyle w:val="GvdeMetni"/>
        <w:spacing w:before="113"/>
        <w:ind w:left="720" w:right="159"/>
        <w:jc w:val="both"/>
        <w:rPr>
          <w:lang w:val="tr-TR"/>
        </w:rPr>
      </w:pPr>
      <w:r w:rsidRPr="00211632">
        <w:rPr>
          <w:lang w:val="tr-TR"/>
        </w:rPr>
        <w:t>•</w:t>
      </w:r>
      <w:r w:rsidRPr="00211632">
        <w:rPr>
          <w:lang w:val="tr-TR"/>
        </w:rPr>
        <w:tab/>
        <w:t>Yereli ihmal etmeden dünya düzeyinde eğitim, araştırma ve kültürel kuruluşlar ile ilişkiler geliştirmeye önem verir.</w:t>
      </w:r>
    </w:p>
    <w:p w:rsidR="00520C24" w:rsidRPr="00211632" w:rsidRDefault="00520C24" w:rsidP="00973C85">
      <w:pPr>
        <w:pStyle w:val="GvdeMetni"/>
        <w:spacing w:before="113"/>
        <w:ind w:left="720" w:right="159"/>
        <w:jc w:val="both"/>
        <w:rPr>
          <w:lang w:val="tr-TR"/>
        </w:rPr>
      </w:pPr>
      <w:r w:rsidRPr="00211632">
        <w:rPr>
          <w:lang w:val="tr-TR"/>
        </w:rPr>
        <w:t>•</w:t>
      </w:r>
      <w:r w:rsidRPr="00211632">
        <w:rPr>
          <w:lang w:val="tr-TR"/>
        </w:rPr>
        <w:tab/>
        <w:t>Ülke ve dünya sorunlarına duyarlılık ve farkındalık yaratır.</w:t>
      </w:r>
    </w:p>
    <w:p w:rsidR="00520C24" w:rsidRPr="00211632" w:rsidRDefault="00520C24" w:rsidP="00520C24">
      <w:pPr>
        <w:pStyle w:val="GvdeMetni"/>
        <w:spacing w:before="113"/>
        <w:ind w:left="318" w:right="159"/>
        <w:jc w:val="both"/>
        <w:rPr>
          <w:lang w:val="tr-TR"/>
        </w:rPr>
      </w:pPr>
    </w:p>
    <w:p w:rsidR="00520C24" w:rsidRPr="003216B4" w:rsidRDefault="00520C24" w:rsidP="00520C24">
      <w:pPr>
        <w:pStyle w:val="Balk3"/>
        <w:spacing w:before="1" w:line="319" w:lineRule="exact"/>
        <w:ind w:left="318"/>
        <w:rPr>
          <w:sz w:val="24"/>
          <w:szCs w:val="24"/>
          <w:u w:val="single"/>
        </w:rPr>
      </w:pPr>
      <w:r w:rsidRPr="003216B4">
        <w:rPr>
          <w:sz w:val="24"/>
          <w:szCs w:val="24"/>
          <w:u w:val="single"/>
        </w:rPr>
        <w:lastRenderedPageBreak/>
        <w:t>Toros Üniversitesi Değerleri:</w:t>
      </w:r>
    </w:p>
    <w:p w:rsidR="00520C24" w:rsidRPr="00211632" w:rsidRDefault="00520C24" w:rsidP="00211632">
      <w:pPr>
        <w:pStyle w:val="GvdeMetni"/>
        <w:spacing w:before="113"/>
        <w:ind w:left="318" w:right="159" w:firstLine="360"/>
        <w:jc w:val="both"/>
        <w:rPr>
          <w:b/>
          <w:lang w:val="tr-TR"/>
        </w:rPr>
      </w:pPr>
      <w:r w:rsidRPr="00211632">
        <w:rPr>
          <w:b/>
          <w:lang w:val="tr-TR"/>
        </w:rPr>
        <w:t>Akademik mükemmeliyet ve akademik etki</w:t>
      </w:r>
    </w:p>
    <w:p w:rsidR="00520C24" w:rsidRPr="00211632" w:rsidRDefault="00520C24" w:rsidP="00973C85">
      <w:pPr>
        <w:pStyle w:val="GvdeMetni"/>
        <w:numPr>
          <w:ilvl w:val="0"/>
          <w:numId w:val="27"/>
        </w:numPr>
        <w:spacing w:before="113"/>
        <w:ind w:right="159"/>
        <w:jc w:val="both"/>
        <w:rPr>
          <w:lang w:val="tr-TR"/>
        </w:rPr>
      </w:pPr>
      <w:r w:rsidRPr="00211632">
        <w:rPr>
          <w:lang w:val="tr-TR"/>
        </w:rPr>
        <w:t>Yüksek kalitede eğitim ve araştırma</w:t>
      </w:r>
    </w:p>
    <w:p w:rsidR="00520C24" w:rsidRPr="00211632" w:rsidRDefault="00520C24" w:rsidP="00973C85">
      <w:pPr>
        <w:pStyle w:val="GvdeMetni"/>
        <w:numPr>
          <w:ilvl w:val="0"/>
          <w:numId w:val="27"/>
        </w:numPr>
        <w:spacing w:before="113"/>
        <w:ind w:right="159"/>
        <w:jc w:val="both"/>
        <w:rPr>
          <w:lang w:val="tr-TR"/>
        </w:rPr>
      </w:pPr>
      <w:r w:rsidRPr="00211632">
        <w:rPr>
          <w:lang w:val="tr-TR"/>
        </w:rPr>
        <w:t>Yaşamları değiştiren ve bilgiyi derinleştiren bilim</w:t>
      </w:r>
    </w:p>
    <w:p w:rsidR="00520C24" w:rsidRPr="00211632" w:rsidRDefault="00520C24" w:rsidP="00973C85">
      <w:pPr>
        <w:pStyle w:val="GvdeMetni"/>
        <w:numPr>
          <w:ilvl w:val="0"/>
          <w:numId w:val="27"/>
        </w:numPr>
        <w:spacing w:before="113"/>
        <w:ind w:right="159"/>
        <w:jc w:val="both"/>
        <w:rPr>
          <w:lang w:val="tr-TR"/>
        </w:rPr>
      </w:pPr>
      <w:r w:rsidRPr="00211632">
        <w:rPr>
          <w:lang w:val="tr-TR"/>
        </w:rPr>
        <w:t>Yaratı</w:t>
      </w:r>
      <w:r w:rsidR="00916E1A" w:rsidRPr="00211632">
        <w:rPr>
          <w:lang w:val="tr-TR"/>
        </w:rPr>
        <w:t>cı</w:t>
      </w:r>
      <w:r w:rsidRPr="00211632">
        <w:rPr>
          <w:lang w:val="tr-TR"/>
        </w:rPr>
        <w:t>lık ve yenilikçilik</w:t>
      </w:r>
    </w:p>
    <w:p w:rsidR="00520C24" w:rsidRPr="00211632" w:rsidRDefault="00520C24" w:rsidP="00973C85">
      <w:pPr>
        <w:pStyle w:val="GvdeMetni"/>
        <w:numPr>
          <w:ilvl w:val="0"/>
          <w:numId w:val="27"/>
        </w:numPr>
        <w:spacing w:before="113"/>
        <w:ind w:right="159"/>
        <w:jc w:val="both"/>
        <w:rPr>
          <w:lang w:val="tr-TR"/>
        </w:rPr>
      </w:pPr>
      <w:r w:rsidRPr="00211632">
        <w:rPr>
          <w:lang w:val="tr-TR"/>
        </w:rPr>
        <w:t>Geleceğe odaklanma</w:t>
      </w:r>
    </w:p>
    <w:p w:rsidR="00520C24" w:rsidRPr="00211632" w:rsidRDefault="00520C24" w:rsidP="00211632">
      <w:pPr>
        <w:pStyle w:val="GvdeMetni"/>
        <w:spacing w:before="113"/>
        <w:ind w:left="318" w:right="159" w:firstLine="360"/>
        <w:jc w:val="both"/>
        <w:rPr>
          <w:b/>
          <w:lang w:val="tr-TR"/>
        </w:rPr>
      </w:pPr>
      <w:r w:rsidRPr="00211632">
        <w:rPr>
          <w:b/>
          <w:lang w:val="tr-TR"/>
        </w:rPr>
        <w:t>Kapsayıcılık, çeşitlilik, dürüstlük, açıklık</w:t>
      </w:r>
    </w:p>
    <w:p w:rsidR="00520C24" w:rsidRPr="00211632" w:rsidRDefault="00520C24" w:rsidP="00973C85">
      <w:pPr>
        <w:pStyle w:val="GvdeMetni"/>
        <w:numPr>
          <w:ilvl w:val="0"/>
          <w:numId w:val="28"/>
        </w:numPr>
        <w:spacing w:before="113"/>
        <w:ind w:right="159"/>
        <w:jc w:val="both"/>
        <w:rPr>
          <w:lang w:val="tr-TR"/>
        </w:rPr>
      </w:pPr>
      <w:r w:rsidRPr="00211632">
        <w:rPr>
          <w:lang w:val="tr-TR"/>
        </w:rPr>
        <w:t>Hoşgörü ve fikirlerin serbest değişimi</w:t>
      </w:r>
    </w:p>
    <w:p w:rsidR="00520C24" w:rsidRPr="00211632" w:rsidRDefault="00520C24" w:rsidP="00973C85">
      <w:pPr>
        <w:pStyle w:val="GvdeMetni"/>
        <w:numPr>
          <w:ilvl w:val="0"/>
          <w:numId w:val="28"/>
        </w:numPr>
        <w:spacing w:before="113"/>
        <w:ind w:right="159"/>
        <w:jc w:val="both"/>
        <w:rPr>
          <w:lang w:val="tr-TR"/>
        </w:rPr>
      </w:pPr>
      <w:r w:rsidRPr="00211632">
        <w:rPr>
          <w:lang w:val="tr-TR"/>
        </w:rPr>
        <w:t>Toplumsal (sosyal) ve uluslararası yükümlülük</w:t>
      </w:r>
    </w:p>
    <w:p w:rsidR="00520C24" w:rsidRPr="00211632" w:rsidRDefault="00520C24" w:rsidP="00973C85">
      <w:pPr>
        <w:pStyle w:val="GvdeMetni"/>
        <w:numPr>
          <w:ilvl w:val="0"/>
          <w:numId w:val="28"/>
        </w:numPr>
        <w:spacing w:before="113"/>
        <w:ind w:right="159"/>
        <w:jc w:val="both"/>
        <w:rPr>
          <w:lang w:val="tr-TR"/>
        </w:rPr>
      </w:pPr>
      <w:r w:rsidRPr="00211632">
        <w:rPr>
          <w:lang w:val="tr-TR"/>
        </w:rPr>
        <w:t>Her bireyin yeteneğine ve bakış açısına saygı</w:t>
      </w:r>
    </w:p>
    <w:p w:rsidR="00520C24" w:rsidRPr="00211632" w:rsidRDefault="00916E1A" w:rsidP="00973C85">
      <w:pPr>
        <w:pStyle w:val="GvdeMetni"/>
        <w:numPr>
          <w:ilvl w:val="0"/>
          <w:numId w:val="28"/>
        </w:numPr>
        <w:spacing w:before="113"/>
        <w:ind w:right="159"/>
        <w:jc w:val="both"/>
        <w:rPr>
          <w:lang w:val="tr-TR"/>
        </w:rPr>
      </w:pPr>
      <w:r w:rsidRPr="00211632">
        <w:rPr>
          <w:lang w:val="tr-TR"/>
        </w:rPr>
        <w:t>Akademik özgürlük ve sorumluluk</w:t>
      </w:r>
    </w:p>
    <w:p w:rsidR="00520C24" w:rsidRPr="00211632" w:rsidRDefault="00520C24" w:rsidP="00973C85">
      <w:pPr>
        <w:pStyle w:val="GvdeMetni"/>
        <w:numPr>
          <w:ilvl w:val="0"/>
          <w:numId w:val="28"/>
        </w:numPr>
        <w:spacing w:before="113"/>
        <w:ind w:right="159"/>
        <w:jc w:val="both"/>
        <w:rPr>
          <w:lang w:val="tr-TR"/>
        </w:rPr>
      </w:pPr>
      <w:r w:rsidRPr="00211632">
        <w:rPr>
          <w:lang w:val="tr-TR"/>
        </w:rPr>
        <w:t>Etik davranış, çağdaş ve evrensel değerlere saygı</w:t>
      </w:r>
    </w:p>
    <w:p w:rsidR="00520C24" w:rsidRPr="00211632" w:rsidRDefault="00520C24" w:rsidP="00973C85">
      <w:pPr>
        <w:pStyle w:val="GvdeMetni"/>
        <w:numPr>
          <w:ilvl w:val="0"/>
          <w:numId w:val="28"/>
        </w:numPr>
        <w:spacing w:before="113"/>
        <w:ind w:right="159"/>
        <w:jc w:val="both"/>
        <w:rPr>
          <w:lang w:val="tr-TR"/>
        </w:rPr>
      </w:pPr>
      <w:r w:rsidRPr="00211632">
        <w:rPr>
          <w:lang w:val="tr-TR"/>
        </w:rPr>
        <w:t>Paylaşılan yönetişim</w:t>
      </w:r>
    </w:p>
    <w:p w:rsidR="00520C24" w:rsidRPr="00211632" w:rsidRDefault="00520C24" w:rsidP="00211632">
      <w:pPr>
        <w:pStyle w:val="GvdeMetni"/>
        <w:spacing w:before="113"/>
        <w:ind w:left="318" w:right="159" w:firstLine="360"/>
        <w:jc w:val="both"/>
        <w:rPr>
          <w:b/>
          <w:lang w:val="tr-TR"/>
        </w:rPr>
      </w:pPr>
      <w:r w:rsidRPr="00211632">
        <w:rPr>
          <w:b/>
          <w:lang w:val="tr-TR"/>
        </w:rPr>
        <w:t>Etkin yönetim</w:t>
      </w:r>
    </w:p>
    <w:p w:rsidR="00520C24" w:rsidRPr="00211632" w:rsidRDefault="00520C24" w:rsidP="00973C85">
      <w:pPr>
        <w:pStyle w:val="GvdeMetni"/>
        <w:numPr>
          <w:ilvl w:val="0"/>
          <w:numId w:val="29"/>
        </w:numPr>
        <w:spacing w:before="113"/>
        <w:ind w:right="159"/>
        <w:jc w:val="both"/>
        <w:rPr>
          <w:lang w:val="tr-TR"/>
        </w:rPr>
      </w:pPr>
      <w:r w:rsidRPr="00211632">
        <w:rPr>
          <w:lang w:val="tr-TR"/>
        </w:rPr>
        <w:t>Vizyoner liderlik ve çeviklik</w:t>
      </w:r>
    </w:p>
    <w:p w:rsidR="00520C24" w:rsidRPr="00211632" w:rsidRDefault="00520C24" w:rsidP="00973C85">
      <w:pPr>
        <w:pStyle w:val="GvdeMetni"/>
        <w:numPr>
          <w:ilvl w:val="0"/>
          <w:numId w:val="29"/>
        </w:numPr>
        <w:spacing w:before="113"/>
        <w:ind w:right="159"/>
        <w:jc w:val="both"/>
        <w:rPr>
          <w:lang w:val="tr-TR"/>
        </w:rPr>
      </w:pPr>
      <w:r w:rsidRPr="00211632">
        <w:rPr>
          <w:lang w:val="tr-TR"/>
        </w:rPr>
        <w:t>Sürekli stratejik planlama, sürekli iyileştirme</w:t>
      </w:r>
    </w:p>
    <w:p w:rsidR="00520C24" w:rsidRPr="00211632" w:rsidRDefault="00520C24" w:rsidP="00973C85">
      <w:pPr>
        <w:pStyle w:val="GvdeMetni"/>
        <w:numPr>
          <w:ilvl w:val="0"/>
          <w:numId w:val="29"/>
        </w:numPr>
        <w:spacing w:before="113"/>
        <w:ind w:right="159"/>
        <w:jc w:val="both"/>
        <w:rPr>
          <w:lang w:val="tr-TR"/>
        </w:rPr>
      </w:pPr>
      <w:r w:rsidRPr="00211632">
        <w:rPr>
          <w:lang w:val="tr-TR"/>
        </w:rPr>
        <w:t>Sürdürülebilir üretkenlik</w:t>
      </w:r>
    </w:p>
    <w:p w:rsidR="00520C24" w:rsidRPr="00211632" w:rsidRDefault="00520C24" w:rsidP="00973C85">
      <w:pPr>
        <w:pStyle w:val="GvdeMetni"/>
        <w:numPr>
          <w:ilvl w:val="0"/>
          <w:numId w:val="29"/>
        </w:numPr>
        <w:spacing w:before="113"/>
        <w:ind w:right="159"/>
        <w:jc w:val="both"/>
        <w:rPr>
          <w:lang w:val="tr-TR"/>
        </w:rPr>
      </w:pPr>
      <w:r w:rsidRPr="00211632">
        <w:rPr>
          <w:lang w:val="tr-TR"/>
        </w:rPr>
        <w:t>Örgütsel ve bireysel öğrenme</w:t>
      </w:r>
    </w:p>
    <w:p w:rsidR="00520C24" w:rsidRPr="00211632" w:rsidRDefault="00520C24" w:rsidP="00973C85">
      <w:pPr>
        <w:pStyle w:val="GvdeMetni"/>
        <w:numPr>
          <w:ilvl w:val="0"/>
          <w:numId w:val="29"/>
        </w:numPr>
        <w:spacing w:before="113"/>
        <w:ind w:right="159"/>
        <w:jc w:val="both"/>
        <w:rPr>
          <w:lang w:val="tr-TR"/>
        </w:rPr>
      </w:pPr>
      <w:r w:rsidRPr="00211632">
        <w:rPr>
          <w:lang w:val="tr-TR"/>
        </w:rPr>
        <w:t>Güçlü altyapı ve sistemler</w:t>
      </w:r>
    </w:p>
    <w:p w:rsidR="00520C24" w:rsidRPr="00211632" w:rsidRDefault="00520C24" w:rsidP="00973C85">
      <w:pPr>
        <w:pStyle w:val="GvdeMetni"/>
        <w:spacing w:before="113"/>
        <w:ind w:left="318" w:right="159" w:firstLine="360"/>
        <w:jc w:val="both"/>
        <w:rPr>
          <w:lang w:val="tr-TR"/>
        </w:rPr>
      </w:pPr>
      <w:r w:rsidRPr="00211632">
        <w:rPr>
          <w:lang w:val="tr-TR"/>
        </w:rPr>
        <w:t>Akademik etki, üniversitede yürütülen eğitim, araştırma ve çalışmaların bilime, yaşama, sürdürülebilir kalkınmaya ve topluma yansıyan somut sonuçları olması demektir.</w:t>
      </w:r>
    </w:p>
    <w:p w:rsidR="00520C24" w:rsidRPr="00211632" w:rsidRDefault="00520C24" w:rsidP="00973C85">
      <w:pPr>
        <w:pStyle w:val="GvdeMetni"/>
        <w:spacing w:before="113"/>
        <w:ind w:left="318" w:right="159" w:firstLine="360"/>
        <w:jc w:val="both"/>
        <w:rPr>
          <w:lang w:val="tr-TR"/>
        </w:rPr>
      </w:pPr>
      <w:r w:rsidRPr="00211632">
        <w:rPr>
          <w:lang w:val="tr-TR"/>
        </w:rPr>
        <w:t>Eğitim ve araştırmada doruk, eğitim ve araştırmanın uluslararası standartlarda, modern altyapı ve yöntemlerle, güçlü bir akademik kadro ile ve akademik etkisi olan alanlarda yapılması demektir.</w:t>
      </w:r>
    </w:p>
    <w:p w:rsidR="00520C24" w:rsidRPr="00211632" w:rsidRDefault="00520C24" w:rsidP="00973C85">
      <w:pPr>
        <w:pStyle w:val="GvdeMetni"/>
        <w:spacing w:before="113"/>
        <w:ind w:left="318" w:right="159" w:firstLine="360"/>
        <w:jc w:val="both"/>
        <w:rPr>
          <w:lang w:val="tr-TR"/>
        </w:rPr>
      </w:pPr>
      <w:r w:rsidRPr="00211632">
        <w:rPr>
          <w:lang w:val="tr-TR"/>
        </w:rPr>
        <w:t>Yaşamları değiştiren ve anlamayı derinleştiren bilim, bilimsel değeri yüksek araştırma demektir.</w:t>
      </w:r>
    </w:p>
    <w:p w:rsidR="00520C24" w:rsidRPr="00211632" w:rsidRDefault="00520C24" w:rsidP="00973C85">
      <w:pPr>
        <w:pStyle w:val="GvdeMetni"/>
        <w:spacing w:before="113"/>
        <w:ind w:left="318" w:right="159" w:firstLine="360"/>
        <w:jc w:val="both"/>
        <w:rPr>
          <w:lang w:val="tr-TR"/>
        </w:rPr>
      </w:pPr>
      <w:r w:rsidRPr="00211632">
        <w:rPr>
          <w:lang w:val="tr-TR"/>
        </w:rPr>
        <w:t>Yaratıcılık ve yenilikçilik bilimsel çıktıların yaşama aktarılması demektir. Yaratıcılık, yeni fikirler ve yeni çözümlerin gelişmesi için uygun bir akademik iklim yaratmak demektir.</w:t>
      </w:r>
    </w:p>
    <w:p w:rsidR="00520C24" w:rsidRPr="00211632" w:rsidRDefault="00520C24" w:rsidP="00973C85">
      <w:pPr>
        <w:pStyle w:val="GvdeMetni"/>
        <w:spacing w:before="113"/>
        <w:ind w:left="318" w:right="159" w:firstLine="360"/>
        <w:jc w:val="both"/>
        <w:rPr>
          <w:lang w:val="tr-TR"/>
        </w:rPr>
      </w:pPr>
      <w:r w:rsidRPr="00211632">
        <w:rPr>
          <w:lang w:val="tr-TR"/>
        </w:rPr>
        <w:t>Geleceğe odaklanmak, uzun vadeli yükümlülüklere girmek demektir.</w:t>
      </w:r>
    </w:p>
    <w:p w:rsidR="00520C24" w:rsidRPr="00211632" w:rsidRDefault="00520C24" w:rsidP="00973C85">
      <w:pPr>
        <w:pStyle w:val="GvdeMetni"/>
        <w:spacing w:before="113"/>
        <w:ind w:left="318" w:right="159" w:firstLine="360"/>
        <w:jc w:val="both"/>
        <w:rPr>
          <w:lang w:val="tr-TR"/>
        </w:rPr>
      </w:pPr>
      <w:r w:rsidRPr="00211632">
        <w:rPr>
          <w:lang w:val="tr-TR"/>
        </w:rPr>
        <w:t>Vizyoner liderlik, hedefler koymak ve başarım için stratejiler geliştirmek demektir.</w:t>
      </w:r>
    </w:p>
    <w:p w:rsidR="00520C24" w:rsidRPr="00211632" w:rsidRDefault="00520C24" w:rsidP="00973C85">
      <w:pPr>
        <w:pStyle w:val="GvdeMetni"/>
        <w:spacing w:before="113"/>
        <w:ind w:left="318" w:right="159" w:firstLine="360"/>
        <w:jc w:val="both"/>
        <w:rPr>
          <w:lang w:val="tr-TR"/>
        </w:rPr>
      </w:pPr>
      <w:r w:rsidRPr="00211632">
        <w:rPr>
          <w:lang w:val="tr-TR"/>
        </w:rPr>
        <w:t>Çeviklik, dinamizm ve gereksinimlere hızlı ve esnek cevap vermek demektir.</w:t>
      </w:r>
    </w:p>
    <w:p w:rsidR="00520C24" w:rsidRPr="00211632" w:rsidRDefault="00520C24" w:rsidP="00973C85">
      <w:pPr>
        <w:pStyle w:val="GvdeMetni"/>
        <w:spacing w:before="113"/>
        <w:ind w:left="318" w:right="159" w:firstLine="360"/>
        <w:jc w:val="both"/>
        <w:rPr>
          <w:lang w:val="tr-TR"/>
        </w:rPr>
      </w:pPr>
      <w:r w:rsidRPr="00211632">
        <w:rPr>
          <w:lang w:val="tr-TR"/>
        </w:rPr>
        <w:t>Kapsayıcılık insana saygı, başkaların</w:t>
      </w:r>
      <w:r w:rsidR="00916E1A" w:rsidRPr="00211632">
        <w:rPr>
          <w:lang w:val="tr-TR"/>
        </w:rPr>
        <w:t>ı dışlamam</w:t>
      </w:r>
      <w:r w:rsidRPr="00211632">
        <w:rPr>
          <w:lang w:val="tr-TR"/>
        </w:rPr>
        <w:t>a, başka fikirler</w:t>
      </w:r>
      <w:r w:rsidR="00916E1A" w:rsidRPr="00211632">
        <w:rPr>
          <w:lang w:val="tr-TR"/>
        </w:rPr>
        <w:t>e</w:t>
      </w:r>
      <w:r w:rsidRPr="00211632">
        <w:rPr>
          <w:lang w:val="tr-TR"/>
        </w:rPr>
        <w:t xml:space="preserve"> saygı, hoşgörü, birlikte yaşama ve paylaşma demektir.</w:t>
      </w:r>
    </w:p>
    <w:p w:rsidR="00520C24" w:rsidRPr="00211632" w:rsidRDefault="00520C24" w:rsidP="00973C85">
      <w:pPr>
        <w:pStyle w:val="GvdeMetni"/>
        <w:spacing w:before="113"/>
        <w:ind w:left="318" w:right="159" w:firstLine="360"/>
        <w:jc w:val="both"/>
        <w:rPr>
          <w:lang w:val="tr-TR"/>
        </w:rPr>
      </w:pPr>
      <w:r w:rsidRPr="00211632">
        <w:rPr>
          <w:lang w:val="tr-TR"/>
        </w:rPr>
        <w:t>Çeşitlilik, kültürde, inançlarda, akademik konuların seçiminde ve etkinliklerde çeşitlilik demektir.</w:t>
      </w:r>
    </w:p>
    <w:p w:rsidR="00520C24" w:rsidRPr="00211632" w:rsidRDefault="00520C24" w:rsidP="00973C85">
      <w:pPr>
        <w:pStyle w:val="GvdeMetni"/>
        <w:spacing w:before="113"/>
        <w:ind w:left="318" w:right="159" w:firstLine="360"/>
        <w:jc w:val="both"/>
        <w:rPr>
          <w:lang w:val="tr-TR"/>
        </w:rPr>
      </w:pPr>
      <w:r w:rsidRPr="00211632">
        <w:rPr>
          <w:lang w:val="tr-TR"/>
        </w:rPr>
        <w:t>Sosyal sorumluluk, topluma hizmet demektir.</w:t>
      </w:r>
    </w:p>
    <w:p w:rsidR="00520C24" w:rsidRPr="00211632" w:rsidRDefault="00520C24" w:rsidP="00973C85">
      <w:pPr>
        <w:pStyle w:val="GvdeMetni"/>
        <w:spacing w:before="113"/>
        <w:ind w:left="318" w:right="159" w:firstLine="360"/>
        <w:jc w:val="both"/>
        <w:rPr>
          <w:lang w:val="tr-TR"/>
        </w:rPr>
      </w:pPr>
      <w:r w:rsidRPr="00211632">
        <w:rPr>
          <w:lang w:val="tr-TR"/>
        </w:rPr>
        <w:t>Örgütsel ve bireysel öğrenme, bilginin paylaşımı ve sistematik yöntemler kullanmak suretiyle örgütsel ve bireysel performansın arttırılması demektir.</w:t>
      </w:r>
    </w:p>
    <w:p w:rsidR="00520C24" w:rsidRPr="00211632" w:rsidRDefault="00520C24" w:rsidP="00973C85">
      <w:pPr>
        <w:pStyle w:val="GvdeMetni"/>
        <w:spacing w:before="113"/>
        <w:ind w:left="318" w:right="159" w:firstLine="360"/>
        <w:jc w:val="both"/>
        <w:rPr>
          <w:lang w:val="tr-TR"/>
        </w:rPr>
      </w:pPr>
      <w:r w:rsidRPr="00211632">
        <w:rPr>
          <w:lang w:val="tr-TR"/>
        </w:rPr>
        <w:lastRenderedPageBreak/>
        <w:t>Örgütsel ve bireysel öğrenme, insan kaynaklarına değer vermeyi ve sistem perspektifini gerektirir.</w:t>
      </w:r>
    </w:p>
    <w:p w:rsidR="00520C24" w:rsidRPr="00211632" w:rsidRDefault="00520C24" w:rsidP="00973C85">
      <w:pPr>
        <w:pStyle w:val="GvdeMetni"/>
        <w:spacing w:before="113"/>
        <w:ind w:left="318" w:right="159" w:firstLine="360"/>
        <w:jc w:val="both"/>
        <w:rPr>
          <w:lang w:val="tr-TR"/>
        </w:rPr>
      </w:pPr>
      <w:r w:rsidRPr="00211632">
        <w:rPr>
          <w:lang w:val="tr-TR"/>
        </w:rPr>
        <w:t>Sürdürülebilir üretkenlik, sonuçlara odaklanmak ve değer yaratmak demektir.</w:t>
      </w:r>
    </w:p>
    <w:p w:rsidR="00520C24" w:rsidRPr="00211632" w:rsidRDefault="00520C24" w:rsidP="00973C85">
      <w:pPr>
        <w:pStyle w:val="GvdeMetni"/>
        <w:spacing w:before="113"/>
        <w:ind w:left="318" w:right="159" w:firstLine="360"/>
        <w:jc w:val="both"/>
        <w:rPr>
          <w:lang w:val="tr-TR"/>
        </w:rPr>
      </w:pPr>
      <w:r w:rsidRPr="00211632">
        <w:rPr>
          <w:lang w:val="tr-TR"/>
        </w:rPr>
        <w:t>Paylaşılan yönetişim iç ve dış paydaşların yönetişime etkin bir biçimde katılması demektir.</w:t>
      </w:r>
    </w:p>
    <w:p w:rsidR="00520C24" w:rsidRPr="00211632" w:rsidRDefault="00520C24" w:rsidP="00973C85">
      <w:pPr>
        <w:pStyle w:val="GvdeMetni"/>
        <w:spacing w:before="113"/>
        <w:ind w:left="318" w:right="159" w:firstLine="360"/>
        <w:jc w:val="both"/>
        <w:rPr>
          <w:lang w:val="tr-TR"/>
        </w:rPr>
      </w:pPr>
      <w:r w:rsidRPr="00211632">
        <w:rPr>
          <w:lang w:val="tr-TR"/>
        </w:rPr>
        <w:t>Toros Üniversitesi’nin temel değerleri</w:t>
      </w:r>
      <w:r w:rsidR="00916E1A" w:rsidRPr="00211632">
        <w:rPr>
          <w:lang w:val="tr-TR"/>
        </w:rPr>
        <w:t>,</w:t>
      </w:r>
      <w:r w:rsidRPr="00211632">
        <w:rPr>
          <w:lang w:val="tr-TR"/>
        </w:rPr>
        <w:t xml:space="preserve"> öğrenci merkezli, öğrenme yönelim</w:t>
      </w:r>
      <w:r w:rsidR="00916E1A" w:rsidRPr="00211632">
        <w:rPr>
          <w:lang w:val="tr-TR"/>
        </w:rPr>
        <w:t>li bir eğitsel ortam kurulmasına</w:t>
      </w:r>
      <w:r w:rsidRPr="00211632">
        <w:rPr>
          <w:lang w:val="tr-TR"/>
        </w:rPr>
        <w:t xml:space="preserve">, bütün paydaşların </w:t>
      </w:r>
      <w:r w:rsidR="00916E1A" w:rsidRPr="00211632">
        <w:rPr>
          <w:lang w:val="tr-TR"/>
        </w:rPr>
        <w:t>gereksinimlerinin dengelenmesine</w:t>
      </w:r>
      <w:r w:rsidRPr="00211632">
        <w:rPr>
          <w:lang w:val="tr-TR"/>
        </w:rPr>
        <w:t xml:space="preserve"> ve</w:t>
      </w:r>
      <w:r w:rsidR="00916E1A" w:rsidRPr="00211632">
        <w:rPr>
          <w:lang w:val="tr-TR"/>
        </w:rPr>
        <w:t xml:space="preserve"> yüksek performansa ulaşılmasın</w:t>
      </w:r>
      <w:r w:rsidRPr="00211632">
        <w:rPr>
          <w:lang w:val="tr-TR"/>
        </w:rPr>
        <w:t>a yönlendirir.</w:t>
      </w:r>
    </w:p>
    <w:p w:rsidR="00520C24" w:rsidRPr="00211632" w:rsidRDefault="00520C24" w:rsidP="00973C85">
      <w:pPr>
        <w:pStyle w:val="GvdeMetni"/>
        <w:spacing w:before="113"/>
        <w:ind w:left="318" w:right="159" w:firstLine="360"/>
        <w:jc w:val="both"/>
        <w:rPr>
          <w:lang w:val="tr-TR"/>
        </w:rPr>
      </w:pPr>
      <w:r w:rsidRPr="00211632">
        <w:rPr>
          <w:lang w:val="tr-TR"/>
        </w:rPr>
        <w:t>Toros Üniversitesi’nde kültürel çeşitliliğe önem verilir. Kültürel çeşitlilik için uluslararasılaşma dâhil çeşitli yöntemler kullanılır.</w:t>
      </w:r>
    </w:p>
    <w:p w:rsidR="00520C24" w:rsidRPr="00211632" w:rsidRDefault="00520C24" w:rsidP="00973C85">
      <w:pPr>
        <w:pStyle w:val="GvdeMetni"/>
        <w:spacing w:before="113"/>
        <w:ind w:left="318" w:right="159" w:firstLine="360"/>
        <w:jc w:val="both"/>
        <w:rPr>
          <w:lang w:val="tr-TR"/>
        </w:rPr>
      </w:pPr>
      <w:r w:rsidRPr="00211632">
        <w:rPr>
          <w:lang w:val="tr-TR"/>
        </w:rPr>
        <w:t xml:space="preserve">Örgütsel ve bireysel öğrenme ve sürekli üretkenlik temel değerlerinin bir uzantısı </w:t>
      </w:r>
      <w:r w:rsidR="003D17F3" w:rsidRPr="00211632">
        <w:rPr>
          <w:lang w:val="tr-TR"/>
        </w:rPr>
        <w:t xml:space="preserve">olan </w:t>
      </w:r>
      <w:r w:rsidRPr="00211632">
        <w:rPr>
          <w:lang w:val="tr-TR"/>
        </w:rPr>
        <w:t>kalite kültürüdür. Toros Üniversitesi’nde kurumsal kültürün bir parçası olarak kaliteye önem verilir.</w:t>
      </w:r>
    </w:p>
    <w:p w:rsidR="00520C24" w:rsidRPr="00211632" w:rsidRDefault="00520C24" w:rsidP="00973C85">
      <w:pPr>
        <w:pStyle w:val="GvdeMetni"/>
        <w:spacing w:before="113"/>
        <w:ind w:left="318" w:right="159" w:firstLine="360"/>
        <w:jc w:val="both"/>
        <w:rPr>
          <w:lang w:val="tr-TR"/>
        </w:rPr>
      </w:pPr>
      <w:r w:rsidRPr="00211632">
        <w:rPr>
          <w:lang w:val="tr-TR"/>
        </w:rPr>
        <w:t>Örgütsel ve bireysel öğrenme ve sürdürülebilir üretkenlik temel değerlerinin bir diğer uzantısı insan kaynaklarının geliştirilmesidir. Toros Üniversitesi insan kaynaklarının geliştirilmesini sürekli iyileştirmenin bir parçası olarak görür.</w:t>
      </w:r>
    </w:p>
    <w:p w:rsidR="00520C24" w:rsidRPr="00211632" w:rsidRDefault="00520C24" w:rsidP="00520C24">
      <w:pPr>
        <w:pStyle w:val="GvdeMetni"/>
        <w:spacing w:before="113"/>
        <w:ind w:left="318" w:right="159"/>
        <w:jc w:val="both"/>
        <w:rPr>
          <w:lang w:val="tr-TR"/>
        </w:rPr>
      </w:pPr>
    </w:p>
    <w:p w:rsidR="00520C24" w:rsidRPr="00211632" w:rsidRDefault="00520C24" w:rsidP="00520C24">
      <w:pPr>
        <w:pStyle w:val="Balk3"/>
        <w:spacing w:before="1" w:line="319" w:lineRule="exact"/>
        <w:ind w:left="318"/>
        <w:rPr>
          <w:sz w:val="24"/>
          <w:szCs w:val="24"/>
        </w:rPr>
      </w:pPr>
      <w:r w:rsidRPr="003216B4">
        <w:rPr>
          <w:sz w:val="24"/>
          <w:szCs w:val="24"/>
          <w:u w:val="single"/>
        </w:rPr>
        <w:t>Toros Üniversitesi Stratejik Amaç ve Hedefleri</w:t>
      </w:r>
      <w:r w:rsidRPr="00211632">
        <w:rPr>
          <w:sz w:val="24"/>
          <w:szCs w:val="24"/>
        </w:rPr>
        <w:t>:</w:t>
      </w:r>
    </w:p>
    <w:p w:rsidR="00520C24" w:rsidRPr="00211632" w:rsidRDefault="00520C24" w:rsidP="006E5B28">
      <w:pPr>
        <w:pStyle w:val="ListeParagraf"/>
        <w:numPr>
          <w:ilvl w:val="0"/>
          <w:numId w:val="30"/>
        </w:numPr>
        <w:spacing w:before="113"/>
        <w:ind w:right="215"/>
        <w:rPr>
          <w:sz w:val="24"/>
          <w:szCs w:val="24"/>
        </w:rPr>
      </w:pPr>
      <w:r w:rsidRPr="00211632">
        <w:rPr>
          <w:b/>
          <w:sz w:val="24"/>
          <w:szCs w:val="24"/>
        </w:rPr>
        <w:t>Stratejik Amaç-1.</w:t>
      </w:r>
      <w:r w:rsidRPr="00211632">
        <w:rPr>
          <w:sz w:val="24"/>
          <w:szCs w:val="24"/>
        </w:rPr>
        <w:t xml:space="preserve"> Eğitim ve öğretimi, kabul görmüş evrensel yeterliliklere ulaştırmak.</w:t>
      </w:r>
    </w:p>
    <w:p w:rsidR="00520C24" w:rsidRPr="00211632" w:rsidRDefault="00520C24" w:rsidP="00973C85">
      <w:pPr>
        <w:spacing w:before="113"/>
        <w:ind w:left="720" w:right="215"/>
        <w:jc w:val="both"/>
        <w:rPr>
          <w:sz w:val="24"/>
          <w:szCs w:val="24"/>
        </w:rPr>
      </w:pPr>
      <w:r w:rsidRPr="00211632">
        <w:rPr>
          <w:b/>
          <w:sz w:val="24"/>
          <w:szCs w:val="24"/>
        </w:rPr>
        <w:t>Hedef 1.1.</w:t>
      </w:r>
      <w:r w:rsidRPr="00211632">
        <w:rPr>
          <w:sz w:val="24"/>
          <w:szCs w:val="24"/>
        </w:rPr>
        <w:t xml:space="preserve"> Akademik birimlerin fiziki ve teknolojik </w:t>
      </w:r>
      <w:r w:rsidR="00A020BF" w:rsidRPr="00211632">
        <w:rPr>
          <w:sz w:val="24"/>
          <w:szCs w:val="24"/>
        </w:rPr>
        <w:t>altyapısını</w:t>
      </w:r>
      <w:r w:rsidR="00813DD2" w:rsidRPr="00211632">
        <w:rPr>
          <w:sz w:val="24"/>
          <w:szCs w:val="24"/>
        </w:rPr>
        <w:t xml:space="preserve"> geliştirmek,</w:t>
      </w:r>
    </w:p>
    <w:p w:rsidR="00520C24" w:rsidRPr="00211632" w:rsidRDefault="00520C24" w:rsidP="00973C85">
      <w:pPr>
        <w:spacing w:before="113"/>
        <w:ind w:left="720" w:right="215"/>
        <w:jc w:val="both"/>
        <w:rPr>
          <w:sz w:val="24"/>
          <w:szCs w:val="24"/>
        </w:rPr>
      </w:pPr>
      <w:r w:rsidRPr="00211632">
        <w:rPr>
          <w:b/>
          <w:sz w:val="24"/>
          <w:szCs w:val="24"/>
        </w:rPr>
        <w:t>Hedef 1.2.</w:t>
      </w:r>
      <w:r w:rsidRPr="00211632">
        <w:rPr>
          <w:sz w:val="24"/>
          <w:szCs w:val="24"/>
        </w:rPr>
        <w:t xml:space="preserve">  Çağın gereklerine göre farklı veya birbirine yakın disiplinler</w:t>
      </w:r>
      <w:r w:rsidR="00A020BF" w:rsidRPr="00211632">
        <w:rPr>
          <w:sz w:val="24"/>
          <w:szCs w:val="24"/>
        </w:rPr>
        <w:t xml:space="preserve"> arası eğitimi a</w:t>
      </w:r>
      <w:r w:rsidR="00813DD2" w:rsidRPr="00211632">
        <w:rPr>
          <w:sz w:val="24"/>
          <w:szCs w:val="24"/>
        </w:rPr>
        <w:t>rtırmak,</w:t>
      </w:r>
    </w:p>
    <w:p w:rsidR="00520C24" w:rsidRPr="00211632" w:rsidRDefault="00520C24" w:rsidP="00973C85">
      <w:pPr>
        <w:spacing w:before="113"/>
        <w:ind w:left="720" w:right="215"/>
        <w:jc w:val="both"/>
        <w:rPr>
          <w:sz w:val="24"/>
          <w:szCs w:val="24"/>
        </w:rPr>
      </w:pPr>
      <w:r w:rsidRPr="00211632">
        <w:rPr>
          <w:b/>
          <w:sz w:val="24"/>
          <w:szCs w:val="24"/>
        </w:rPr>
        <w:t>Hedef 1.3.</w:t>
      </w:r>
      <w:r w:rsidRPr="00211632">
        <w:rPr>
          <w:sz w:val="24"/>
          <w:szCs w:val="24"/>
        </w:rPr>
        <w:t xml:space="preserve"> </w:t>
      </w:r>
      <w:r w:rsidR="00A020BF" w:rsidRPr="00211632">
        <w:rPr>
          <w:sz w:val="24"/>
          <w:szCs w:val="24"/>
        </w:rPr>
        <w:t>Eğitim öğretim hedeflerini, tüm akademik bölüm</w:t>
      </w:r>
      <w:r w:rsidR="00813DD2" w:rsidRPr="00211632">
        <w:rPr>
          <w:sz w:val="24"/>
          <w:szCs w:val="24"/>
        </w:rPr>
        <w:t>lerde akredite hale getirmek,</w:t>
      </w:r>
    </w:p>
    <w:p w:rsidR="00520C24" w:rsidRPr="00211632" w:rsidRDefault="00520C24" w:rsidP="00973C85">
      <w:pPr>
        <w:spacing w:before="113"/>
        <w:ind w:left="720" w:right="215"/>
        <w:jc w:val="both"/>
        <w:rPr>
          <w:sz w:val="24"/>
          <w:szCs w:val="24"/>
        </w:rPr>
      </w:pPr>
      <w:r w:rsidRPr="00211632">
        <w:rPr>
          <w:b/>
          <w:sz w:val="24"/>
          <w:szCs w:val="24"/>
        </w:rPr>
        <w:t>Hedef 1.4.</w:t>
      </w:r>
      <w:r w:rsidRPr="00211632">
        <w:rPr>
          <w:sz w:val="24"/>
          <w:szCs w:val="24"/>
        </w:rPr>
        <w:t xml:space="preserve"> </w:t>
      </w:r>
      <w:r w:rsidR="00813DD2" w:rsidRPr="00211632">
        <w:rPr>
          <w:sz w:val="24"/>
          <w:szCs w:val="24"/>
        </w:rPr>
        <w:t>Bölgenin veya ü</w:t>
      </w:r>
      <w:r w:rsidR="00A020BF" w:rsidRPr="00211632">
        <w:rPr>
          <w:sz w:val="24"/>
          <w:szCs w:val="24"/>
        </w:rPr>
        <w:t>lkenin gereksinimlerini karşılayacak yeni akademik birim ve/veya bölüm</w:t>
      </w:r>
      <w:r w:rsidR="00813DD2" w:rsidRPr="00211632">
        <w:rPr>
          <w:sz w:val="24"/>
          <w:szCs w:val="24"/>
        </w:rPr>
        <w:t>/program açmak,</w:t>
      </w:r>
    </w:p>
    <w:p w:rsidR="00520C24" w:rsidRPr="00211632" w:rsidRDefault="00520C24" w:rsidP="00973C85">
      <w:pPr>
        <w:spacing w:before="113"/>
        <w:ind w:left="720" w:right="215"/>
        <w:jc w:val="both"/>
        <w:rPr>
          <w:sz w:val="24"/>
          <w:szCs w:val="24"/>
        </w:rPr>
      </w:pPr>
      <w:r w:rsidRPr="00211632">
        <w:rPr>
          <w:b/>
          <w:sz w:val="24"/>
          <w:szCs w:val="24"/>
        </w:rPr>
        <w:t>Hedef 1.5.</w:t>
      </w:r>
      <w:r w:rsidRPr="00211632">
        <w:rPr>
          <w:sz w:val="24"/>
          <w:szCs w:val="24"/>
        </w:rPr>
        <w:t xml:space="preserve"> </w:t>
      </w:r>
      <w:r w:rsidR="00813DD2" w:rsidRPr="00211632">
        <w:rPr>
          <w:sz w:val="24"/>
          <w:szCs w:val="24"/>
        </w:rPr>
        <w:t>Eğitim öğretimde sektör/sanayi-üniversite işbirliğini artırmak,</w:t>
      </w:r>
    </w:p>
    <w:p w:rsidR="00520C24" w:rsidRPr="00211632" w:rsidRDefault="00813DD2" w:rsidP="00973C85">
      <w:pPr>
        <w:spacing w:before="113"/>
        <w:ind w:left="720" w:right="215"/>
        <w:jc w:val="both"/>
        <w:rPr>
          <w:sz w:val="24"/>
          <w:szCs w:val="24"/>
        </w:rPr>
      </w:pPr>
      <w:r w:rsidRPr="00211632">
        <w:rPr>
          <w:b/>
          <w:sz w:val="24"/>
          <w:szCs w:val="24"/>
        </w:rPr>
        <w:t>Hedef 1.6</w:t>
      </w:r>
      <w:r w:rsidR="00520C24" w:rsidRPr="00211632">
        <w:rPr>
          <w:b/>
          <w:sz w:val="24"/>
          <w:szCs w:val="24"/>
        </w:rPr>
        <w:t>.</w:t>
      </w:r>
      <w:r w:rsidR="00520C24" w:rsidRPr="00211632">
        <w:rPr>
          <w:sz w:val="24"/>
          <w:szCs w:val="24"/>
        </w:rPr>
        <w:t xml:space="preserve"> Öğrencilere sunulan </w:t>
      </w:r>
      <w:r w:rsidRPr="00211632">
        <w:rPr>
          <w:sz w:val="24"/>
          <w:szCs w:val="24"/>
        </w:rPr>
        <w:t>sosyal, kültürel ve sportif hizmetlerin iyileştirilmesini sağlamak,</w:t>
      </w:r>
    </w:p>
    <w:p w:rsidR="00520C24" w:rsidRPr="00211632" w:rsidRDefault="00520C24" w:rsidP="00973C85">
      <w:pPr>
        <w:spacing w:before="113"/>
        <w:ind w:left="720" w:right="215"/>
        <w:jc w:val="both"/>
        <w:rPr>
          <w:sz w:val="24"/>
          <w:szCs w:val="24"/>
        </w:rPr>
      </w:pPr>
      <w:r w:rsidRPr="00211632">
        <w:rPr>
          <w:b/>
          <w:sz w:val="24"/>
          <w:szCs w:val="24"/>
        </w:rPr>
        <w:t>Hedef 1.</w:t>
      </w:r>
      <w:r w:rsidR="00813DD2" w:rsidRPr="00211632">
        <w:rPr>
          <w:b/>
          <w:sz w:val="24"/>
          <w:szCs w:val="24"/>
        </w:rPr>
        <w:t>7</w:t>
      </w:r>
      <w:r w:rsidRPr="00211632">
        <w:rPr>
          <w:b/>
          <w:sz w:val="24"/>
          <w:szCs w:val="24"/>
        </w:rPr>
        <w:t>.</w:t>
      </w:r>
      <w:r w:rsidRPr="00211632">
        <w:rPr>
          <w:sz w:val="24"/>
          <w:szCs w:val="24"/>
        </w:rPr>
        <w:t xml:space="preserve"> Yurt içi ve yurt dışı öğrenci ve personel hareketliliği</w:t>
      </w:r>
      <w:r w:rsidR="00551382" w:rsidRPr="00211632">
        <w:rPr>
          <w:sz w:val="24"/>
          <w:szCs w:val="24"/>
        </w:rPr>
        <w:t>ni artırmak.</w:t>
      </w:r>
    </w:p>
    <w:p w:rsidR="00520C24" w:rsidRPr="00211632" w:rsidRDefault="00520C24" w:rsidP="00520C24">
      <w:pPr>
        <w:spacing w:before="113"/>
        <w:ind w:left="284" w:right="215"/>
        <w:jc w:val="both"/>
        <w:rPr>
          <w:sz w:val="24"/>
          <w:szCs w:val="24"/>
        </w:rPr>
      </w:pPr>
    </w:p>
    <w:p w:rsidR="00520C24" w:rsidRPr="00211632" w:rsidRDefault="00520C24" w:rsidP="006E5B28">
      <w:pPr>
        <w:pStyle w:val="ListeParagraf"/>
        <w:numPr>
          <w:ilvl w:val="0"/>
          <w:numId w:val="30"/>
        </w:numPr>
        <w:spacing w:before="113"/>
        <w:ind w:right="215"/>
        <w:rPr>
          <w:sz w:val="24"/>
          <w:szCs w:val="24"/>
        </w:rPr>
      </w:pPr>
      <w:r w:rsidRPr="00211632">
        <w:rPr>
          <w:b/>
          <w:sz w:val="24"/>
          <w:szCs w:val="24"/>
        </w:rPr>
        <w:t>Stratejik Amaç-2.</w:t>
      </w:r>
      <w:r w:rsidRPr="00211632">
        <w:rPr>
          <w:sz w:val="24"/>
          <w:szCs w:val="24"/>
        </w:rPr>
        <w:t xml:space="preserve"> B</w:t>
      </w:r>
      <w:r w:rsidR="00813DD2" w:rsidRPr="00211632">
        <w:rPr>
          <w:sz w:val="24"/>
          <w:szCs w:val="24"/>
        </w:rPr>
        <w:t>ölgenin ve ülkenin teknolojik ihtiyaçlarını karşılayabilecek düzeyde bilimsel çalışmalar ve Ar-Ge faaliyetleri yürütmek.</w:t>
      </w:r>
    </w:p>
    <w:p w:rsidR="00520C24" w:rsidRPr="00211632" w:rsidRDefault="00520C24" w:rsidP="00973C85">
      <w:pPr>
        <w:spacing w:before="113"/>
        <w:ind w:left="720" w:right="215"/>
        <w:jc w:val="both"/>
        <w:rPr>
          <w:sz w:val="24"/>
          <w:szCs w:val="24"/>
        </w:rPr>
      </w:pPr>
      <w:r w:rsidRPr="00211632">
        <w:rPr>
          <w:b/>
          <w:sz w:val="24"/>
          <w:szCs w:val="24"/>
        </w:rPr>
        <w:t>Hedef 2.1.</w:t>
      </w:r>
      <w:r w:rsidRPr="00211632">
        <w:rPr>
          <w:sz w:val="24"/>
          <w:szCs w:val="24"/>
        </w:rPr>
        <w:t xml:space="preserve"> Bilimsel</w:t>
      </w:r>
      <w:r w:rsidR="00E30855" w:rsidRPr="00211632">
        <w:rPr>
          <w:sz w:val="24"/>
          <w:szCs w:val="24"/>
        </w:rPr>
        <w:t xml:space="preserve"> ve Ar-Ge faaliyetlerini</w:t>
      </w:r>
      <w:r w:rsidR="00551382" w:rsidRPr="00211632">
        <w:rPr>
          <w:sz w:val="24"/>
          <w:szCs w:val="24"/>
        </w:rPr>
        <w:t xml:space="preserve"> yürütülebilecek donanıma sahip bilimsel ve teknolojik altyapı olanaklarını geliştirmek,</w:t>
      </w:r>
    </w:p>
    <w:p w:rsidR="00520C24" w:rsidRPr="00211632" w:rsidRDefault="00520C24" w:rsidP="00973C85">
      <w:pPr>
        <w:spacing w:before="113"/>
        <w:ind w:left="720" w:right="215"/>
        <w:jc w:val="both"/>
        <w:rPr>
          <w:sz w:val="24"/>
          <w:szCs w:val="24"/>
        </w:rPr>
      </w:pPr>
      <w:r w:rsidRPr="00211632">
        <w:rPr>
          <w:b/>
          <w:sz w:val="24"/>
          <w:szCs w:val="24"/>
        </w:rPr>
        <w:t>Hedef 2.2.</w:t>
      </w:r>
      <w:r w:rsidRPr="00211632">
        <w:rPr>
          <w:sz w:val="24"/>
          <w:szCs w:val="24"/>
        </w:rPr>
        <w:t xml:space="preserve"> Bilimsel yayın</w:t>
      </w:r>
      <w:r w:rsidR="00551382" w:rsidRPr="00211632">
        <w:rPr>
          <w:sz w:val="24"/>
          <w:szCs w:val="24"/>
        </w:rPr>
        <w:t xml:space="preserve"> ve Üniversite sanayi işbirliğini geliştirecek ortak araştırma projeleri yapmak,</w:t>
      </w:r>
    </w:p>
    <w:p w:rsidR="00520C24" w:rsidRPr="00211632" w:rsidRDefault="00520C24" w:rsidP="00973C85">
      <w:pPr>
        <w:spacing w:before="113"/>
        <w:ind w:left="720" w:right="215"/>
        <w:jc w:val="both"/>
        <w:rPr>
          <w:sz w:val="24"/>
          <w:szCs w:val="24"/>
        </w:rPr>
      </w:pPr>
      <w:r w:rsidRPr="00211632">
        <w:rPr>
          <w:b/>
          <w:sz w:val="24"/>
          <w:szCs w:val="24"/>
        </w:rPr>
        <w:t>Hedef 2.3.</w:t>
      </w:r>
      <w:r w:rsidRPr="00211632">
        <w:rPr>
          <w:sz w:val="24"/>
          <w:szCs w:val="24"/>
        </w:rPr>
        <w:t xml:space="preserve"> </w:t>
      </w:r>
      <w:r w:rsidR="00551382" w:rsidRPr="00211632">
        <w:rPr>
          <w:sz w:val="24"/>
          <w:szCs w:val="24"/>
        </w:rPr>
        <w:t xml:space="preserve">Bölgenin ve ülkenin ihtiyaçlarına uygun Enstitü ve/veya </w:t>
      </w:r>
      <w:r w:rsidRPr="00211632">
        <w:rPr>
          <w:sz w:val="24"/>
          <w:szCs w:val="24"/>
        </w:rPr>
        <w:t>Araştırma Merkez</w:t>
      </w:r>
      <w:r w:rsidR="00E30855" w:rsidRPr="00211632">
        <w:rPr>
          <w:sz w:val="24"/>
          <w:szCs w:val="24"/>
        </w:rPr>
        <w:t>ler</w:t>
      </w:r>
      <w:r w:rsidR="00551382" w:rsidRPr="00211632">
        <w:rPr>
          <w:sz w:val="24"/>
          <w:szCs w:val="24"/>
        </w:rPr>
        <w:t>i</w:t>
      </w:r>
      <w:r w:rsidRPr="00211632">
        <w:rPr>
          <w:sz w:val="24"/>
          <w:szCs w:val="24"/>
        </w:rPr>
        <w:t xml:space="preserve"> </w:t>
      </w:r>
      <w:r w:rsidR="00551382" w:rsidRPr="00211632">
        <w:rPr>
          <w:sz w:val="24"/>
          <w:szCs w:val="24"/>
        </w:rPr>
        <w:t>kurmak.</w:t>
      </w:r>
    </w:p>
    <w:p w:rsidR="00520C24" w:rsidRPr="00211632" w:rsidRDefault="00520C24" w:rsidP="00520C24">
      <w:pPr>
        <w:spacing w:before="113"/>
        <w:ind w:left="284" w:right="215"/>
        <w:jc w:val="both"/>
        <w:rPr>
          <w:sz w:val="24"/>
          <w:szCs w:val="24"/>
        </w:rPr>
      </w:pPr>
    </w:p>
    <w:p w:rsidR="00520C24" w:rsidRPr="00211632" w:rsidRDefault="00520C24" w:rsidP="006E5B28">
      <w:pPr>
        <w:pStyle w:val="ListeParagraf"/>
        <w:numPr>
          <w:ilvl w:val="0"/>
          <w:numId w:val="30"/>
        </w:numPr>
        <w:spacing w:before="113"/>
        <w:ind w:right="215"/>
        <w:rPr>
          <w:sz w:val="24"/>
          <w:szCs w:val="24"/>
        </w:rPr>
      </w:pPr>
      <w:r w:rsidRPr="00211632">
        <w:rPr>
          <w:b/>
          <w:sz w:val="24"/>
          <w:szCs w:val="24"/>
        </w:rPr>
        <w:t>Stratejik Amaç-3.</w:t>
      </w:r>
      <w:r w:rsidRPr="00211632">
        <w:rPr>
          <w:sz w:val="24"/>
          <w:szCs w:val="24"/>
        </w:rPr>
        <w:t xml:space="preserve"> </w:t>
      </w:r>
      <w:r w:rsidR="00551382" w:rsidRPr="00211632">
        <w:rPr>
          <w:sz w:val="24"/>
          <w:szCs w:val="24"/>
        </w:rPr>
        <w:t xml:space="preserve">Üniversitede yürütülen tüm </w:t>
      </w:r>
      <w:r w:rsidRPr="00211632">
        <w:rPr>
          <w:sz w:val="24"/>
          <w:szCs w:val="24"/>
        </w:rPr>
        <w:t>faaliyetleri, bölgesel kalkınma sürecine etkin destek verecek şekilde gerçekleştirmek.</w:t>
      </w:r>
    </w:p>
    <w:p w:rsidR="00520C24" w:rsidRPr="00211632" w:rsidRDefault="00520C24" w:rsidP="00973C85">
      <w:pPr>
        <w:spacing w:before="113"/>
        <w:ind w:left="720" w:right="215"/>
        <w:jc w:val="both"/>
        <w:rPr>
          <w:sz w:val="24"/>
          <w:szCs w:val="24"/>
        </w:rPr>
      </w:pPr>
      <w:r w:rsidRPr="00211632">
        <w:rPr>
          <w:b/>
          <w:sz w:val="24"/>
          <w:szCs w:val="24"/>
        </w:rPr>
        <w:t>Hedef 3.1.</w:t>
      </w:r>
      <w:r w:rsidRPr="00211632">
        <w:rPr>
          <w:sz w:val="24"/>
          <w:szCs w:val="24"/>
        </w:rPr>
        <w:t xml:space="preserve"> Bilgi toplumunun gereklilikleri doğrultusunda yaşam boyu eğitim faaliyetleri</w:t>
      </w:r>
      <w:r w:rsidR="00551382" w:rsidRPr="00211632">
        <w:rPr>
          <w:sz w:val="24"/>
          <w:szCs w:val="24"/>
        </w:rPr>
        <w:t>ni sürdürmek,</w:t>
      </w:r>
    </w:p>
    <w:p w:rsidR="00520C24" w:rsidRPr="00211632" w:rsidRDefault="00520C24" w:rsidP="00973C85">
      <w:pPr>
        <w:spacing w:before="113"/>
        <w:ind w:left="720" w:right="215"/>
        <w:jc w:val="both"/>
        <w:rPr>
          <w:sz w:val="24"/>
          <w:szCs w:val="24"/>
        </w:rPr>
      </w:pPr>
      <w:r w:rsidRPr="00211632">
        <w:rPr>
          <w:b/>
          <w:sz w:val="24"/>
          <w:szCs w:val="24"/>
        </w:rPr>
        <w:lastRenderedPageBreak/>
        <w:t>Hedef 3.2.</w:t>
      </w:r>
      <w:r w:rsidRPr="00211632">
        <w:rPr>
          <w:sz w:val="24"/>
          <w:szCs w:val="24"/>
        </w:rPr>
        <w:t xml:space="preserve"> </w:t>
      </w:r>
      <w:r w:rsidR="00551382" w:rsidRPr="00211632">
        <w:rPr>
          <w:sz w:val="24"/>
          <w:szCs w:val="24"/>
        </w:rPr>
        <w:t>Bölgenin ve ülkenin sorunlarına yönelik bilimsel faaliyetlerde bulunmak,</w:t>
      </w:r>
    </w:p>
    <w:p w:rsidR="00520C24" w:rsidRPr="00211632" w:rsidRDefault="00520C24" w:rsidP="00973C85">
      <w:pPr>
        <w:spacing w:before="113"/>
        <w:ind w:left="720" w:right="215"/>
        <w:jc w:val="both"/>
        <w:rPr>
          <w:sz w:val="24"/>
          <w:szCs w:val="24"/>
        </w:rPr>
      </w:pPr>
      <w:r w:rsidRPr="00211632">
        <w:rPr>
          <w:b/>
          <w:sz w:val="24"/>
          <w:szCs w:val="24"/>
        </w:rPr>
        <w:t>Hedef 3.3.</w:t>
      </w:r>
      <w:r w:rsidRPr="00211632">
        <w:rPr>
          <w:sz w:val="24"/>
          <w:szCs w:val="24"/>
        </w:rPr>
        <w:t xml:space="preserve"> Bölgenin yaşam kalitesini de artıracak faaliyetler yürüt</w:t>
      </w:r>
      <w:r w:rsidR="00551382" w:rsidRPr="00211632">
        <w:rPr>
          <w:sz w:val="24"/>
          <w:szCs w:val="24"/>
        </w:rPr>
        <w:t>mek.</w:t>
      </w:r>
    </w:p>
    <w:p w:rsidR="00520C24" w:rsidRPr="00211632" w:rsidRDefault="00520C24" w:rsidP="00520C24">
      <w:pPr>
        <w:spacing w:before="113"/>
        <w:ind w:left="284" w:right="215"/>
        <w:jc w:val="both"/>
        <w:rPr>
          <w:sz w:val="24"/>
          <w:szCs w:val="24"/>
        </w:rPr>
      </w:pPr>
    </w:p>
    <w:p w:rsidR="00520C24" w:rsidRPr="00211632" w:rsidRDefault="00520C24" w:rsidP="00520C24">
      <w:pPr>
        <w:pStyle w:val="Balk3"/>
        <w:spacing w:before="1" w:line="319" w:lineRule="exact"/>
        <w:ind w:left="318"/>
        <w:rPr>
          <w:sz w:val="24"/>
          <w:szCs w:val="24"/>
        </w:rPr>
      </w:pPr>
    </w:p>
    <w:p w:rsidR="00520C24" w:rsidRPr="00211632" w:rsidRDefault="00520C24" w:rsidP="003216B4">
      <w:pPr>
        <w:pStyle w:val="Balk3"/>
        <w:numPr>
          <w:ilvl w:val="0"/>
          <w:numId w:val="36"/>
        </w:numPr>
        <w:rPr>
          <w:sz w:val="24"/>
          <w:szCs w:val="24"/>
        </w:rPr>
      </w:pPr>
      <w:bookmarkStart w:id="5" w:name="_bookmark13"/>
      <w:bookmarkEnd w:id="5"/>
      <w:r w:rsidRPr="00211632">
        <w:rPr>
          <w:sz w:val="24"/>
          <w:szCs w:val="24"/>
        </w:rPr>
        <w:t>Eğitim-Öğretim Hizmeti Sunan Birimleri</w:t>
      </w:r>
    </w:p>
    <w:p w:rsidR="00211632" w:rsidRDefault="00211632" w:rsidP="00520C24">
      <w:pPr>
        <w:pStyle w:val="GvdeMetni"/>
        <w:spacing w:before="10"/>
        <w:ind w:left="284"/>
        <w:rPr>
          <w:b/>
          <w:lang w:val="tr-TR"/>
        </w:rPr>
      </w:pPr>
    </w:p>
    <w:p w:rsidR="00520C24" w:rsidRPr="003216B4" w:rsidRDefault="00520C24" w:rsidP="003216B4">
      <w:pPr>
        <w:pStyle w:val="GvdeMetni"/>
        <w:spacing w:before="10"/>
        <w:rPr>
          <w:b/>
          <w:u w:val="single"/>
          <w:lang w:val="tr-TR"/>
        </w:rPr>
      </w:pPr>
      <w:r w:rsidRPr="003216B4">
        <w:rPr>
          <w:b/>
          <w:u w:val="single"/>
          <w:lang w:val="tr-TR"/>
        </w:rPr>
        <w:t xml:space="preserve">Akademik Birimler </w:t>
      </w:r>
    </w:p>
    <w:p w:rsidR="00520C24" w:rsidRPr="00211632" w:rsidRDefault="00520C24" w:rsidP="00520C24">
      <w:pPr>
        <w:pStyle w:val="GvdeMetni"/>
        <w:spacing w:before="10"/>
        <w:ind w:left="284"/>
        <w:rPr>
          <w:b/>
          <w:lang w:val="tr-TR"/>
        </w:rPr>
      </w:pPr>
    </w:p>
    <w:p w:rsidR="00520C24" w:rsidRPr="00211632" w:rsidRDefault="00520C24" w:rsidP="00520C24">
      <w:pPr>
        <w:pStyle w:val="GvdeMetni"/>
        <w:spacing w:before="10"/>
        <w:ind w:left="284"/>
        <w:rPr>
          <w:b/>
          <w:lang w:val="tr-TR"/>
        </w:rPr>
      </w:pPr>
      <w:r w:rsidRPr="00211632">
        <w:rPr>
          <w:b/>
          <w:lang w:val="tr-TR"/>
        </w:rPr>
        <w:t xml:space="preserve">1.Fakülteler </w:t>
      </w:r>
    </w:p>
    <w:p w:rsidR="00520C24" w:rsidRPr="00211632" w:rsidRDefault="00520C24" w:rsidP="00520C24">
      <w:pPr>
        <w:pStyle w:val="GvdeMetni"/>
        <w:numPr>
          <w:ilvl w:val="0"/>
          <w:numId w:val="18"/>
        </w:numPr>
        <w:spacing w:before="10"/>
        <w:ind w:left="284" w:firstLine="0"/>
        <w:rPr>
          <w:lang w:val="tr-TR"/>
        </w:rPr>
      </w:pPr>
      <w:r w:rsidRPr="00211632">
        <w:rPr>
          <w:lang w:val="tr-TR"/>
        </w:rPr>
        <w:t>Mühendislik Fakültesi</w:t>
      </w:r>
    </w:p>
    <w:p w:rsidR="00520C24" w:rsidRPr="00211632" w:rsidRDefault="00520C24" w:rsidP="00520C24">
      <w:pPr>
        <w:pStyle w:val="GvdeMetni"/>
        <w:numPr>
          <w:ilvl w:val="0"/>
          <w:numId w:val="18"/>
        </w:numPr>
        <w:spacing w:before="10"/>
        <w:ind w:left="284" w:firstLine="0"/>
        <w:rPr>
          <w:lang w:val="tr-TR"/>
        </w:rPr>
      </w:pPr>
      <w:r w:rsidRPr="00211632">
        <w:rPr>
          <w:lang w:val="tr-TR"/>
        </w:rPr>
        <w:t xml:space="preserve">İktisadi, İdari ve Sosyal Bilimler Fakültesi </w:t>
      </w:r>
    </w:p>
    <w:p w:rsidR="00520C24" w:rsidRPr="00211632" w:rsidRDefault="00520C24" w:rsidP="00520C24">
      <w:pPr>
        <w:pStyle w:val="GvdeMetni"/>
        <w:numPr>
          <w:ilvl w:val="0"/>
          <w:numId w:val="18"/>
        </w:numPr>
        <w:spacing w:before="10"/>
        <w:ind w:left="284" w:firstLine="0"/>
        <w:rPr>
          <w:lang w:val="tr-TR"/>
        </w:rPr>
      </w:pPr>
      <w:r w:rsidRPr="00211632">
        <w:rPr>
          <w:lang w:val="tr-TR"/>
        </w:rPr>
        <w:t>Güzel Sanatlar</w:t>
      </w:r>
      <w:r w:rsidR="00535085" w:rsidRPr="00211632">
        <w:rPr>
          <w:lang w:val="tr-TR"/>
        </w:rPr>
        <w:t>, Tasarım ve Mimarlık</w:t>
      </w:r>
      <w:r w:rsidRPr="00211632">
        <w:rPr>
          <w:lang w:val="tr-TR"/>
        </w:rPr>
        <w:t xml:space="preserve"> Fakültesi </w:t>
      </w:r>
    </w:p>
    <w:p w:rsidR="00520C24" w:rsidRPr="00211632" w:rsidRDefault="00520C24" w:rsidP="00520C24">
      <w:pPr>
        <w:pStyle w:val="GvdeMetni"/>
        <w:spacing w:before="10"/>
        <w:ind w:left="284"/>
        <w:rPr>
          <w:b/>
          <w:lang w:val="tr-TR"/>
        </w:rPr>
      </w:pPr>
    </w:p>
    <w:p w:rsidR="00520C24" w:rsidRPr="00211632" w:rsidRDefault="00520C24" w:rsidP="00520C24">
      <w:pPr>
        <w:pStyle w:val="GvdeMetni"/>
        <w:spacing w:before="10"/>
        <w:ind w:left="284"/>
        <w:rPr>
          <w:b/>
          <w:lang w:val="tr-TR"/>
        </w:rPr>
      </w:pPr>
      <w:r w:rsidRPr="00211632">
        <w:rPr>
          <w:b/>
          <w:lang w:val="tr-TR"/>
        </w:rPr>
        <w:t>2.Yüksekokullar</w:t>
      </w:r>
    </w:p>
    <w:p w:rsidR="00520C24" w:rsidRPr="00211632" w:rsidRDefault="00520C24" w:rsidP="00520C24">
      <w:pPr>
        <w:pStyle w:val="GvdeMetni"/>
        <w:numPr>
          <w:ilvl w:val="0"/>
          <w:numId w:val="19"/>
        </w:numPr>
        <w:spacing w:before="10"/>
        <w:ind w:left="284" w:firstLine="0"/>
        <w:rPr>
          <w:lang w:val="tr-TR"/>
        </w:rPr>
      </w:pPr>
      <w:r w:rsidRPr="00211632">
        <w:rPr>
          <w:lang w:val="tr-TR"/>
        </w:rPr>
        <w:t>Yabancı Diller Yüksekokulu</w:t>
      </w:r>
    </w:p>
    <w:p w:rsidR="00520C24" w:rsidRPr="00211632" w:rsidRDefault="00520C24" w:rsidP="00520C24">
      <w:pPr>
        <w:pStyle w:val="GvdeMetni"/>
        <w:numPr>
          <w:ilvl w:val="0"/>
          <w:numId w:val="19"/>
        </w:numPr>
        <w:spacing w:before="10"/>
        <w:ind w:left="284" w:firstLine="0"/>
        <w:rPr>
          <w:lang w:val="tr-TR"/>
        </w:rPr>
      </w:pPr>
      <w:r w:rsidRPr="00211632">
        <w:rPr>
          <w:lang w:val="tr-TR"/>
        </w:rPr>
        <w:t>Sağlık Bilimleri Yüksekokulu</w:t>
      </w:r>
    </w:p>
    <w:p w:rsidR="00520C24" w:rsidRPr="00211632" w:rsidRDefault="00520C24" w:rsidP="00520C24">
      <w:pPr>
        <w:pStyle w:val="GvdeMetni"/>
        <w:spacing w:before="10"/>
        <w:ind w:left="284"/>
        <w:rPr>
          <w:b/>
          <w:lang w:val="tr-TR"/>
        </w:rPr>
      </w:pPr>
    </w:p>
    <w:p w:rsidR="00520C24" w:rsidRPr="00211632" w:rsidRDefault="00520C24" w:rsidP="00520C24">
      <w:pPr>
        <w:pStyle w:val="GvdeMetni"/>
        <w:spacing w:before="10"/>
        <w:ind w:left="284"/>
        <w:rPr>
          <w:b/>
          <w:lang w:val="tr-TR"/>
        </w:rPr>
      </w:pPr>
      <w:r w:rsidRPr="00211632">
        <w:rPr>
          <w:b/>
          <w:lang w:val="tr-TR"/>
        </w:rPr>
        <w:t>3.Meslek Yüksekokulları</w:t>
      </w:r>
    </w:p>
    <w:p w:rsidR="00520C24" w:rsidRPr="00211632" w:rsidRDefault="00520C24" w:rsidP="00520C24">
      <w:pPr>
        <w:pStyle w:val="GvdeMetni"/>
        <w:numPr>
          <w:ilvl w:val="0"/>
          <w:numId w:val="20"/>
        </w:numPr>
        <w:spacing w:before="10"/>
        <w:ind w:left="284" w:firstLine="0"/>
        <w:rPr>
          <w:lang w:val="tr-TR"/>
        </w:rPr>
      </w:pPr>
      <w:r w:rsidRPr="00211632">
        <w:rPr>
          <w:lang w:val="tr-TR"/>
        </w:rPr>
        <w:t>Meslek Yüksekokulu</w:t>
      </w:r>
    </w:p>
    <w:p w:rsidR="00520C24" w:rsidRPr="00211632" w:rsidRDefault="00520C24" w:rsidP="00520C24">
      <w:pPr>
        <w:pStyle w:val="GvdeMetni"/>
        <w:spacing w:before="10"/>
        <w:ind w:left="284"/>
        <w:rPr>
          <w:b/>
          <w:lang w:val="tr-TR"/>
        </w:rPr>
      </w:pPr>
    </w:p>
    <w:p w:rsidR="00520C24" w:rsidRPr="00211632" w:rsidRDefault="00520C24" w:rsidP="00520C24">
      <w:pPr>
        <w:pStyle w:val="GvdeMetni"/>
        <w:spacing w:before="10"/>
        <w:ind w:left="284"/>
        <w:rPr>
          <w:b/>
          <w:lang w:val="tr-TR"/>
        </w:rPr>
      </w:pPr>
      <w:r w:rsidRPr="00211632">
        <w:rPr>
          <w:b/>
          <w:lang w:val="tr-TR"/>
        </w:rPr>
        <w:t xml:space="preserve">4.Enstitüler </w:t>
      </w:r>
    </w:p>
    <w:p w:rsidR="00520C24" w:rsidRPr="00211632" w:rsidRDefault="00520C24" w:rsidP="00520C24">
      <w:pPr>
        <w:pStyle w:val="GvdeMetni"/>
        <w:numPr>
          <w:ilvl w:val="0"/>
          <w:numId w:val="20"/>
        </w:numPr>
        <w:spacing w:before="10"/>
        <w:ind w:left="284" w:firstLine="0"/>
        <w:rPr>
          <w:lang w:val="tr-TR"/>
        </w:rPr>
      </w:pPr>
      <w:r w:rsidRPr="00211632">
        <w:rPr>
          <w:lang w:val="tr-TR"/>
        </w:rPr>
        <w:t>Sosyal Bilimler Enstitüsü</w:t>
      </w:r>
    </w:p>
    <w:p w:rsidR="00520C24" w:rsidRPr="00211632" w:rsidRDefault="00520C24" w:rsidP="00520C24">
      <w:pPr>
        <w:pStyle w:val="GvdeMetni"/>
        <w:numPr>
          <w:ilvl w:val="0"/>
          <w:numId w:val="20"/>
        </w:numPr>
        <w:spacing w:before="10"/>
        <w:ind w:left="284" w:firstLine="0"/>
        <w:rPr>
          <w:lang w:val="tr-TR"/>
        </w:rPr>
      </w:pPr>
      <w:r w:rsidRPr="00211632">
        <w:rPr>
          <w:lang w:val="tr-TR"/>
        </w:rPr>
        <w:t>Fen Bilimleri Enstitüsü</w:t>
      </w:r>
    </w:p>
    <w:p w:rsidR="00520C24" w:rsidRDefault="00520C24" w:rsidP="00520C24">
      <w:pPr>
        <w:pStyle w:val="GvdeMetni"/>
        <w:spacing w:before="10"/>
      </w:pPr>
    </w:p>
    <w:p w:rsidR="003216B4" w:rsidRPr="00211632" w:rsidRDefault="003216B4" w:rsidP="00520C24">
      <w:pPr>
        <w:pStyle w:val="GvdeMetni"/>
        <w:spacing w:before="10"/>
      </w:pPr>
    </w:p>
    <w:p w:rsidR="00520C24" w:rsidRPr="00211632" w:rsidRDefault="00520C24" w:rsidP="003216B4">
      <w:pPr>
        <w:pStyle w:val="Balk3"/>
        <w:numPr>
          <w:ilvl w:val="0"/>
          <w:numId w:val="36"/>
        </w:numPr>
        <w:spacing w:before="1"/>
        <w:rPr>
          <w:sz w:val="24"/>
          <w:szCs w:val="24"/>
        </w:rPr>
      </w:pPr>
      <w:bookmarkStart w:id="6" w:name="_bookmark14"/>
      <w:bookmarkEnd w:id="6"/>
      <w:r w:rsidRPr="00211632">
        <w:rPr>
          <w:sz w:val="24"/>
          <w:szCs w:val="24"/>
        </w:rPr>
        <w:t>Araştırma Faaliyetinin Yürütüldüğü Birimleri</w:t>
      </w:r>
    </w:p>
    <w:p w:rsidR="00520C24" w:rsidRPr="003216B4" w:rsidRDefault="00520C24" w:rsidP="003216B4">
      <w:pPr>
        <w:pStyle w:val="GvdeMetni"/>
        <w:spacing w:before="113"/>
        <w:ind w:right="153"/>
        <w:jc w:val="both"/>
        <w:rPr>
          <w:b/>
          <w:u w:val="single"/>
          <w:lang w:val="tr-TR"/>
        </w:rPr>
      </w:pPr>
      <w:r w:rsidRPr="003216B4">
        <w:rPr>
          <w:b/>
          <w:u w:val="single"/>
          <w:lang w:val="tr-TR"/>
        </w:rPr>
        <w:t xml:space="preserve">Araştırma, Uygulama ve Sürekli Eğitim Merkezleri </w:t>
      </w:r>
    </w:p>
    <w:p w:rsidR="00520C24" w:rsidRPr="00211632" w:rsidRDefault="00520C24" w:rsidP="00520C24">
      <w:pPr>
        <w:pStyle w:val="GvdeMetni"/>
        <w:numPr>
          <w:ilvl w:val="0"/>
          <w:numId w:val="21"/>
        </w:numPr>
        <w:spacing w:before="113"/>
        <w:ind w:left="709" w:right="153" w:hanging="425"/>
        <w:jc w:val="both"/>
        <w:rPr>
          <w:lang w:val="tr-TR"/>
        </w:rPr>
      </w:pPr>
      <w:r w:rsidRPr="00211632">
        <w:rPr>
          <w:lang w:val="tr-TR"/>
        </w:rPr>
        <w:t xml:space="preserve">Toros Üniversitesi Sürekli Eğitim Uygulama ve Araştırma Merkezi </w:t>
      </w:r>
    </w:p>
    <w:p w:rsidR="00520C24" w:rsidRPr="00211632" w:rsidRDefault="00520C24" w:rsidP="00520C24">
      <w:pPr>
        <w:pStyle w:val="GvdeMetni"/>
        <w:numPr>
          <w:ilvl w:val="0"/>
          <w:numId w:val="21"/>
        </w:numPr>
        <w:spacing w:before="113"/>
        <w:ind w:left="709" w:right="153" w:hanging="425"/>
        <w:jc w:val="both"/>
        <w:rPr>
          <w:lang w:val="tr-TR"/>
        </w:rPr>
      </w:pPr>
      <w:r w:rsidRPr="00211632">
        <w:rPr>
          <w:lang w:val="tr-TR"/>
        </w:rPr>
        <w:t>Kentleşme ve Yerel Yönetimler Uygulama ve Araştırma Merkezi</w:t>
      </w:r>
    </w:p>
    <w:p w:rsidR="00535085" w:rsidRPr="00211632" w:rsidRDefault="00535085" w:rsidP="00520C24">
      <w:pPr>
        <w:pStyle w:val="GvdeMetni"/>
        <w:numPr>
          <w:ilvl w:val="0"/>
          <w:numId w:val="21"/>
        </w:numPr>
        <w:spacing w:before="113"/>
        <w:ind w:left="709" w:right="153" w:hanging="425"/>
        <w:jc w:val="both"/>
        <w:rPr>
          <w:lang w:val="tr-TR"/>
        </w:rPr>
      </w:pPr>
      <w:r w:rsidRPr="00211632">
        <w:rPr>
          <w:lang w:val="tr-TR"/>
        </w:rPr>
        <w:t>Alevilik-Bektaşilik Uygulama ve Araştırma Merkezi</w:t>
      </w:r>
    </w:p>
    <w:p w:rsidR="00520C24" w:rsidRPr="00211632" w:rsidRDefault="00520C24" w:rsidP="00520C24">
      <w:pPr>
        <w:pStyle w:val="GvdeMetni"/>
        <w:spacing w:before="113"/>
        <w:ind w:left="318" w:right="153"/>
        <w:jc w:val="both"/>
      </w:pPr>
    </w:p>
    <w:p w:rsidR="00520C24" w:rsidRPr="00211632" w:rsidRDefault="00520C24" w:rsidP="00520C24">
      <w:pPr>
        <w:pStyle w:val="GvdeMetni"/>
        <w:spacing w:before="5"/>
      </w:pPr>
    </w:p>
    <w:p w:rsidR="00520C24" w:rsidRPr="00211632" w:rsidRDefault="00520C24" w:rsidP="003216B4">
      <w:pPr>
        <w:pStyle w:val="Balk3"/>
        <w:numPr>
          <w:ilvl w:val="0"/>
          <w:numId w:val="36"/>
        </w:numPr>
        <w:rPr>
          <w:sz w:val="24"/>
          <w:szCs w:val="24"/>
        </w:rPr>
      </w:pPr>
      <w:r w:rsidRPr="00211632">
        <w:rPr>
          <w:sz w:val="24"/>
          <w:szCs w:val="24"/>
        </w:rPr>
        <w:t>İyileştirmeye Yönelik Çalışmalar</w:t>
      </w:r>
    </w:p>
    <w:p w:rsidR="00520C24" w:rsidRPr="003303E7" w:rsidRDefault="00520C24" w:rsidP="00520C24">
      <w:pPr>
        <w:pStyle w:val="GvdeMetni"/>
        <w:spacing w:before="113"/>
        <w:ind w:left="318" w:right="153"/>
        <w:jc w:val="both"/>
      </w:pPr>
      <w:r w:rsidRPr="00211632">
        <w:t>Toros Üniversitesi, Yükseköğretim Kalite Kurulu</w:t>
      </w:r>
      <w:r w:rsidRPr="00211632">
        <w:rPr>
          <w:color w:val="FF0000"/>
        </w:rPr>
        <w:t xml:space="preserve"> </w:t>
      </w:r>
      <w:r w:rsidRPr="00211632">
        <w:t>tarafından daha önce değerlendirilmemiştir</w:t>
      </w:r>
      <w:r w:rsidRPr="003303E7">
        <w:t>.</w:t>
      </w:r>
    </w:p>
    <w:p w:rsidR="00520C24" w:rsidRPr="003303E7" w:rsidRDefault="00520C24" w:rsidP="00520C24">
      <w:pPr>
        <w:jc w:val="both"/>
        <w:rPr>
          <w:color w:val="FF0000"/>
        </w:rPr>
        <w:sectPr w:rsidR="00520C24" w:rsidRPr="003303E7" w:rsidSect="00813DD2">
          <w:headerReference w:type="default" r:id="rId9"/>
          <w:pgSz w:w="12240" w:h="15840"/>
          <w:pgMar w:top="780" w:right="1000" w:bottom="1134" w:left="1100" w:header="578" w:footer="618" w:gutter="0"/>
          <w:pgNumType w:start="2"/>
          <w:cols w:space="708"/>
          <w:docGrid w:linePitch="299"/>
        </w:sectPr>
      </w:pPr>
    </w:p>
    <w:p w:rsidR="00520C24" w:rsidRPr="00211632" w:rsidRDefault="00520C24" w:rsidP="00520C24">
      <w:pPr>
        <w:pStyle w:val="Balk2"/>
        <w:numPr>
          <w:ilvl w:val="0"/>
          <w:numId w:val="17"/>
        </w:numPr>
        <w:tabs>
          <w:tab w:val="left" w:pos="691"/>
        </w:tabs>
        <w:spacing w:before="58"/>
        <w:ind w:left="690" w:hanging="372"/>
        <w:jc w:val="both"/>
      </w:pPr>
      <w:bookmarkStart w:id="7" w:name="_bookmark16"/>
      <w:bookmarkEnd w:id="7"/>
      <w:r w:rsidRPr="00211632">
        <w:lastRenderedPageBreak/>
        <w:t>Kalite Güvencesi</w:t>
      </w:r>
      <w:r w:rsidRPr="00211632">
        <w:rPr>
          <w:spacing w:val="-32"/>
        </w:rPr>
        <w:t xml:space="preserve"> </w:t>
      </w:r>
      <w:r w:rsidRPr="00211632">
        <w:t>Sistemi</w:t>
      </w:r>
    </w:p>
    <w:p w:rsidR="00520C24" w:rsidRPr="009059E3" w:rsidRDefault="00520C24" w:rsidP="00973C85">
      <w:pPr>
        <w:pStyle w:val="GvdeMetni"/>
        <w:spacing w:before="113"/>
        <w:ind w:left="318" w:right="159" w:firstLine="372"/>
        <w:jc w:val="both"/>
        <w:rPr>
          <w:lang w:val="tr-TR"/>
        </w:rPr>
      </w:pPr>
      <w:r w:rsidRPr="00BA1298">
        <w:rPr>
          <w:lang w:val="tr-TR"/>
        </w:rPr>
        <w:t>Toros Üniversitesinde</w:t>
      </w:r>
      <w:r w:rsidR="00535085">
        <w:rPr>
          <w:lang w:val="tr-TR"/>
        </w:rPr>
        <w:t xml:space="preserve"> </w:t>
      </w:r>
      <w:r w:rsidRPr="00BA1298">
        <w:rPr>
          <w:lang w:val="tr-TR"/>
        </w:rPr>
        <w:t>Kalite Güvencesi çalışmaları</w:t>
      </w:r>
      <w:r w:rsidR="00535085">
        <w:rPr>
          <w:lang w:val="tr-TR"/>
        </w:rPr>
        <w:t xml:space="preserve"> (pilot uygulama olarak Meslek Yüksekokulu’nda)</w:t>
      </w:r>
      <w:r w:rsidRPr="009059E3">
        <w:rPr>
          <w:lang w:val="tr-TR"/>
        </w:rPr>
        <w:t xml:space="preserve"> 07.05.2015 tarihinden itibaren başlamıştır. Kalite Yönetimi ve Bilgi Sistemleri Koordinatörlüğü olarak kalite kültürünün akademik ve idari çalışanlarda oluşturulmasına yönelik toplantılar düzenlenmiştir.  Ayrıca öğrencilerimizin kalite kültürünü tanımaları için eğitim düzenlenmiştir. Dolayısıyla öğrencilerimizi de kalite sürecinin bir parçası haline getirerek bütünsel anlamda kalite bilinci kazandırılmaya çalışılmıştır. </w:t>
      </w:r>
    </w:p>
    <w:p w:rsidR="00520C24" w:rsidRPr="009059E3" w:rsidRDefault="00520C24" w:rsidP="00973C85">
      <w:pPr>
        <w:pStyle w:val="GvdeMetni"/>
        <w:spacing w:before="113"/>
        <w:ind w:left="318" w:right="159" w:firstLine="372"/>
        <w:jc w:val="both"/>
        <w:rPr>
          <w:lang w:val="tr-TR"/>
        </w:rPr>
      </w:pPr>
      <w:r w:rsidRPr="009059E3">
        <w:rPr>
          <w:lang w:val="tr-TR"/>
        </w:rPr>
        <w:t xml:space="preserve">Toros Üniversitesi “Eğitim, bilimsel araştırma, yenilikçilik ve girişimcilik ve topluma hizmet yoluyla, insani değerlerin geliştirilmesine, insan yaşamının iyileştirilmesine ve geleceğin tasarımına katkıda bulunmak”  misyonuyla bölgesel kalkınmaya önem veren, edindiği bilgileri teknolojiye aktaran nitelikli işgücü yetiştirme yönünde çaba sarf etmektedir. </w:t>
      </w:r>
    </w:p>
    <w:p w:rsidR="00520C24" w:rsidRPr="009059E3" w:rsidRDefault="00520C24" w:rsidP="00520C24">
      <w:pPr>
        <w:ind w:left="284" w:right="217"/>
        <w:jc w:val="both"/>
        <w:rPr>
          <w:sz w:val="24"/>
          <w:szCs w:val="24"/>
        </w:rPr>
      </w:pPr>
      <w:r w:rsidRPr="009059E3">
        <w:rPr>
          <w:sz w:val="24"/>
          <w:szCs w:val="24"/>
        </w:rPr>
        <w:t>“Geleceğin tasarımına katkıda bulunan, uluslararası düzeyde tanınmış bir üniversite olmak” vizyonu ile yola çıkan Toros Üniversit</w:t>
      </w:r>
      <w:r w:rsidR="00E30855">
        <w:rPr>
          <w:sz w:val="24"/>
          <w:szCs w:val="24"/>
        </w:rPr>
        <w:t>esinin ilkeleri aşağıdaki şekil</w:t>
      </w:r>
      <w:r w:rsidRPr="009059E3">
        <w:rPr>
          <w:sz w:val="24"/>
          <w:szCs w:val="24"/>
        </w:rPr>
        <w:t>dedir:</w:t>
      </w:r>
    </w:p>
    <w:p w:rsidR="00520C24" w:rsidRPr="009059E3" w:rsidRDefault="00520C24" w:rsidP="00520C24">
      <w:pPr>
        <w:pStyle w:val="ListeParagraf"/>
        <w:widowControl/>
        <w:numPr>
          <w:ilvl w:val="0"/>
          <w:numId w:val="23"/>
        </w:numPr>
        <w:spacing w:after="200" w:line="276" w:lineRule="auto"/>
        <w:ind w:right="75"/>
        <w:contextualSpacing/>
        <w:rPr>
          <w:sz w:val="24"/>
          <w:szCs w:val="24"/>
        </w:rPr>
      </w:pPr>
      <w:r w:rsidRPr="009059E3">
        <w:rPr>
          <w:sz w:val="24"/>
          <w:szCs w:val="24"/>
        </w:rPr>
        <w:t xml:space="preserve">Seçilmiş akademik ve yeni disiplinler arası alanlarda gelişmeye önem verir. </w:t>
      </w:r>
    </w:p>
    <w:p w:rsidR="00520C24" w:rsidRPr="009059E3" w:rsidRDefault="00520C24" w:rsidP="00520C24">
      <w:pPr>
        <w:pStyle w:val="ListeParagraf"/>
        <w:widowControl/>
        <w:numPr>
          <w:ilvl w:val="0"/>
          <w:numId w:val="23"/>
        </w:numPr>
        <w:spacing w:after="200" w:line="276" w:lineRule="auto"/>
        <w:ind w:right="75"/>
        <w:contextualSpacing/>
        <w:rPr>
          <w:sz w:val="24"/>
          <w:szCs w:val="24"/>
        </w:rPr>
      </w:pPr>
      <w:r w:rsidRPr="009059E3">
        <w:rPr>
          <w:sz w:val="24"/>
          <w:szCs w:val="24"/>
        </w:rPr>
        <w:t>Öğrencilerini hızla değişen dünyada gerekli bilgi ve deneyimlerle donatır.</w:t>
      </w:r>
    </w:p>
    <w:p w:rsidR="00520C24" w:rsidRPr="009059E3" w:rsidRDefault="00520C24" w:rsidP="00520C24">
      <w:pPr>
        <w:pStyle w:val="ListeParagraf"/>
        <w:widowControl/>
        <w:numPr>
          <w:ilvl w:val="0"/>
          <w:numId w:val="23"/>
        </w:numPr>
        <w:spacing w:after="200" w:line="276" w:lineRule="auto"/>
        <w:ind w:right="75"/>
        <w:contextualSpacing/>
        <w:rPr>
          <w:sz w:val="24"/>
          <w:szCs w:val="24"/>
        </w:rPr>
      </w:pPr>
      <w:r w:rsidRPr="009059E3">
        <w:rPr>
          <w:sz w:val="24"/>
          <w:szCs w:val="24"/>
        </w:rPr>
        <w:t>İşbirliği yapan ve paylaşan ve kendilerini kapsayıcı olmaya adamış akademisyenlerden oluşan bir akademik topluluk geliştirmeyi hedefler.</w:t>
      </w:r>
    </w:p>
    <w:p w:rsidR="00520C24" w:rsidRPr="009059E3" w:rsidRDefault="00520C24" w:rsidP="00520C24">
      <w:pPr>
        <w:pStyle w:val="ListeParagraf"/>
        <w:widowControl/>
        <w:numPr>
          <w:ilvl w:val="0"/>
          <w:numId w:val="23"/>
        </w:numPr>
        <w:spacing w:after="200" w:line="276" w:lineRule="auto"/>
        <w:ind w:right="75"/>
        <w:contextualSpacing/>
        <w:rPr>
          <w:sz w:val="24"/>
          <w:szCs w:val="24"/>
        </w:rPr>
      </w:pPr>
      <w:r w:rsidRPr="009059E3">
        <w:rPr>
          <w:sz w:val="24"/>
          <w:szCs w:val="24"/>
        </w:rPr>
        <w:t>Yereli ihmal etmeden dünya düzeyinde eğitim, araştırma ve kültürel kuruluşlar ile ilişkiler geliştirmeye önem verir.</w:t>
      </w:r>
    </w:p>
    <w:p w:rsidR="00520C24" w:rsidRPr="009059E3" w:rsidRDefault="00520C24" w:rsidP="00520C24">
      <w:pPr>
        <w:pStyle w:val="ListeParagraf"/>
        <w:widowControl/>
        <w:numPr>
          <w:ilvl w:val="0"/>
          <w:numId w:val="23"/>
        </w:numPr>
        <w:spacing w:after="200" w:line="276" w:lineRule="auto"/>
        <w:ind w:right="75"/>
        <w:contextualSpacing/>
        <w:rPr>
          <w:sz w:val="24"/>
          <w:szCs w:val="24"/>
        </w:rPr>
      </w:pPr>
      <w:r w:rsidRPr="009059E3">
        <w:rPr>
          <w:sz w:val="24"/>
          <w:szCs w:val="24"/>
        </w:rPr>
        <w:t xml:space="preserve">Ülke ve dünya sorunlarına duyarlılık ve farkındalık yaratır. </w:t>
      </w:r>
    </w:p>
    <w:p w:rsidR="00520C24" w:rsidRPr="009059E3" w:rsidRDefault="00520C24" w:rsidP="00973C85">
      <w:pPr>
        <w:pStyle w:val="GvdeMetni"/>
        <w:spacing w:before="113"/>
        <w:ind w:left="318" w:right="159" w:firstLine="402"/>
        <w:jc w:val="both"/>
        <w:rPr>
          <w:lang w:val="tr-TR"/>
        </w:rPr>
      </w:pPr>
      <w:r w:rsidRPr="009059E3">
        <w:rPr>
          <w:lang w:val="tr-TR"/>
        </w:rPr>
        <w:t>Toros Üniversitesinin belirlenmiş olan misyon ve vizyonlarını gerçekleştirme doğrultusunda kalite çalışmaları sürdürülmüştür. Çalışmalar kalite politikasının ve kalite hedeflerinin belirlenmesi ile başlamış, politika ve hedefler doğrultusunda reorganizasyon gereklilikleri tamamlanmıştır. Yapılan çalışmaların iç değerlendirme süreçleri ve uygulama süreçleri için yetkin eğitimler Çukurova Kalkınma Ajansının desteği ile alınmış personelin kalite kültürü güçlendirilmiştir. 15.02.2016-04.03.2016 tarihleri arasında</w:t>
      </w:r>
      <w:r w:rsidR="00535085">
        <w:rPr>
          <w:lang w:val="tr-TR"/>
        </w:rPr>
        <w:t>;</w:t>
      </w:r>
    </w:p>
    <w:p w:rsidR="00520C24" w:rsidRPr="00AB28B1" w:rsidRDefault="00520C24" w:rsidP="00520C24">
      <w:pPr>
        <w:pStyle w:val="ListeParagraf"/>
        <w:widowControl/>
        <w:numPr>
          <w:ilvl w:val="0"/>
          <w:numId w:val="24"/>
        </w:numPr>
        <w:spacing w:after="200" w:line="276" w:lineRule="auto"/>
        <w:contextualSpacing/>
        <w:rPr>
          <w:sz w:val="24"/>
          <w:szCs w:val="24"/>
        </w:rPr>
      </w:pPr>
      <w:r w:rsidRPr="00AB28B1">
        <w:rPr>
          <w:sz w:val="24"/>
          <w:szCs w:val="24"/>
        </w:rPr>
        <w:t>ISO 9001 Kalite Yönetim Sistemi (2 gün)</w:t>
      </w:r>
    </w:p>
    <w:p w:rsidR="00520C24" w:rsidRPr="00AB28B1" w:rsidRDefault="00520C24" w:rsidP="00520C24">
      <w:pPr>
        <w:pStyle w:val="ListeParagraf"/>
        <w:widowControl/>
        <w:numPr>
          <w:ilvl w:val="0"/>
          <w:numId w:val="24"/>
        </w:numPr>
        <w:spacing w:after="200" w:line="276" w:lineRule="auto"/>
        <w:contextualSpacing/>
        <w:rPr>
          <w:sz w:val="24"/>
          <w:szCs w:val="24"/>
        </w:rPr>
      </w:pPr>
      <w:r w:rsidRPr="00AB28B1">
        <w:rPr>
          <w:sz w:val="24"/>
          <w:szCs w:val="24"/>
        </w:rPr>
        <w:t>Süreç Yönetimi (2 gün)</w:t>
      </w:r>
    </w:p>
    <w:p w:rsidR="00520C24" w:rsidRPr="00AB28B1" w:rsidRDefault="00520C24" w:rsidP="00520C24">
      <w:pPr>
        <w:pStyle w:val="ListeParagraf"/>
        <w:widowControl/>
        <w:numPr>
          <w:ilvl w:val="0"/>
          <w:numId w:val="24"/>
        </w:numPr>
        <w:spacing w:after="200" w:line="276" w:lineRule="auto"/>
        <w:contextualSpacing/>
        <w:rPr>
          <w:sz w:val="24"/>
          <w:szCs w:val="24"/>
        </w:rPr>
      </w:pPr>
      <w:r w:rsidRPr="00AB28B1">
        <w:rPr>
          <w:sz w:val="24"/>
          <w:szCs w:val="24"/>
        </w:rPr>
        <w:t>Sürekli İyileştirme (2gün)</w:t>
      </w:r>
    </w:p>
    <w:p w:rsidR="00520C24" w:rsidRPr="00AB28B1" w:rsidRDefault="00520C24" w:rsidP="00520C24">
      <w:pPr>
        <w:pStyle w:val="ListeParagraf"/>
        <w:widowControl/>
        <w:numPr>
          <w:ilvl w:val="0"/>
          <w:numId w:val="24"/>
        </w:numPr>
        <w:spacing w:after="200" w:line="276" w:lineRule="auto"/>
        <w:contextualSpacing/>
        <w:rPr>
          <w:sz w:val="24"/>
          <w:szCs w:val="24"/>
        </w:rPr>
      </w:pPr>
      <w:r w:rsidRPr="00AB28B1">
        <w:rPr>
          <w:sz w:val="24"/>
          <w:szCs w:val="24"/>
        </w:rPr>
        <w:t>ISO 9001 Dokümantasyon (2 gün)</w:t>
      </w:r>
    </w:p>
    <w:p w:rsidR="00520C24" w:rsidRPr="00AB28B1" w:rsidRDefault="00520C24" w:rsidP="00520C24">
      <w:pPr>
        <w:pStyle w:val="ListeParagraf"/>
        <w:widowControl/>
        <w:numPr>
          <w:ilvl w:val="0"/>
          <w:numId w:val="24"/>
        </w:numPr>
        <w:spacing w:after="200" w:line="276" w:lineRule="auto"/>
        <w:contextualSpacing/>
        <w:rPr>
          <w:sz w:val="24"/>
          <w:szCs w:val="24"/>
        </w:rPr>
      </w:pPr>
      <w:r w:rsidRPr="00AB28B1">
        <w:rPr>
          <w:sz w:val="24"/>
          <w:szCs w:val="24"/>
        </w:rPr>
        <w:t>İstatiksel Proses Kontrolü (2 gün)</w:t>
      </w:r>
    </w:p>
    <w:p w:rsidR="00520C24" w:rsidRPr="00AB28B1" w:rsidRDefault="00520C24" w:rsidP="00520C24">
      <w:pPr>
        <w:pStyle w:val="ListeParagraf"/>
        <w:widowControl/>
        <w:numPr>
          <w:ilvl w:val="0"/>
          <w:numId w:val="24"/>
        </w:numPr>
        <w:spacing w:after="200" w:line="276" w:lineRule="auto"/>
        <w:contextualSpacing/>
        <w:rPr>
          <w:sz w:val="24"/>
          <w:szCs w:val="24"/>
        </w:rPr>
      </w:pPr>
      <w:r w:rsidRPr="00AB28B1">
        <w:rPr>
          <w:sz w:val="24"/>
          <w:szCs w:val="24"/>
        </w:rPr>
        <w:t>Kalite Hedefleri (2gün)</w:t>
      </w:r>
    </w:p>
    <w:p w:rsidR="00520C24" w:rsidRPr="00AB28B1" w:rsidRDefault="00520C24" w:rsidP="00520C24">
      <w:pPr>
        <w:pStyle w:val="ListeParagraf"/>
        <w:widowControl/>
        <w:numPr>
          <w:ilvl w:val="0"/>
          <w:numId w:val="24"/>
        </w:numPr>
        <w:spacing w:after="200" w:line="276" w:lineRule="auto"/>
        <w:contextualSpacing/>
        <w:rPr>
          <w:sz w:val="24"/>
          <w:szCs w:val="24"/>
        </w:rPr>
      </w:pPr>
      <w:r w:rsidRPr="00AB28B1">
        <w:rPr>
          <w:sz w:val="24"/>
          <w:szCs w:val="24"/>
        </w:rPr>
        <w:t>ISO 9001 İç Tetkik (2 gün)</w:t>
      </w:r>
    </w:p>
    <w:p w:rsidR="00520C24" w:rsidRPr="00AB28B1" w:rsidRDefault="00520C24" w:rsidP="00973C85">
      <w:pPr>
        <w:pStyle w:val="GvdeMetni"/>
        <w:spacing w:before="113"/>
        <w:ind w:left="318" w:right="159" w:firstLine="402"/>
        <w:jc w:val="both"/>
        <w:rPr>
          <w:lang w:val="tr-TR"/>
        </w:rPr>
      </w:pPr>
      <w:r w:rsidRPr="00AB28B1">
        <w:rPr>
          <w:lang w:val="tr-TR"/>
        </w:rPr>
        <w:t xml:space="preserve">Toplam yedi başlıktan oluşan 14 gün süren ve 56 saati kapsayan eğitimler idari, akademik personel ve öğrencilere verilmiş katılımcı personel sertifikalandırılmıştır. </w:t>
      </w:r>
    </w:p>
    <w:p w:rsidR="00520C24" w:rsidRPr="00AB28B1" w:rsidRDefault="00520C24" w:rsidP="00973C85">
      <w:pPr>
        <w:pStyle w:val="GvdeMetni"/>
        <w:spacing w:before="113"/>
        <w:ind w:left="318" w:right="159" w:firstLine="402"/>
        <w:jc w:val="both"/>
        <w:rPr>
          <w:lang w:val="tr-TR"/>
        </w:rPr>
      </w:pPr>
      <w:r w:rsidRPr="00AB28B1">
        <w:rPr>
          <w:lang w:val="tr-TR"/>
        </w:rPr>
        <w:t xml:space="preserve">Kalite Yönetimi ve Bilgi Sistemleri Koordinatörlüğü olarak belirlenen Kalite Politikası ve Hedefleri ise şöyledir: </w:t>
      </w:r>
    </w:p>
    <w:p w:rsidR="00520C24" w:rsidRPr="00AB28B1" w:rsidRDefault="00520C24" w:rsidP="00973C85">
      <w:pPr>
        <w:pStyle w:val="GvdeMetni"/>
        <w:spacing w:before="113"/>
        <w:ind w:left="318" w:right="159" w:firstLine="402"/>
        <w:jc w:val="both"/>
        <w:rPr>
          <w:lang w:val="tr-TR"/>
        </w:rPr>
      </w:pPr>
      <w:r w:rsidRPr="00AB28B1">
        <w:rPr>
          <w:lang w:val="tr-TR"/>
        </w:rPr>
        <w:t xml:space="preserve">Kalite Politikası: Toros Üniversitesi olarak kalite politikamız; öğrencilerimizin bilgiye hakim, pratikte hünerli, evrensel standartlarda mesleki yeterliliğe sahip meslek elemanları ve teknikerler olarak ülkemizin aydınlık geleceğine kazandırmaktır. </w:t>
      </w:r>
    </w:p>
    <w:p w:rsidR="00520C24" w:rsidRPr="00AB28B1" w:rsidRDefault="00520C24" w:rsidP="00211632">
      <w:pPr>
        <w:pStyle w:val="GvdeMetni"/>
        <w:spacing w:before="113"/>
        <w:ind w:left="318" w:right="159" w:firstLine="402"/>
        <w:jc w:val="both"/>
        <w:rPr>
          <w:lang w:val="tr-TR"/>
        </w:rPr>
      </w:pPr>
      <w:r w:rsidRPr="00AB28B1">
        <w:rPr>
          <w:lang w:val="tr-TR"/>
        </w:rPr>
        <w:t xml:space="preserve">Kalite Hedefleri: </w:t>
      </w:r>
    </w:p>
    <w:p w:rsidR="00520C24" w:rsidRPr="00AB28B1" w:rsidRDefault="00520C24" w:rsidP="00520C24">
      <w:pPr>
        <w:pStyle w:val="ListeParagraf"/>
        <w:widowControl/>
        <w:numPr>
          <w:ilvl w:val="0"/>
          <w:numId w:val="25"/>
        </w:numPr>
        <w:spacing w:after="200" w:line="276" w:lineRule="auto"/>
        <w:contextualSpacing/>
        <w:rPr>
          <w:sz w:val="24"/>
          <w:szCs w:val="24"/>
        </w:rPr>
      </w:pPr>
      <w:r w:rsidRPr="00AB28B1">
        <w:rPr>
          <w:sz w:val="24"/>
          <w:szCs w:val="24"/>
        </w:rPr>
        <w:t xml:space="preserve">Etkin bir kalite yönetim sisteminin kurulması </w:t>
      </w:r>
    </w:p>
    <w:p w:rsidR="00520C24" w:rsidRPr="00AB28B1" w:rsidRDefault="00520C24" w:rsidP="00520C24">
      <w:pPr>
        <w:pStyle w:val="ListeParagraf"/>
        <w:widowControl/>
        <w:numPr>
          <w:ilvl w:val="0"/>
          <w:numId w:val="25"/>
        </w:numPr>
        <w:spacing w:after="200" w:line="276" w:lineRule="auto"/>
        <w:contextualSpacing/>
        <w:rPr>
          <w:sz w:val="24"/>
          <w:szCs w:val="24"/>
        </w:rPr>
      </w:pPr>
      <w:r w:rsidRPr="00AB28B1">
        <w:rPr>
          <w:sz w:val="24"/>
          <w:szCs w:val="24"/>
        </w:rPr>
        <w:t>Tüm idari ve akademik hizmet süreçlerinin ilgililer tarafından proseslendirilip sisteme dahil edilmesi</w:t>
      </w:r>
    </w:p>
    <w:p w:rsidR="00520C24" w:rsidRPr="00AB28B1" w:rsidRDefault="00520C24" w:rsidP="00520C24">
      <w:pPr>
        <w:pStyle w:val="ListeParagraf"/>
        <w:widowControl/>
        <w:numPr>
          <w:ilvl w:val="0"/>
          <w:numId w:val="25"/>
        </w:numPr>
        <w:spacing w:after="200" w:line="276" w:lineRule="auto"/>
        <w:contextualSpacing/>
        <w:rPr>
          <w:sz w:val="24"/>
          <w:szCs w:val="24"/>
        </w:rPr>
      </w:pPr>
      <w:r w:rsidRPr="00AB28B1">
        <w:rPr>
          <w:sz w:val="24"/>
          <w:szCs w:val="24"/>
        </w:rPr>
        <w:lastRenderedPageBreak/>
        <w:t>Tüm proseslerin prosedürlerle dayanaklarının oluşturulması</w:t>
      </w:r>
    </w:p>
    <w:p w:rsidR="00520C24" w:rsidRPr="00AB28B1" w:rsidRDefault="00520C24" w:rsidP="00520C24">
      <w:pPr>
        <w:pStyle w:val="ListeParagraf"/>
        <w:widowControl/>
        <w:numPr>
          <w:ilvl w:val="0"/>
          <w:numId w:val="25"/>
        </w:numPr>
        <w:spacing w:after="200" w:line="276" w:lineRule="auto"/>
        <w:contextualSpacing/>
        <w:rPr>
          <w:sz w:val="24"/>
          <w:szCs w:val="24"/>
        </w:rPr>
      </w:pPr>
      <w:r w:rsidRPr="00AB28B1">
        <w:rPr>
          <w:sz w:val="24"/>
          <w:szCs w:val="24"/>
        </w:rPr>
        <w:t>Dayanakları oluşturulmuş tüm proseslerin uygulanabilmesi için formların oluşturulması</w:t>
      </w:r>
    </w:p>
    <w:p w:rsidR="00520C24" w:rsidRPr="00AB28B1" w:rsidRDefault="00520C24" w:rsidP="00520C24">
      <w:pPr>
        <w:pStyle w:val="ListeParagraf"/>
        <w:widowControl/>
        <w:numPr>
          <w:ilvl w:val="0"/>
          <w:numId w:val="25"/>
        </w:numPr>
        <w:spacing w:after="200" w:line="276" w:lineRule="auto"/>
        <w:contextualSpacing/>
        <w:rPr>
          <w:sz w:val="24"/>
          <w:szCs w:val="24"/>
        </w:rPr>
      </w:pPr>
      <w:r w:rsidRPr="00AB28B1">
        <w:rPr>
          <w:sz w:val="24"/>
          <w:szCs w:val="24"/>
        </w:rPr>
        <w:t xml:space="preserve">Eksik formların tespit edilmesi ve eksikliklerin giderilmesi </w:t>
      </w:r>
    </w:p>
    <w:p w:rsidR="00520C24" w:rsidRPr="00AB28B1" w:rsidRDefault="00520C24" w:rsidP="00520C24">
      <w:pPr>
        <w:pStyle w:val="ListeParagraf"/>
        <w:widowControl/>
        <w:numPr>
          <w:ilvl w:val="0"/>
          <w:numId w:val="25"/>
        </w:numPr>
        <w:spacing w:after="200" w:line="276" w:lineRule="auto"/>
        <w:contextualSpacing/>
        <w:rPr>
          <w:sz w:val="24"/>
          <w:szCs w:val="24"/>
        </w:rPr>
      </w:pPr>
      <w:r w:rsidRPr="00AB28B1">
        <w:rPr>
          <w:sz w:val="24"/>
          <w:szCs w:val="24"/>
        </w:rPr>
        <w:t xml:space="preserve">Kalite politikasının gerektirdiği diğer önerilerin tüm personel tarafından tespit edilmesi ve kalite birimine yazılı olarak ulaştırılması </w:t>
      </w:r>
    </w:p>
    <w:p w:rsidR="00520C24" w:rsidRPr="004F526F" w:rsidRDefault="00520C24" w:rsidP="00973C85">
      <w:pPr>
        <w:shd w:val="clear" w:color="auto" w:fill="FFFFFF"/>
        <w:ind w:firstLine="318"/>
        <w:jc w:val="both"/>
        <w:rPr>
          <w:sz w:val="24"/>
          <w:szCs w:val="24"/>
          <w:lang w:eastAsia="tr-TR"/>
        </w:rPr>
      </w:pPr>
      <w:r w:rsidRPr="004F526F">
        <w:rPr>
          <w:sz w:val="24"/>
          <w:szCs w:val="24"/>
          <w:lang w:eastAsia="tr-TR"/>
        </w:rPr>
        <w:t>Toros Üniversitesi olarak, '</w:t>
      </w:r>
      <w:r w:rsidR="008018FC">
        <w:rPr>
          <w:b/>
          <w:bCs/>
          <w:sz w:val="24"/>
          <w:szCs w:val="24"/>
          <w:lang w:eastAsia="tr-TR"/>
        </w:rPr>
        <w:t>Yüksekö</w:t>
      </w:r>
      <w:r w:rsidRPr="004F526F">
        <w:rPr>
          <w:b/>
          <w:bCs/>
          <w:sz w:val="24"/>
          <w:szCs w:val="24"/>
          <w:lang w:eastAsia="tr-TR"/>
        </w:rPr>
        <w:t>ğretim Kalite Güvencesi Yönetmeliği'</w:t>
      </w:r>
      <w:r w:rsidRPr="004F526F">
        <w:rPr>
          <w:sz w:val="24"/>
          <w:szCs w:val="24"/>
          <w:lang w:eastAsia="tr-TR"/>
        </w:rPr>
        <w:t> çerçevesinde oluşturduğumuz Kalite Yönetimi Politikamız, eğitim-öğretim, araştırma faaliyetleri ile idari hizmetlerin iç-dış kalite güvencesi, akreditasyon süreçleri, bağımsız dış değerlendirme kurumlarının yetkilendirilme süreçleri ve bu kapsamda tanımlanan görev, yetki ve sorumlulukların rasyonel, hukuki standartlara göre tasarımını kapsamaktadır.</w:t>
      </w:r>
    </w:p>
    <w:p w:rsidR="00520C24" w:rsidRPr="00AB28B1" w:rsidRDefault="00520C24" w:rsidP="00520C24">
      <w:pPr>
        <w:jc w:val="both"/>
        <w:rPr>
          <w:sz w:val="24"/>
          <w:szCs w:val="24"/>
        </w:rPr>
      </w:pPr>
    </w:p>
    <w:p w:rsidR="00520C24" w:rsidRPr="00973C85" w:rsidRDefault="00520C24" w:rsidP="00973C85">
      <w:pPr>
        <w:ind w:firstLine="318"/>
        <w:rPr>
          <w:sz w:val="24"/>
          <w:szCs w:val="24"/>
        </w:rPr>
      </w:pPr>
      <w:r w:rsidRPr="00973C85">
        <w:rPr>
          <w:sz w:val="24"/>
          <w:szCs w:val="24"/>
        </w:rPr>
        <w:t xml:space="preserve">Kalite güvencesi süreci; </w:t>
      </w:r>
      <w:r w:rsidR="00C967E9" w:rsidRPr="00973C85">
        <w:rPr>
          <w:sz w:val="24"/>
          <w:szCs w:val="24"/>
        </w:rPr>
        <w:t xml:space="preserve">Toros Üniversitesi’nce başlatılan kalite yönetim sistemi gereği </w:t>
      </w:r>
      <w:r w:rsidRPr="00973C85">
        <w:rPr>
          <w:sz w:val="24"/>
          <w:szCs w:val="24"/>
        </w:rPr>
        <w:t>Kalite Yönetimi Politikası çerçevesinde, Görev Tanımları, İş Akışları, Prosedürler, Kılavuzlar, Listeler, Planlar, Formlar, Dış Kaynaklı Dokümanlar oluşturulmuş ve etkin olarak bir yıl boyunca uygulanmış</w:t>
      </w:r>
      <w:r w:rsidR="008018FC">
        <w:rPr>
          <w:sz w:val="24"/>
          <w:szCs w:val="24"/>
        </w:rPr>
        <w:t>tır. Yapılan çalışmalar Yüksekö</w:t>
      </w:r>
      <w:r w:rsidRPr="00973C85">
        <w:rPr>
          <w:sz w:val="24"/>
          <w:szCs w:val="24"/>
        </w:rPr>
        <w:t>ğretim Kurumunun gerektirdiği koşulları kapsayacak şekilde yapılmıştır.</w:t>
      </w:r>
    </w:p>
    <w:p w:rsidR="00520C24" w:rsidRPr="00AB28B1" w:rsidRDefault="00520C24" w:rsidP="00520C24">
      <w:pPr>
        <w:jc w:val="both"/>
        <w:rPr>
          <w:b/>
          <w:i/>
          <w:sz w:val="24"/>
          <w:szCs w:val="24"/>
        </w:rPr>
      </w:pPr>
    </w:p>
    <w:p w:rsidR="00520C24" w:rsidRPr="00973C85" w:rsidRDefault="00520C24" w:rsidP="00973C85">
      <w:pPr>
        <w:ind w:firstLine="318"/>
        <w:rPr>
          <w:sz w:val="24"/>
          <w:szCs w:val="24"/>
        </w:rPr>
      </w:pPr>
      <w:r w:rsidRPr="00973C85">
        <w:rPr>
          <w:sz w:val="24"/>
          <w:szCs w:val="24"/>
        </w:rPr>
        <w:t xml:space="preserve">Kalite çalışmaları her dönemin başında yıllık olarak planlanmaktadır. Bu minvalde yönetimin gözden geçirilmesi toplantıları dahil sistemin işleyişini kontrol </w:t>
      </w:r>
      <w:r w:rsidR="006E5B28">
        <w:rPr>
          <w:sz w:val="24"/>
          <w:szCs w:val="24"/>
        </w:rPr>
        <w:t>e</w:t>
      </w:r>
      <w:r w:rsidR="006E5B28" w:rsidRPr="00973C85">
        <w:rPr>
          <w:sz w:val="24"/>
          <w:szCs w:val="24"/>
        </w:rPr>
        <w:t>den</w:t>
      </w:r>
      <w:r w:rsidRPr="00973C85">
        <w:rPr>
          <w:sz w:val="24"/>
          <w:szCs w:val="24"/>
        </w:rPr>
        <w:t xml:space="preserve"> toplantılar rutin olarak planlanmaktadır. Kurumsal gelişime katkı sunacak diğer öneriler çalışanlar tarafından toplanmakta ve bu doğrultuda yönetim temsilcisi tarafından sistemin özüne uygun şekilde uygulamaya konulmaktadır. Ayrıca denetim planları önceden belirlenip oluşturulan takvim doğrultusunda denetimler gerçekleştirilmektedir. </w:t>
      </w:r>
    </w:p>
    <w:p w:rsidR="00520C24" w:rsidRPr="003D37E9" w:rsidRDefault="00520C24" w:rsidP="00973C85">
      <w:pPr>
        <w:pStyle w:val="GvdeMetni"/>
        <w:spacing w:before="120"/>
        <w:ind w:right="156" w:firstLine="318"/>
        <w:jc w:val="both"/>
      </w:pPr>
      <w:r w:rsidRPr="003D37E9">
        <w:t>Aşağıda listelenen sorular, kurumun kalite güvence sisteminin ne kadar etkin şekilde yürütüldüğü ve performansına ilişkin değerlendirmenin yapılabilmesine olanak sağlamak üzere yol gösterici olması amacıyla verilmiştir.</w:t>
      </w:r>
    </w:p>
    <w:p w:rsidR="00520C24" w:rsidRDefault="00520C24" w:rsidP="00520C24">
      <w:pPr>
        <w:pStyle w:val="GvdeMetni"/>
        <w:spacing w:before="4"/>
        <w:rPr>
          <w:sz w:val="23"/>
        </w:rPr>
      </w:pPr>
    </w:p>
    <w:p w:rsidR="00520C24" w:rsidRPr="003D37E9" w:rsidRDefault="00520C24" w:rsidP="00520C24">
      <w:pPr>
        <w:pStyle w:val="ListeParagraf"/>
        <w:numPr>
          <w:ilvl w:val="1"/>
          <w:numId w:val="17"/>
        </w:numPr>
        <w:tabs>
          <w:tab w:val="left" w:pos="1039"/>
        </w:tabs>
        <w:ind w:right="299"/>
        <w:jc w:val="left"/>
        <w:rPr>
          <w:sz w:val="24"/>
        </w:rPr>
      </w:pPr>
      <w:r w:rsidRPr="003D37E9">
        <w:rPr>
          <w:sz w:val="24"/>
        </w:rPr>
        <w:t>Kurum, misyon, vizyon, stratejik hedefleri ve performans göstergelerini nasıl belirlemekte, izlemekte ve</w:t>
      </w:r>
      <w:r w:rsidRPr="003D37E9">
        <w:rPr>
          <w:spacing w:val="-6"/>
          <w:sz w:val="24"/>
        </w:rPr>
        <w:t xml:space="preserve"> </w:t>
      </w:r>
      <w:r w:rsidRPr="003D37E9">
        <w:rPr>
          <w:sz w:val="24"/>
        </w:rPr>
        <w:t>iyileştirmektedir?</w:t>
      </w:r>
    </w:p>
    <w:p w:rsidR="00535085" w:rsidRDefault="00535085" w:rsidP="00535085">
      <w:pPr>
        <w:tabs>
          <w:tab w:val="left" w:pos="1039"/>
        </w:tabs>
        <w:ind w:right="299"/>
        <w:rPr>
          <w:color w:val="FF0000"/>
          <w:sz w:val="24"/>
        </w:rPr>
      </w:pPr>
    </w:p>
    <w:p w:rsidR="00535085" w:rsidRPr="00DE71AE" w:rsidRDefault="003D37E9" w:rsidP="00DE71AE">
      <w:pPr>
        <w:pStyle w:val="ListeParagraf"/>
        <w:tabs>
          <w:tab w:val="left" w:pos="1027"/>
        </w:tabs>
        <w:ind w:left="0" w:right="116" w:firstLine="567"/>
        <w:rPr>
          <w:sz w:val="24"/>
        </w:rPr>
      </w:pPr>
      <w:r>
        <w:rPr>
          <w:sz w:val="24"/>
        </w:rPr>
        <w:t>Toros Üniversitesi’</w:t>
      </w:r>
      <w:r w:rsidR="00973C85">
        <w:rPr>
          <w:sz w:val="24"/>
        </w:rPr>
        <w:t xml:space="preserve"> </w:t>
      </w:r>
      <w:r>
        <w:rPr>
          <w:sz w:val="24"/>
        </w:rPr>
        <w:t>nin</w:t>
      </w:r>
      <w:r w:rsidR="00535085" w:rsidRPr="00DE71AE">
        <w:rPr>
          <w:sz w:val="24"/>
        </w:rPr>
        <w:t xml:space="preserve"> vizyon, misyon ve stratejik hedefleri </w:t>
      </w:r>
      <w:r w:rsidR="00143C36">
        <w:rPr>
          <w:sz w:val="24"/>
        </w:rPr>
        <w:t xml:space="preserve">Üniversite Yönetimince </w:t>
      </w:r>
      <w:r w:rsidR="00535085" w:rsidRPr="00DE71AE">
        <w:rPr>
          <w:sz w:val="24"/>
        </w:rPr>
        <w:t>belirlenmiş olup, performans göstergelerinin belirlenmesi ve izlenmesine yönelik esasların belirlenmesi faaliyetleri devam etmektedir.</w:t>
      </w:r>
    </w:p>
    <w:p w:rsidR="00C04F84" w:rsidRPr="00535085" w:rsidRDefault="00C04F84" w:rsidP="00535085">
      <w:pPr>
        <w:tabs>
          <w:tab w:val="left" w:pos="1039"/>
        </w:tabs>
        <w:ind w:right="299"/>
        <w:rPr>
          <w:color w:val="FF0000"/>
          <w:sz w:val="24"/>
        </w:rPr>
      </w:pPr>
    </w:p>
    <w:p w:rsidR="00520C24" w:rsidRPr="003D37E9" w:rsidRDefault="00520C24" w:rsidP="00520C24">
      <w:pPr>
        <w:pStyle w:val="ListeParagraf"/>
        <w:numPr>
          <w:ilvl w:val="1"/>
          <w:numId w:val="17"/>
        </w:numPr>
        <w:tabs>
          <w:tab w:val="left" w:pos="1039"/>
        </w:tabs>
        <w:ind w:right="291"/>
        <w:jc w:val="left"/>
        <w:rPr>
          <w:sz w:val="24"/>
        </w:rPr>
      </w:pPr>
      <w:r w:rsidRPr="003D37E9">
        <w:rPr>
          <w:sz w:val="24"/>
        </w:rPr>
        <w:t>Kurum, kurumsal performansının ölçülmesi, değerlendirilmesi ve sürekli</w:t>
      </w:r>
      <w:r w:rsidR="003D37E9" w:rsidRPr="003D37E9">
        <w:rPr>
          <w:sz w:val="24"/>
        </w:rPr>
        <w:t xml:space="preserve"> </w:t>
      </w:r>
      <w:r w:rsidRPr="003D37E9">
        <w:rPr>
          <w:sz w:val="24"/>
        </w:rPr>
        <w:t>iyileştirilmesi</w:t>
      </w:r>
      <w:r w:rsidRPr="003D37E9">
        <w:rPr>
          <w:spacing w:val="-13"/>
          <w:sz w:val="24"/>
        </w:rPr>
        <w:t xml:space="preserve"> </w:t>
      </w:r>
      <w:r w:rsidRPr="003D37E9">
        <w:rPr>
          <w:sz w:val="24"/>
        </w:rPr>
        <w:t>için nasıl bir strateji</w:t>
      </w:r>
      <w:r w:rsidRPr="003D37E9">
        <w:rPr>
          <w:spacing w:val="-5"/>
          <w:sz w:val="24"/>
        </w:rPr>
        <w:t xml:space="preserve"> </w:t>
      </w:r>
      <w:r w:rsidRPr="003D37E9">
        <w:rPr>
          <w:sz w:val="24"/>
        </w:rPr>
        <w:t>izlemektedir?</w:t>
      </w:r>
    </w:p>
    <w:p w:rsidR="00535085" w:rsidRDefault="00535085" w:rsidP="00535085">
      <w:pPr>
        <w:tabs>
          <w:tab w:val="left" w:pos="1039"/>
        </w:tabs>
        <w:ind w:right="291"/>
        <w:rPr>
          <w:color w:val="FF0000"/>
          <w:sz w:val="24"/>
        </w:rPr>
      </w:pPr>
    </w:p>
    <w:p w:rsidR="00535085" w:rsidRPr="00DE71AE" w:rsidRDefault="003D37E9" w:rsidP="00DE71AE">
      <w:pPr>
        <w:pStyle w:val="ListeParagraf"/>
        <w:tabs>
          <w:tab w:val="left" w:pos="1027"/>
        </w:tabs>
        <w:ind w:left="0" w:right="116" w:firstLine="567"/>
        <w:rPr>
          <w:sz w:val="24"/>
        </w:rPr>
      </w:pPr>
      <w:r>
        <w:rPr>
          <w:sz w:val="24"/>
        </w:rPr>
        <w:t>Kurumsal performansın ölçülmesi, değerlendirilmesi ve sürekli iyileştirmenin sağlanması yönelimli çalışmalar devam etmektedir.</w:t>
      </w:r>
    </w:p>
    <w:p w:rsidR="00C04F84" w:rsidRPr="00535085" w:rsidRDefault="00C04F84" w:rsidP="00535085">
      <w:pPr>
        <w:tabs>
          <w:tab w:val="left" w:pos="1039"/>
        </w:tabs>
        <w:ind w:right="291"/>
        <w:rPr>
          <w:color w:val="FF0000"/>
          <w:sz w:val="24"/>
        </w:rPr>
      </w:pPr>
    </w:p>
    <w:p w:rsidR="00520C24" w:rsidRPr="003D37E9" w:rsidRDefault="00520C24" w:rsidP="00520C24">
      <w:pPr>
        <w:pStyle w:val="ListeParagraf"/>
        <w:numPr>
          <w:ilvl w:val="1"/>
          <w:numId w:val="17"/>
        </w:numPr>
        <w:tabs>
          <w:tab w:val="left" w:pos="1039"/>
        </w:tabs>
        <w:jc w:val="left"/>
        <w:rPr>
          <w:sz w:val="24"/>
        </w:rPr>
      </w:pPr>
      <w:r w:rsidRPr="003D37E9">
        <w:rPr>
          <w:sz w:val="24"/>
        </w:rPr>
        <w:t>Kurumun Kalite Komisyonu üyeleri nasıl belirlenmiştir ve kimlerden</w:t>
      </w:r>
      <w:r w:rsidRPr="003D37E9">
        <w:rPr>
          <w:spacing w:val="-13"/>
          <w:sz w:val="24"/>
        </w:rPr>
        <w:t xml:space="preserve"> </w:t>
      </w:r>
      <w:r w:rsidRPr="003D37E9">
        <w:rPr>
          <w:sz w:val="24"/>
        </w:rPr>
        <w:t>oluşmaktadır?</w:t>
      </w:r>
    </w:p>
    <w:p w:rsidR="00DE71AE" w:rsidRDefault="00DE71AE" w:rsidP="00DE71AE">
      <w:pPr>
        <w:tabs>
          <w:tab w:val="left" w:pos="1039"/>
        </w:tabs>
        <w:rPr>
          <w:color w:val="FF0000"/>
          <w:sz w:val="24"/>
        </w:rPr>
      </w:pPr>
    </w:p>
    <w:p w:rsidR="00DE71AE" w:rsidRDefault="00B1594F" w:rsidP="00DE71AE">
      <w:pPr>
        <w:tabs>
          <w:tab w:val="left" w:pos="1039"/>
        </w:tabs>
        <w:rPr>
          <w:sz w:val="24"/>
        </w:rPr>
      </w:pPr>
      <w:r>
        <w:rPr>
          <w:sz w:val="24"/>
        </w:rPr>
        <w:tab/>
      </w:r>
      <w:r w:rsidR="003D37E9">
        <w:rPr>
          <w:sz w:val="24"/>
        </w:rPr>
        <w:t>Toros Üniversitesi Kalite Komisyonu üyeleri, YÖK tarafından yayınlanmış olan Kalite Güvencesi Yönetmeliği’</w:t>
      </w:r>
      <w:r w:rsidR="00973C85">
        <w:rPr>
          <w:sz w:val="24"/>
        </w:rPr>
        <w:t xml:space="preserve"> </w:t>
      </w:r>
      <w:r w:rsidR="003D37E9">
        <w:rPr>
          <w:sz w:val="24"/>
        </w:rPr>
        <w:t>nin ilgili maddeleri uyrınca belirlenmiştir. Toros Üniversitesi Kalite Komisyonu üyeleri aşağıda olduğu gibidir:</w:t>
      </w:r>
    </w:p>
    <w:p w:rsidR="00DB188E" w:rsidRDefault="00DB188E" w:rsidP="00DE71AE">
      <w:pPr>
        <w:tabs>
          <w:tab w:val="left" w:pos="1039"/>
        </w:tabs>
        <w:rPr>
          <w:sz w:val="24"/>
        </w:rPr>
      </w:pPr>
    </w:p>
    <w:p w:rsidR="00DB188E" w:rsidRPr="00DB188E" w:rsidRDefault="00DB188E" w:rsidP="00DB188E">
      <w:pPr>
        <w:pStyle w:val="ListeParagraf"/>
        <w:numPr>
          <w:ilvl w:val="1"/>
          <w:numId w:val="38"/>
        </w:numPr>
        <w:tabs>
          <w:tab w:val="left" w:pos="1039"/>
        </w:tabs>
        <w:rPr>
          <w:sz w:val="24"/>
        </w:rPr>
      </w:pPr>
      <w:r w:rsidRPr="00DB188E">
        <w:rPr>
          <w:sz w:val="24"/>
        </w:rPr>
        <w:t>Prof. Dr. Yüksel ÖZDEMİR</w:t>
      </w:r>
      <w:r w:rsidRPr="00DB188E">
        <w:rPr>
          <w:sz w:val="24"/>
        </w:rPr>
        <w:tab/>
      </w:r>
      <w:r w:rsidRPr="00DB188E">
        <w:rPr>
          <w:sz w:val="24"/>
        </w:rPr>
        <w:tab/>
      </w:r>
      <w:r w:rsidRPr="00DB188E">
        <w:rPr>
          <w:sz w:val="24"/>
        </w:rPr>
        <w:tab/>
        <w:t>- Rektör</w:t>
      </w:r>
    </w:p>
    <w:p w:rsidR="00DB188E" w:rsidRPr="00DB188E" w:rsidRDefault="00DB188E" w:rsidP="00DB188E">
      <w:pPr>
        <w:pStyle w:val="ListeParagraf"/>
        <w:numPr>
          <w:ilvl w:val="1"/>
          <w:numId w:val="38"/>
        </w:numPr>
        <w:tabs>
          <w:tab w:val="left" w:pos="1039"/>
        </w:tabs>
        <w:rPr>
          <w:sz w:val="24"/>
        </w:rPr>
      </w:pPr>
      <w:r>
        <w:rPr>
          <w:sz w:val="24"/>
        </w:rPr>
        <w:t>Prof. Dr. Aziz ERTUNÇ</w:t>
      </w:r>
      <w:r>
        <w:rPr>
          <w:sz w:val="24"/>
        </w:rPr>
        <w:tab/>
      </w:r>
      <w:r>
        <w:rPr>
          <w:sz w:val="24"/>
        </w:rPr>
        <w:tab/>
      </w:r>
      <w:r>
        <w:rPr>
          <w:sz w:val="24"/>
        </w:rPr>
        <w:tab/>
      </w:r>
      <w:r w:rsidRPr="00DB188E">
        <w:rPr>
          <w:sz w:val="24"/>
        </w:rPr>
        <w:t>- Rektör Yardımcısı</w:t>
      </w:r>
    </w:p>
    <w:p w:rsidR="00DB188E" w:rsidRPr="00DB188E" w:rsidRDefault="00DB188E" w:rsidP="00DB188E">
      <w:pPr>
        <w:pStyle w:val="ListeParagraf"/>
        <w:numPr>
          <w:ilvl w:val="1"/>
          <w:numId w:val="38"/>
        </w:numPr>
        <w:tabs>
          <w:tab w:val="left" w:pos="1039"/>
        </w:tabs>
        <w:rPr>
          <w:sz w:val="24"/>
        </w:rPr>
      </w:pPr>
      <w:r>
        <w:rPr>
          <w:sz w:val="24"/>
        </w:rPr>
        <w:t>Prof. Dr. D. Tayyar ŞEN</w:t>
      </w:r>
      <w:r>
        <w:rPr>
          <w:sz w:val="24"/>
        </w:rPr>
        <w:tab/>
      </w:r>
      <w:r>
        <w:rPr>
          <w:sz w:val="24"/>
        </w:rPr>
        <w:tab/>
      </w:r>
      <w:r>
        <w:rPr>
          <w:sz w:val="24"/>
        </w:rPr>
        <w:tab/>
      </w:r>
      <w:r w:rsidRPr="00DB188E">
        <w:rPr>
          <w:sz w:val="24"/>
        </w:rPr>
        <w:t>- Mühendislik Fakültesi Dekanı</w:t>
      </w:r>
    </w:p>
    <w:p w:rsidR="00DB188E" w:rsidRPr="00DB188E" w:rsidRDefault="00DB188E" w:rsidP="00DB188E">
      <w:pPr>
        <w:pStyle w:val="ListeParagraf"/>
        <w:numPr>
          <w:ilvl w:val="1"/>
          <w:numId w:val="38"/>
        </w:numPr>
        <w:tabs>
          <w:tab w:val="left" w:pos="1039"/>
        </w:tabs>
        <w:rPr>
          <w:sz w:val="24"/>
        </w:rPr>
      </w:pPr>
      <w:r w:rsidRPr="00DB188E">
        <w:rPr>
          <w:sz w:val="24"/>
        </w:rPr>
        <w:lastRenderedPageBreak/>
        <w:t>Prof. Dr. Süleyman TÜRKEL</w:t>
      </w:r>
      <w:r w:rsidRPr="00DB188E">
        <w:rPr>
          <w:sz w:val="24"/>
        </w:rPr>
        <w:tab/>
      </w:r>
      <w:r w:rsidRPr="00DB188E">
        <w:rPr>
          <w:sz w:val="24"/>
        </w:rPr>
        <w:tab/>
      </w:r>
      <w:r w:rsidRPr="00DB188E">
        <w:rPr>
          <w:sz w:val="24"/>
        </w:rPr>
        <w:tab/>
        <w:t>- İ.İ.S.B. Fakültesi Dekanı</w:t>
      </w:r>
    </w:p>
    <w:p w:rsidR="00DB188E" w:rsidRPr="00DB188E" w:rsidRDefault="00DB188E" w:rsidP="00DB188E">
      <w:pPr>
        <w:pStyle w:val="ListeParagraf"/>
        <w:numPr>
          <w:ilvl w:val="1"/>
          <w:numId w:val="38"/>
        </w:numPr>
        <w:tabs>
          <w:tab w:val="left" w:pos="1039"/>
        </w:tabs>
        <w:rPr>
          <w:sz w:val="24"/>
        </w:rPr>
      </w:pPr>
      <w:r w:rsidRPr="00DB188E">
        <w:rPr>
          <w:sz w:val="24"/>
        </w:rPr>
        <w:t>Prof. Dr. Necati ŞEN</w:t>
      </w:r>
      <w:r w:rsidRPr="00DB188E">
        <w:rPr>
          <w:sz w:val="24"/>
        </w:rPr>
        <w:tab/>
      </w:r>
      <w:r w:rsidRPr="00DB188E">
        <w:rPr>
          <w:sz w:val="24"/>
        </w:rPr>
        <w:tab/>
      </w:r>
      <w:r w:rsidRPr="00DB188E">
        <w:rPr>
          <w:sz w:val="24"/>
        </w:rPr>
        <w:tab/>
      </w:r>
      <w:r w:rsidRPr="00DB188E">
        <w:rPr>
          <w:sz w:val="24"/>
        </w:rPr>
        <w:tab/>
        <w:t>- G.S.T.M. Fakültesi Dekanı</w:t>
      </w:r>
    </w:p>
    <w:p w:rsidR="00DB188E" w:rsidRPr="00DB188E" w:rsidRDefault="00DB188E" w:rsidP="00DB188E">
      <w:pPr>
        <w:pStyle w:val="ListeParagraf"/>
        <w:numPr>
          <w:ilvl w:val="1"/>
          <w:numId w:val="38"/>
        </w:numPr>
        <w:tabs>
          <w:tab w:val="left" w:pos="1039"/>
        </w:tabs>
        <w:rPr>
          <w:sz w:val="24"/>
        </w:rPr>
      </w:pPr>
      <w:r w:rsidRPr="00DB188E">
        <w:rPr>
          <w:sz w:val="24"/>
        </w:rPr>
        <w:t>Prof. Dr. Haluk KORKMAZYÜREK</w:t>
      </w:r>
      <w:r w:rsidRPr="00DB188E">
        <w:rPr>
          <w:sz w:val="24"/>
        </w:rPr>
        <w:tab/>
      </w:r>
      <w:r w:rsidRPr="00DB188E">
        <w:rPr>
          <w:sz w:val="24"/>
        </w:rPr>
        <w:tab/>
        <w:t>- Sosyal Bilimler Enst. Müdürü</w:t>
      </w:r>
    </w:p>
    <w:p w:rsidR="00DB188E" w:rsidRPr="00DB188E" w:rsidRDefault="00DB188E" w:rsidP="00DB188E">
      <w:pPr>
        <w:pStyle w:val="ListeParagraf"/>
        <w:numPr>
          <w:ilvl w:val="1"/>
          <w:numId w:val="38"/>
        </w:numPr>
        <w:tabs>
          <w:tab w:val="left" w:pos="1039"/>
        </w:tabs>
        <w:rPr>
          <w:sz w:val="24"/>
        </w:rPr>
      </w:pPr>
      <w:r>
        <w:rPr>
          <w:sz w:val="24"/>
        </w:rPr>
        <w:t>Prof. Dr. Servet ÖZGÜR</w:t>
      </w:r>
      <w:r>
        <w:rPr>
          <w:sz w:val="24"/>
        </w:rPr>
        <w:tab/>
      </w:r>
      <w:r>
        <w:rPr>
          <w:sz w:val="24"/>
        </w:rPr>
        <w:tab/>
      </w:r>
      <w:r>
        <w:rPr>
          <w:sz w:val="24"/>
        </w:rPr>
        <w:tab/>
      </w:r>
      <w:r w:rsidRPr="00DB188E">
        <w:rPr>
          <w:sz w:val="24"/>
        </w:rPr>
        <w:t>- M.Y.O. Müdürü</w:t>
      </w:r>
    </w:p>
    <w:p w:rsidR="00DB188E" w:rsidRPr="00DB188E" w:rsidRDefault="00DB188E" w:rsidP="00DB188E">
      <w:pPr>
        <w:pStyle w:val="ListeParagraf"/>
        <w:numPr>
          <w:ilvl w:val="1"/>
          <w:numId w:val="38"/>
        </w:numPr>
        <w:tabs>
          <w:tab w:val="left" w:pos="1039"/>
        </w:tabs>
        <w:rPr>
          <w:sz w:val="24"/>
        </w:rPr>
      </w:pPr>
      <w:r>
        <w:rPr>
          <w:sz w:val="24"/>
        </w:rPr>
        <w:t>Prof. Dr. Yusuf ZEREN</w:t>
      </w:r>
      <w:r>
        <w:rPr>
          <w:sz w:val="24"/>
        </w:rPr>
        <w:tab/>
      </w:r>
      <w:r>
        <w:rPr>
          <w:sz w:val="24"/>
        </w:rPr>
        <w:tab/>
      </w:r>
      <w:r>
        <w:rPr>
          <w:sz w:val="24"/>
        </w:rPr>
        <w:tab/>
      </w:r>
      <w:r w:rsidRPr="00DB188E">
        <w:rPr>
          <w:sz w:val="24"/>
        </w:rPr>
        <w:t>- Müh. Fakültesi Temsilcisi</w:t>
      </w:r>
    </w:p>
    <w:p w:rsidR="00DB188E" w:rsidRDefault="00DB188E" w:rsidP="00DB188E">
      <w:pPr>
        <w:pStyle w:val="ListeParagraf"/>
        <w:numPr>
          <w:ilvl w:val="1"/>
          <w:numId w:val="38"/>
        </w:numPr>
        <w:tabs>
          <w:tab w:val="left" w:pos="1039"/>
        </w:tabs>
        <w:rPr>
          <w:sz w:val="24"/>
        </w:rPr>
      </w:pPr>
      <w:r>
        <w:rPr>
          <w:sz w:val="24"/>
        </w:rPr>
        <w:t>Doç. Dr. Abdullah ÇALIŞKAN</w:t>
      </w:r>
      <w:r>
        <w:rPr>
          <w:sz w:val="24"/>
        </w:rPr>
        <w:tab/>
      </w:r>
      <w:r>
        <w:rPr>
          <w:sz w:val="24"/>
        </w:rPr>
        <w:tab/>
      </w:r>
      <w:r w:rsidRPr="00DB188E">
        <w:rPr>
          <w:sz w:val="24"/>
        </w:rPr>
        <w:t>- Kalite Komisyonu Temsilcisi</w:t>
      </w:r>
      <w:r>
        <w:rPr>
          <w:sz w:val="24"/>
        </w:rPr>
        <w:t xml:space="preserve"> (SBYO)</w:t>
      </w:r>
    </w:p>
    <w:p w:rsidR="00DB188E" w:rsidRPr="00DB188E" w:rsidRDefault="00DB188E" w:rsidP="00DB188E">
      <w:pPr>
        <w:pStyle w:val="ListeParagraf"/>
        <w:numPr>
          <w:ilvl w:val="1"/>
          <w:numId w:val="38"/>
        </w:numPr>
        <w:tabs>
          <w:tab w:val="left" w:pos="1039"/>
        </w:tabs>
        <w:rPr>
          <w:sz w:val="24"/>
        </w:rPr>
      </w:pPr>
      <w:r>
        <w:rPr>
          <w:sz w:val="24"/>
        </w:rPr>
        <w:t>Yrd. Doç. Dr. B. Ahu KAYNAK</w:t>
      </w:r>
      <w:r>
        <w:rPr>
          <w:sz w:val="24"/>
        </w:rPr>
        <w:tab/>
      </w:r>
      <w:r>
        <w:rPr>
          <w:sz w:val="24"/>
        </w:rPr>
        <w:tab/>
      </w:r>
      <w:r w:rsidRPr="00DB188E">
        <w:rPr>
          <w:sz w:val="24"/>
        </w:rPr>
        <w:t>- S.B.Y.O. Müdürü</w:t>
      </w:r>
    </w:p>
    <w:p w:rsidR="00DB188E" w:rsidRPr="00DB188E" w:rsidRDefault="00DB188E" w:rsidP="00DB188E">
      <w:pPr>
        <w:pStyle w:val="ListeParagraf"/>
        <w:numPr>
          <w:ilvl w:val="1"/>
          <w:numId w:val="38"/>
        </w:numPr>
        <w:tabs>
          <w:tab w:val="left" w:pos="1039"/>
        </w:tabs>
        <w:rPr>
          <w:sz w:val="24"/>
        </w:rPr>
      </w:pPr>
      <w:r>
        <w:rPr>
          <w:sz w:val="24"/>
        </w:rPr>
        <w:t>Yrd. Doç. Dr. Ayhan DEMİRCİ</w:t>
      </w:r>
      <w:r>
        <w:rPr>
          <w:sz w:val="24"/>
        </w:rPr>
        <w:tab/>
      </w:r>
      <w:r>
        <w:rPr>
          <w:sz w:val="24"/>
        </w:rPr>
        <w:tab/>
      </w:r>
      <w:r w:rsidRPr="00DB188E">
        <w:rPr>
          <w:sz w:val="24"/>
        </w:rPr>
        <w:t>- İ.İ.S.B. Fakültesi Temsilcisi</w:t>
      </w:r>
    </w:p>
    <w:p w:rsidR="00DB188E" w:rsidRPr="00DB188E" w:rsidRDefault="00DB188E" w:rsidP="00DB188E">
      <w:pPr>
        <w:pStyle w:val="ListeParagraf"/>
        <w:numPr>
          <w:ilvl w:val="1"/>
          <w:numId w:val="38"/>
        </w:numPr>
        <w:tabs>
          <w:tab w:val="left" w:pos="1039"/>
        </w:tabs>
        <w:rPr>
          <w:sz w:val="24"/>
        </w:rPr>
      </w:pPr>
      <w:r w:rsidRPr="00DB188E">
        <w:rPr>
          <w:sz w:val="24"/>
        </w:rPr>
        <w:t xml:space="preserve">Yrd. </w:t>
      </w:r>
      <w:r>
        <w:rPr>
          <w:sz w:val="24"/>
        </w:rPr>
        <w:t xml:space="preserve">Doç. Dr. Onur BOYACIGİL GÜNGÖR </w:t>
      </w:r>
      <w:r w:rsidRPr="00DB188E">
        <w:rPr>
          <w:sz w:val="24"/>
        </w:rPr>
        <w:t>- G.S.T.M. Fakültesi Temsilcisi</w:t>
      </w:r>
    </w:p>
    <w:p w:rsidR="00DB188E" w:rsidRPr="00DB188E" w:rsidRDefault="00DB188E" w:rsidP="00DB188E">
      <w:pPr>
        <w:pStyle w:val="ListeParagraf"/>
        <w:numPr>
          <w:ilvl w:val="1"/>
          <w:numId w:val="38"/>
        </w:numPr>
        <w:tabs>
          <w:tab w:val="left" w:pos="1039"/>
        </w:tabs>
        <w:rPr>
          <w:sz w:val="24"/>
        </w:rPr>
      </w:pPr>
      <w:r w:rsidRPr="00DB188E">
        <w:rPr>
          <w:sz w:val="24"/>
        </w:rPr>
        <w:t>Reşit Serhat AŞKIN</w:t>
      </w:r>
      <w:r w:rsidRPr="00DB188E">
        <w:rPr>
          <w:sz w:val="24"/>
        </w:rPr>
        <w:tab/>
      </w:r>
      <w:r w:rsidRPr="00DB188E">
        <w:rPr>
          <w:sz w:val="24"/>
        </w:rPr>
        <w:tab/>
      </w:r>
      <w:r w:rsidRPr="00DB188E">
        <w:rPr>
          <w:sz w:val="24"/>
        </w:rPr>
        <w:tab/>
      </w:r>
      <w:r w:rsidRPr="00DB188E">
        <w:rPr>
          <w:sz w:val="24"/>
        </w:rPr>
        <w:tab/>
        <w:t>- Genel Sekreter</w:t>
      </w:r>
    </w:p>
    <w:p w:rsidR="00DB188E" w:rsidRPr="00DB188E" w:rsidRDefault="00DB188E" w:rsidP="00DB188E">
      <w:pPr>
        <w:pStyle w:val="ListeParagraf"/>
        <w:numPr>
          <w:ilvl w:val="1"/>
          <w:numId w:val="38"/>
        </w:numPr>
        <w:tabs>
          <w:tab w:val="left" w:pos="1039"/>
        </w:tabs>
        <w:rPr>
          <w:sz w:val="24"/>
        </w:rPr>
      </w:pPr>
      <w:r>
        <w:rPr>
          <w:sz w:val="24"/>
        </w:rPr>
        <w:t>Kemal AKGÜL</w:t>
      </w:r>
      <w:r>
        <w:rPr>
          <w:sz w:val="24"/>
        </w:rPr>
        <w:tab/>
      </w:r>
      <w:r>
        <w:rPr>
          <w:sz w:val="24"/>
        </w:rPr>
        <w:tab/>
      </w:r>
      <w:r>
        <w:rPr>
          <w:sz w:val="24"/>
        </w:rPr>
        <w:tab/>
      </w:r>
      <w:r>
        <w:rPr>
          <w:sz w:val="24"/>
        </w:rPr>
        <w:tab/>
      </w:r>
      <w:r w:rsidRPr="00DB188E">
        <w:rPr>
          <w:sz w:val="24"/>
        </w:rPr>
        <w:t>- Öğrenci Konseyi Başkanı</w:t>
      </w:r>
    </w:p>
    <w:p w:rsidR="003D37E9" w:rsidRDefault="003D37E9" w:rsidP="00DE71AE">
      <w:pPr>
        <w:tabs>
          <w:tab w:val="left" w:pos="1039"/>
        </w:tabs>
        <w:rPr>
          <w:sz w:val="24"/>
        </w:rPr>
      </w:pPr>
    </w:p>
    <w:p w:rsidR="00520C24" w:rsidRPr="00C04F84" w:rsidRDefault="00520C24" w:rsidP="00520C24">
      <w:pPr>
        <w:pStyle w:val="ListeParagraf"/>
        <w:numPr>
          <w:ilvl w:val="1"/>
          <w:numId w:val="17"/>
        </w:numPr>
        <w:tabs>
          <w:tab w:val="left" w:pos="1039"/>
        </w:tabs>
        <w:ind w:right="119"/>
        <w:rPr>
          <w:sz w:val="24"/>
        </w:rPr>
      </w:pPr>
      <w:r w:rsidRPr="00C04F84">
        <w:rPr>
          <w:sz w:val="24"/>
        </w:rPr>
        <w:t>Kurumun Kalite Komisyonunun kalite güvencesi sisteminin kurulması ve işletilmesi kapsamındaki yetki, görev ve sorumlulukları nedir? Komisyon, kalite güvencesi sürecini nasıl</w:t>
      </w:r>
      <w:r w:rsidRPr="00C04F84">
        <w:rPr>
          <w:spacing w:val="-6"/>
          <w:sz w:val="24"/>
        </w:rPr>
        <w:t xml:space="preserve"> </w:t>
      </w:r>
      <w:r w:rsidRPr="00C04F84">
        <w:rPr>
          <w:sz w:val="24"/>
        </w:rPr>
        <w:t>işletmektedir?</w:t>
      </w:r>
    </w:p>
    <w:p w:rsidR="00DE71AE" w:rsidRPr="00C04F84" w:rsidRDefault="00DE71AE" w:rsidP="00DE71AE">
      <w:pPr>
        <w:tabs>
          <w:tab w:val="left" w:pos="1039"/>
        </w:tabs>
        <w:ind w:right="119"/>
        <w:rPr>
          <w:sz w:val="24"/>
        </w:rPr>
      </w:pPr>
    </w:p>
    <w:p w:rsidR="00DE71AE" w:rsidRPr="00C04F84" w:rsidRDefault="00973C85" w:rsidP="00DE71AE">
      <w:pPr>
        <w:tabs>
          <w:tab w:val="left" w:pos="1039"/>
        </w:tabs>
        <w:ind w:right="119"/>
        <w:rPr>
          <w:sz w:val="24"/>
        </w:rPr>
      </w:pPr>
      <w:r>
        <w:rPr>
          <w:sz w:val="24"/>
        </w:rPr>
        <w:tab/>
      </w:r>
      <w:r w:rsidR="00C04F84" w:rsidRPr="00C04F84">
        <w:rPr>
          <w:sz w:val="24"/>
        </w:rPr>
        <w:t xml:space="preserve">Toros Üniversitesi Kalite Komisyonunun görev, yetki ve sorumlulukları YÖK Kalite Güvencesi Yönetmeliği’ne gore </w:t>
      </w:r>
      <w:r w:rsidR="00C04F84">
        <w:rPr>
          <w:sz w:val="24"/>
        </w:rPr>
        <w:t>belirlenmiş ve işletilmektedir.</w:t>
      </w:r>
    </w:p>
    <w:p w:rsidR="00C04F84" w:rsidRDefault="00C04F84" w:rsidP="00DE71AE">
      <w:pPr>
        <w:tabs>
          <w:tab w:val="left" w:pos="1039"/>
        </w:tabs>
        <w:ind w:right="119"/>
        <w:rPr>
          <w:sz w:val="24"/>
        </w:rPr>
      </w:pPr>
    </w:p>
    <w:p w:rsidR="00520C24" w:rsidRDefault="00520C24" w:rsidP="00520C24">
      <w:pPr>
        <w:pStyle w:val="ListeParagraf"/>
        <w:numPr>
          <w:ilvl w:val="1"/>
          <w:numId w:val="17"/>
        </w:numPr>
        <w:tabs>
          <w:tab w:val="left" w:pos="1039"/>
        </w:tabs>
        <w:ind w:right="123"/>
        <w:rPr>
          <w:sz w:val="24"/>
        </w:rPr>
      </w:pPr>
      <w:r w:rsidRPr="009C4E5B">
        <w:rPr>
          <w:sz w:val="24"/>
        </w:rPr>
        <w:t>İç paydaşlar (akademik ve idari çalışanlar, öğrenciler) ve dış paydaşların (işverenler, mezunlar, meslek örgütleri, araştırma sponsorları, öğrenci yakınları vb.) kalite güvencesi sistemine katılımı ve katkı vermeleri nasıl</w:t>
      </w:r>
      <w:r w:rsidRPr="009C4E5B">
        <w:rPr>
          <w:spacing w:val="-11"/>
          <w:sz w:val="24"/>
        </w:rPr>
        <w:t xml:space="preserve"> </w:t>
      </w:r>
      <w:r w:rsidRPr="009C4E5B">
        <w:rPr>
          <w:sz w:val="24"/>
        </w:rPr>
        <w:t>sağlanmakta</w:t>
      </w:r>
      <w:bookmarkStart w:id="8" w:name="_bookmark17"/>
      <w:bookmarkEnd w:id="8"/>
      <w:r w:rsidRPr="009C4E5B">
        <w:rPr>
          <w:sz w:val="24"/>
        </w:rPr>
        <w:t>dır?</w:t>
      </w:r>
    </w:p>
    <w:p w:rsidR="00DE71AE" w:rsidRDefault="00DE71AE" w:rsidP="00DE71AE">
      <w:pPr>
        <w:tabs>
          <w:tab w:val="left" w:pos="1039"/>
        </w:tabs>
        <w:ind w:right="123"/>
        <w:rPr>
          <w:sz w:val="24"/>
        </w:rPr>
      </w:pPr>
    </w:p>
    <w:p w:rsidR="00C04F84" w:rsidRPr="00DE71AE" w:rsidRDefault="00B1594F" w:rsidP="00C04F84">
      <w:pPr>
        <w:pStyle w:val="ListeParagraf"/>
        <w:tabs>
          <w:tab w:val="left" w:pos="1027"/>
        </w:tabs>
        <w:ind w:left="0" w:right="116" w:firstLine="567"/>
        <w:rPr>
          <w:sz w:val="24"/>
        </w:rPr>
      </w:pPr>
      <w:r>
        <w:rPr>
          <w:sz w:val="24"/>
        </w:rPr>
        <w:t xml:space="preserve">İç </w:t>
      </w:r>
      <w:r w:rsidR="00C04F84">
        <w:rPr>
          <w:sz w:val="24"/>
        </w:rPr>
        <w:t>ve dış paydaşlara ait komisyon oluşturulma çalışmaları devam etmektedir.</w:t>
      </w:r>
    </w:p>
    <w:p w:rsidR="00520C24" w:rsidRPr="00781BD3" w:rsidRDefault="00520C24" w:rsidP="00781BD3">
      <w:pPr>
        <w:pStyle w:val="ListeParagraf"/>
        <w:tabs>
          <w:tab w:val="left" w:pos="1027"/>
        </w:tabs>
        <w:ind w:left="0" w:right="116" w:firstLine="567"/>
        <w:rPr>
          <w:sz w:val="24"/>
        </w:rPr>
      </w:pPr>
    </w:p>
    <w:p w:rsidR="006E5B28" w:rsidRDefault="006E5B28" w:rsidP="00327C34">
      <w:pPr>
        <w:pStyle w:val="GvdeMetni"/>
        <w:spacing w:before="69"/>
        <w:ind w:firstLine="567"/>
        <w:jc w:val="both"/>
        <w:rPr>
          <w:b/>
          <w:sz w:val="32"/>
          <w:szCs w:val="32"/>
        </w:rPr>
      </w:pPr>
    </w:p>
    <w:p w:rsidR="00CF02F2" w:rsidRDefault="00CF02F2" w:rsidP="00327C34">
      <w:pPr>
        <w:pStyle w:val="GvdeMetni"/>
        <w:spacing w:before="69"/>
        <w:ind w:firstLine="567"/>
        <w:jc w:val="both"/>
        <w:rPr>
          <w:b/>
          <w:sz w:val="32"/>
          <w:szCs w:val="32"/>
        </w:rPr>
      </w:pPr>
    </w:p>
    <w:p w:rsidR="00296A71" w:rsidRDefault="00625F0E" w:rsidP="00327C34">
      <w:pPr>
        <w:pStyle w:val="GvdeMetni"/>
        <w:spacing w:before="69"/>
        <w:ind w:firstLine="567"/>
        <w:jc w:val="both"/>
        <w:rPr>
          <w:b/>
          <w:sz w:val="32"/>
          <w:szCs w:val="32"/>
        </w:rPr>
      </w:pPr>
      <w:r w:rsidRPr="00625F0E">
        <w:rPr>
          <w:b/>
          <w:sz w:val="32"/>
          <w:szCs w:val="32"/>
        </w:rPr>
        <w:t xml:space="preserve">C. </w:t>
      </w:r>
      <w:r w:rsidR="00296A71" w:rsidRPr="00625F0E">
        <w:rPr>
          <w:b/>
          <w:sz w:val="32"/>
          <w:szCs w:val="32"/>
        </w:rPr>
        <w:t>Eğitim ve Öğretim</w:t>
      </w:r>
    </w:p>
    <w:p w:rsidR="00E80122" w:rsidRPr="00781BD3" w:rsidRDefault="00296A71" w:rsidP="00781BD3">
      <w:pPr>
        <w:pStyle w:val="ListeParagraf"/>
        <w:tabs>
          <w:tab w:val="left" w:pos="1027"/>
        </w:tabs>
        <w:ind w:left="0" w:right="116" w:firstLine="567"/>
        <w:rPr>
          <w:sz w:val="24"/>
        </w:rPr>
      </w:pPr>
      <w:r w:rsidRPr="00781BD3">
        <w:rPr>
          <w:sz w:val="24"/>
        </w:rPr>
        <w:t>Kurumun eğitim-öğretim sürecinin değerlendirmesinin yapılması beklenmektedir. Eğitim-öğretim,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Aşağıda farklı başlıklar altında listelenen sorular, kurumda eğitim-öğretim altyapısının yeterliliği, eğitim-öğretim stratejisinin ve hedeflerinin tutarlılığı, sürecinin ne kadar etkin şekilde yürütüldüğü ve performansına ilişkin değerlendirmenin</w:t>
      </w:r>
      <w:r w:rsidR="000F247B" w:rsidRPr="00781BD3">
        <w:rPr>
          <w:sz w:val="24"/>
        </w:rPr>
        <w:t xml:space="preserve"> </w:t>
      </w:r>
      <w:r w:rsidR="005248AA" w:rsidRPr="00781BD3">
        <w:rPr>
          <w:sz w:val="24"/>
        </w:rPr>
        <w:t>yapılabilmesine olanak sağlamak üzere yol gösterici olması amacıyla verilmiştir.</w:t>
      </w:r>
    </w:p>
    <w:p w:rsidR="00E80122" w:rsidRDefault="00E80122" w:rsidP="00327C34">
      <w:pPr>
        <w:pStyle w:val="GvdeMetni"/>
        <w:ind w:firstLine="567"/>
        <w:jc w:val="both"/>
      </w:pPr>
    </w:p>
    <w:p w:rsidR="004867DC" w:rsidRPr="00327C34" w:rsidRDefault="004867DC" w:rsidP="00327C34">
      <w:pPr>
        <w:pStyle w:val="GvdeMetni"/>
        <w:ind w:firstLine="567"/>
        <w:jc w:val="both"/>
      </w:pPr>
    </w:p>
    <w:p w:rsidR="00E80122" w:rsidRPr="003216B4" w:rsidRDefault="005248AA" w:rsidP="00211632">
      <w:pPr>
        <w:pStyle w:val="Balk4"/>
        <w:numPr>
          <w:ilvl w:val="0"/>
          <w:numId w:val="32"/>
        </w:numPr>
        <w:spacing w:before="1"/>
        <w:jc w:val="both"/>
        <w:rPr>
          <w:i w:val="0"/>
          <w:u w:val="single"/>
        </w:rPr>
      </w:pPr>
      <w:bookmarkStart w:id="9" w:name="_TOC_250003"/>
      <w:bookmarkEnd w:id="9"/>
      <w:r w:rsidRPr="003216B4">
        <w:rPr>
          <w:i w:val="0"/>
          <w:u w:val="single"/>
        </w:rPr>
        <w:t>Programların Tasarımı ve Onayı</w:t>
      </w:r>
    </w:p>
    <w:p w:rsidR="00327C34" w:rsidRPr="00327C34" w:rsidRDefault="00327C34" w:rsidP="00327C34">
      <w:pPr>
        <w:pStyle w:val="Balk4"/>
        <w:spacing w:before="1"/>
        <w:ind w:left="0" w:firstLine="567"/>
        <w:jc w:val="both"/>
      </w:pPr>
    </w:p>
    <w:p w:rsidR="00E80122" w:rsidRPr="00327C34" w:rsidRDefault="005248AA" w:rsidP="00327C34">
      <w:pPr>
        <w:pStyle w:val="ListeParagraf"/>
        <w:numPr>
          <w:ilvl w:val="0"/>
          <w:numId w:val="5"/>
        </w:numPr>
        <w:tabs>
          <w:tab w:val="left" w:pos="1027"/>
        </w:tabs>
        <w:ind w:left="0" w:right="116" w:firstLine="567"/>
        <w:rPr>
          <w:b/>
          <w:sz w:val="24"/>
        </w:rPr>
      </w:pPr>
      <w:r w:rsidRPr="00327C34">
        <w:rPr>
          <w:b/>
          <w:sz w:val="24"/>
        </w:rPr>
        <w:t>Programların eğitim amaçlarının belirlenmesinde ve müfredatın (eğitim programının) tasarımında iç ve dış paydaş katkıları nasıl ve ne seviyede</w:t>
      </w:r>
      <w:r w:rsidRPr="00327C34">
        <w:rPr>
          <w:b/>
          <w:spacing w:val="-12"/>
          <w:sz w:val="24"/>
        </w:rPr>
        <w:t xml:space="preserve"> </w:t>
      </w:r>
      <w:r w:rsidRPr="00327C34">
        <w:rPr>
          <w:b/>
          <w:sz w:val="24"/>
        </w:rPr>
        <w:t>gerçekleşmektedir?</w:t>
      </w:r>
    </w:p>
    <w:p w:rsidR="00AA3D4C" w:rsidRPr="00327C34" w:rsidRDefault="00AA3D4C" w:rsidP="00327C34">
      <w:pPr>
        <w:pStyle w:val="ListeParagraf"/>
        <w:tabs>
          <w:tab w:val="left" w:pos="1027"/>
        </w:tabs>
        <w:ind w:left="0" w:right="116" w:firstLine="567"/>
        <w:rPr>
          <w:sz w:val="24"/>
        </w:rPr>
      </w:pPr>
    </w:p>
    <w:p w:rsidR="00DE71AE" w:rsidRDefault="00DE71AE" w:rsidP="00DE71AE">
      <w:pPr>
        <w:pStyle w:val="ListeParagraf"/>
        <w:tabs>
          <w:tab w:val="left" w:pos="1027"/>
        </w:tabs>
        <w:ind w:left="0" w:right="116" w:firstLine="567"/>
        <w:rPr>
          <w:sz w:val="24"/>
        </w:rPr>
      </w:pPr>
      <w:r>
        <w:rPr>
          <w:sz w:val="24"/>
        </w:rPr>
        <w:t>H</w:t>
      </w:r>
      <w:r w:rsidRPr="00327C34">
        <w:rPr>
          <w:sz w:val="24"/>
        </w:rPr>
        <w:t>er</w:t>
      </w:r>
      <w:r>
        <w:rPr>
          <w:sz w:val="24"/>
        </w:rPr>
        <w:t xml:space="preserve"> </w:t>
      </w:r>
      <w:r w:rsidR="00B1594F">
        <w:rPr>
          <w:sz w:val="24"/>
        </w:rPr>
        <w:t>eğitim öğretim yılı başlamadan ö</w:t>
      </w:r>
      <w:r>
        <w:rPr>
          <w:sz w:val="24"/>
        </w:rPr>
        <w:t>nce her bölüm/programda kadrolu veya yarı zamanlı öğretim elemanlarının katılımıyla bir önceki eğitim öğretim yılı sonuçları değerlendirilen akademik kurul</w:t>
      </w:r>
      <w:r w:rsidR="00B1594F">
        <w:rPr>
          <w:sz w:val="24"/>
        </w:rPr>
        <w:t>ların</w:t>
      </w:r>
      <w:r>
        <w:rPr>
          <w:sz w:val="24"/>
        </w:rPr>
        <w:t xml:space="preserve"> önerisi ile ve ilgili akademik birim kurullarının uygun görüşüyle üniversite senatosu tarafından eğitim öğretim müfredatları belirlenmektedir.</w:t>
      </w:r>
    </w:p>
    <w:p w:rsidR="00DE71AE" w:rsidRPr="00327C34" w:rsidRDefault="00DE71AE" w:rsidP="00DE71AE">
      <w:pPr>
        <w:pStyle w:val="ListeParagraf"/>
        <w:tabs>
          <w:tab w:val="left" w:pos="1027"/>
        </w:tabs>
        <w:ind w:left="0" w:right="116" w:firstLine="567"/>
        <w:rPr>
          <w:sz w:val="24"/>
        </w:rPr>
      </w:pPr>
      <w:r>
        <w:rPr>
          <w:sz w:val="24"/>
        </w:rPr>
        <w:t>Ancak bazı bölüm veya programlardaki müfredatların oluşturulmasında dış paydaş</w:t>
      </w:r>
      <w:r w:rsidR="00B1594F">
        <w:rPr>
          <w:sz w:val="24"/>
        </w:rPr>
        <w:t xml:space="preserve"> (meslek odaları, </w:t>
      </w:r>
      <w:r w:rsidR="00E22814">
        <w:rPr>
          <w:sz w:val="24"/>
        </w:rPr>
        <w:t xml:space="preserve">mesleki </w:t>
      </w:r>
      <w:r w:rsidR="00B1594F">
        <w:rPr>
          <w:sz w:val="24"/>
        </w:rPr>
        <w:t>dernekler, diğ</w:t>
      </w:r>
      <w:r>
        <w:rPr>
          <w:sz w:val="24"/>
        </w:rPr>
        <w:t>er üniversiteler vb.</w:t>
      </w:r>
      <w:r w:rsidR="003F4541">
        <w:rPr>
          <w:sz w:val="24"/>
        </w:rPr>
        <w:t>)</w:t>
      </w:r>
      <w:r>
        <w:rPr>
          <w:sz w:val="24"/>
        </w:rPr>
        <w:t xml:space="preserve"> öneri</w:t>
      </w:r>
      <w:r w:rsidR="00B1594F">
        <w:rPr>
          <w:sz w:val="24"/>
        </w:rPr>
        <w:t>leri</w:t>
      </w:r>
      <w:r>
        <w:rPr>
          <w:sz w:val="24"/>
        </w:rPr>
        <w:t>/</w:t>
      </w:r>
      <w:r w:rsidR="003F4541">
        <w:rPr>
          <w:sz w:val="24"/>
        </w:rPr>
        <w:t>görüşleri</w:t>
      </w:r>
      <w:r>
        <w:rPr>
          <w:sz w:val="24"/>
        </w:rPr>
        <w:t xml:space="preserve"> gözönünde bulundurularak </w:t>
      </w:r>
      <w:r>
        <w:rPr>
          <w:sz w:val="24"/>
        </w:rPr>
        <w:lastRenderedPageBreak/>
        <w:t>müfredatlarda iyileştirme çalışmaları yapılmaktadır.</w:t>
      </w:r>
      <w:r w:rsidR="003F4541">
        <w:rPr>
          <w:sz w:val="24"/>
        </w:rPr>
        <w:t xml:space="preserve"> Bu kapsamda; tüm üniversiteleri kapsayan Dekanlar Konseyi, Bölüm Başkanları Konseyi gibi kurulların önerileri doğrultusunda iyileştirmeler yapılmaktadır.</w:t>
      </w:r>
    </w:p>
    <w:p w:rsidR="002B4850" w:rsidRPr="00327C34" w:rsidRDefault="00327C34" w:rsidP="00327C34">
      <w:pPr>
        <w:pStyle w:val="ListeParagraf"/>
        <w:tabs>
          <w:tab w:val="left" w:pos="1027"/>
        </w:tabs>
        <w:ind w:left="0" w:right="116" w:firstLine="567"/>
        <w:rPr>
          <w:sz w:val="24"/>
        </w:rPr>
      </w:pPr>
      <w:r w:rsidRPr="00327C34">
        <w:rPr>
          <w:sz w:val="24"/>
        </w:rPr>
        <w:t>Yüksek Lisans programlarında açılacak derslerin belirlenmesinde</w:t>
      </w:r>
      <w:r>
        <w:rPr>
          <w:sz w:val="24"/>
        </w:rPr>
        <w:t xml:space="preserve"> ise</w:t>
      </w:r>
      <w:r w:rsidRPr="00327C34">
        <w:rPr>
          <w:sz w:val="24"/>
        </w:rPr>
        <w:t xml:space="preserve"> eğitimde işbirliği yapılan kurumlardan (dış paydaşlar) gelen talepler dikkate alınmaktadır. Meslek Odaları, Sendikalar, Belediye ve çeşitli sektör temsilcileri ile çeşitli zamanlarda toplantılar yapılmaktadır. Bu toplantılarda dış paydaşlarımızın hem eğitim-öğretim ihtiyaçları üzerinde durulmakta hem de yürütülmekte olan programlar kapsamında ihtiyaç duydukları uzmanlık derslerine ilişkin talepleri değerlendirilmektedir. Bunlara ek olarak derslerin gün ve saatlerinin belirlenmesinde de işbirliği yapılmaktadır. Bu kapsamda yüksek lisans dersleri hafta içi 18:00-21:00 </w:t>
      </w:r>
      <w:r w:rsidR="00B1594F">
        <w:rPr>
          <w:sz w:val="24"/>
        </w:rPr>
        <w:t xml:space="preserve">saatleri </w:t>
      </w:r>
      <w:r w:rsidRPr="00327C34">
        <w:rPr>
          <w:sz w:val="24"/>
        </w:rPr>
        <w:t>arasında yapılmakta, bazı dersler hafta sonu yapılmakta ve böylece çalışan kesimin derslere aksamadan katılabilmelerinin şartları oluşturulmaktadır.</w:t>
      </w:r>
    </w:p>
    <w:p w:rsidR="00DE71AE" w:rsidRPr="00327C34" w:rsidRDefault="00DE71AE" w:rsidP="00327C34">
      <w:pPr>
        <w:pStyle w:val="ListeParagraf"/>
        <w:tabs>
          <w:tab w:val="left" w:pos="1027"/>
        </w:tabs>
        <w:ind w:left="0" w:firstLine="567"/>
        <w:rPr>
          <w:sz w:val="24"/>
        </w:rPr>
      </w:pPr>
    </w:p>
    <w:p w:rsidR="00E80122" w:rsidRPr="00327C34" w:rsidRDefault="005248AA" w:rsidP="00327C34">
      <w:pPr>
        <w:pStyle w:val="ListeParagraf"/>
        <w:numPr>
          <w:ilvl w:val="0"/>
          <w:numId w:val="5"/>
        </w:numPr>
        <w:tabs>
          <w:tab w:val="left" w:pos="1027"/>
        </w:tabs>
        <w:ind w:left="0" w:firstLine="567"/>
        <w:rPr>
          <w:b/>
          <w:sz w:val="24"/>
        </w:rPr>
      </w:pPr>
      <w:r w:rsidRPr="00327C34">
        <w:rPr>
          <w:b/>
          <w:sz w:val="24"/>
        </w:rPr>
        <w:t>Programların yeterlilikleri (mezun bilgi, beceri ve yetkinlikleri) nasıl</w:t>
      </w:r>
      <w:r w:rsidRPr="00327C34">
        <w:rPr>
          <w:b/>
          <w:spacing w:val="-16"/>
          <w:sz w:val="24"/>
        </w:rPr>
        <w:t xml:space="preserve"> </w:t>
      </w:r>
      <w:r w:rsidRPr="00327C34">
        <w:rPr>
          <w:b/>
          <w:sz w:val="24"/>
        </w:rPr>
        <w:t>belirlenmektedir?</w:t>
      </w:r>
    </w:p>
    <w:p w:rsidR="00F67E7E" w:rsidRPr="00F67E7E" w:rsidRDefault="00F67E7E" w:rsidP="00F67E7E">
      <w:pPr>
        <w:tabs>
          <w:tab w:val="left" w:pos="1027"/>
        </w:tabs>
        <w:ind w:firstLine="567"/>
        <w:jc w:val="both"/>
        <w:rPr>
          <w:sz w:val="24"/>
        </w:rPr>
      </w:pPr>
      <w:r w:rsidRPr="00F67E7E">
        <w:rPr>
          <w:sz w:val="24"/>
        </w:rPr>
        <w:t>Tüm eğitim-öğreti</w:t>
      </w:r>
      <w:r>
        <w:rPr>
          <w:sz w:val="24"/>
        </w:rPr>
        <w:t>m programlarında;</w:t>
      </w:r>
      <w:r w:rsidRPr="00F67E7E">
        <w:rPr>
          <w:sz w:val="24"/>
        </w:rPr>
        <w:t xml:space="preserve"> </w:t>
      </w:r>
      <w:r>
        <w:rPr>
          <w:sz w:val="24"/>
        </w:rPr>
        <w:t>p</w:t>
      </w:r>
      <w:r w:rsidRPr="00F67E7E">
        <w:rPr>
          <w:sz w:val="24"/>
        </w:rPr>
        <w:t>rogram yeterliliklerinin belirlenmesi</w:t>
      </w:r>
      <w:r w:rsidR="00D77B42">
        <w:rPr>
          <w:sz w:val="24"/>
        </w:rPr>
        <w:t>, Türkiye Yüksek Öğretim Yeterlilikler Çerçevesi kapsamında</w:t>
      </w:r>
      <w:r>
        <w:rPr>
          <w:sz w:val="24"/>
        </w:rPr>
        <w:t>, i</w:t>
      </w:r>
      <w:r w:rsidRPr="00F67E7E">
        <w:rPr>
          <w:sz w:val="24"/>
        </w:rPr>
        <w:t>lgili ana bilim dalı için belirlenen yeterlilik hedeflerine,</w:t>
      </w:r>
      <w:r>
        <w:rPr>
          <w:sz w:val="24"/>
        </w:rPr>
        <w:t xml:space="preserve"> i</w:t>
      </w:r>
      <w:r w:rsidRPr="00F67E7E">
        <w:rPr>
          <w:sz w:val="24"/>
        </w:rPr>
        <w:t>lgili ana bilim dalında açılan her bir program için belirlenen spesifik yeterliliklere,</w:t>
      </w:r>
      <w:r>
        <w:rPr>
          <w:sz w:val="24"/>
        </w:rPr>
        <w:t xml:space="preserve"> p</w:t>
      </w:r>
      <w:r w:rsidRPr="00F67E7E">
        <w:rPr>
          <w:sz w:val="24"/>
        </w:rPr>
        <w:t>rogram bünyesinde açılan her ders için belirlenen öğrenme hedeflerine dayalı olarak oluşturulmaktadır</w:t>
      </w:r>
      <w:r>
        <w:rPr>
          <w:sz w:val="24"/>
        </w:rPr>
        <w:t xml:space="preserve">. </w:t>
      </w:r>
      <w:r w:rsidRPr="00F67E7E">
        <w:rPr>
          <w:sz w:val="24"/>
        </w:rPr>
        <w:t>Program ve ders hedeflerinin belirlenmesinde o alanın literatüründeki en son gelişmeler ve uygulama (sektör, meslek alanı vb.) talepleri dikkate alınmaktadır.</w:t>
      </w:r>
    </w:p>
    <w:p w:rsidR="00D77B42" w:rsidRPr="00327C34" w:rsidRDefault="00D77B42" w:rsidP="00D77B42">
      <w:pPr>
        <w:tabs>
          <w:tab w:val="left" w:pos="1027"/>
        </w:tabs>
        <w:ind w:firstLine="567"/>
        <w:jc w:val="both"/>
        <w:rPr>
          <w:sz w:val="24"/>
        </w:rPr>
      </w:pPr>
      <w:r>
        <w:rPr>
          <w:sz w:val="24"/>
        </w:rPr>
        <w:t>Yukarıda belirtil</w:t>
      </w:r>
      <w:r w:rsidRPr="00327C34">
        <w:rPr>
          <w:sz w:val="24"/>
        </w:rPr>
        <w:t>en girdilere ilave olarak sanayi</w:t>
      </w:r>
      <w:r w:rsidR="00B1594F">
        <w:rPr>
          <w:sz w:val="24"/>
        </w:rPr>
        <w:t>lerin, hizmet verenlerin</w:t>
      </w:r>
      <w:r w:rsidRPr="00327C34">
        <w:rPr>
          <w:sz w:val="24"/>
        </w:rPr>
        <w:t>, özellikle turizm ve lojistik alanında uygulayıcıların görüşlerinin alınmasına önem verilmektedir. Bu alanlarda hizmet veren çeşitli sivil toplum örgütleriyle yürütülen temaslar çerçevesinde mezunlarımız</w:t>
      </w:r>
      <w:r w:rsidR="00B1594F">
        <w:rPr>
          <w:sz w:val="24"/>
        </w:rPr>
        <w:t>ın</w:t>
      </w:r>
      <w:r w:rsidRPr="00327C34">
        <w:rPr>
          <w:sz w:val="24"/>
        </w:rPr>
        <w:t xml:space="preserve"> yeter</w:t>
      </w:r>
      <w:r w:rsidR="00B1594F">
        <w:rPr>
          <w:sz w:val="24"/>
        </w:rPr>
        <w:t>lilikleri konusunda kanaatleri</w:t>
      </w:r>
      <w:r w:rsidRPr="00327C34">
        <w:rPr>
          <w:sz w:val="24"/>
        </w:rPr>
        <w:t xml:space="preserve"> al</w:t>
      </w:r>
      <w:r w:rsidR="00B1594F">
        <w:rPr>
          <w:sz w:val="24"/>
        </w:rPr>
        <w:t>ın</w:t>
      </w:r>
      <w:r w:rsidRPr="00327C34">
        <w:rPr>
          <w:sz w:val="24"/>
        </w:rPr>
        <w:t>arak programın alana işgören yetiştirmesi açısında ne derece yeterli olduğu ortaya konulmaya çalışılmaktadır. Özellikle programlarımız içinde bulunan Uluslararası Ticaret ve Lojistik Bölümü mezunlarının yeterlilikleri konusunda çevredeki lojistik firmalarından geri bildirim alınmakta; Psikoloji Böl</w:t>
      </w:r>
      <w:r w:rsidR="00B1594F">
        <w:rPr>
          <w:sz w:val="24"/>
        </w:rPr>
        <w:t>ümü öğrencileri ilgili öğreti</w:t>
      </w:r>
      <w:r w:rsidRPr="00327C34">
        <w:rPr>
          <w:sz w:val="24"/>
        </w:rPr>
        <w:t>m üyeleri tarafından sahaya gönderilerek, sahadaki uygulama açısından ortaya koydukları performansı</w:t>
      </w:r>
      <w:r w:rsidR="00B1594F">
        <w:rPr>
          <w:sz w:val="24"/>
        </w:rPr>
        <w:t>n</w:t>
      </w:r>
      <w:r w:rsidRPr="00327C34">
        <w:rPr>
          <w:sz w:val="24"/>
        </w:rPr>
        <w:t xml:space="preserve"> değerlendirme</w:t>
      </w:r>
      <w:r w:rsidR="00B1594F">
        <w:rPr>
          <w:sz w:val="24"/>
        </w:rPr>
        <w:t>si</w:t>
      </w:r>
      <w:r w:rsidRPr="00327C34">
        <w:rPr>
          <w:sz w:val="24"/>
        </w:rPr>
        <w:t xml:space="preserve"> yapılmaktadır. Ayrıca tüm bölümlerimiz için zorunlu staj eğitimi verilmekte ve staj sonrasında staj yapılan kurum, ilgili öğretim üyeleri tarafından ziyaret edilerek uyum, mesleki bilgi, beceri ve alana karşı tutum ve tavrı konusunda bilgi toplanmaktadır.</w:t>
      </w:r>
    </w:p>
    <w:p w:rsidR="00AA3D4C" w:rsidRPr="00327C34" w:rsidRDefault="00AA3D4C" w:rsidP="00327C34">
      <w:pPr>
        <w:pStyle w:val="ListeParagraf"/>
        <w:tabs>
          <w:tab w:val="left" w:pos="1027"/>
        </w:tabs>
        <w:ind w:left="0" w:firstLine="567"/>
        <w:rPr>
          <w:sz w:val="24"/>
        </w:rPr>
      </w:pPr>
    </w:p>
    <w:p w:rsidR="00E80122" w:rsidRPr="00D77B42" w:rsidRDefault="005248AA" w:rsidP="00327C34">
      <w:pPr>
        <w:pStyle w:val="ListeParagraf"/>
        <w:numPr>
          <w:ilvl w:val="0"/>
          <w:numId w:val="5"/>
        </w:numPr>
        <w:tabs>
          <w:tab w:val="left" w:pos="1027"/>
        </w:tabs>
        <w:ind w:left="0" w:right="120" w:firstLine="567"/>
        <w:rPr>
          <w:b/>
          <w:sz w:val="24"/>
        </w:rPr>
      </w:pPr>
      <w:r w:rsidRPr="00D77B42">
        <w:rPr>
          <w:b/>
          <w:sz w:val="24"/>
        </w:rPr>
        <w:t>Programların yeterlilikleri belirlenirken Türkiye Yükseköğretim Yeterlilikler Çerçevesiyle (TYYÇ) uyumu göz önünde bulundurulmakta</w:t>
      </w:r>
      <w:r w:rsidRPr="00D77B42">
        <w:rPr>
          <w:b/>
          <w:spacing w:val="-10"/>
          <w:sz w:val="24"/>
        </w:rPr>
        <w:t xml:space="preserve"> </w:t>
      </w:r>
      <w:r w:rsidRPr="00D77B42">
        <w:rPr>
          <w:b/>
          <w:sz w:val="24"/>
        </w:rPr>
        <w:t>mıdır?</w:t>
      </w:r>
    </w:p>
    <w:p w:rsidR="00297E54" w:rsidRPr="00327C34" w:rsidRDefault="0024627A" w:rsidP="00327C34">
      <w:pPr>
        <w:tabs>
          <w:tab w:val="left" w:pos="1027"/>
        </w:tabs>
        <w:ind w:right="120" w:firstLine="567"/>
        <w:jc w:val="both"/>
        <w:rPr>
          <w:sz w:val="24"/>
        </w:rPr>
      </w:pPr>
      <w:r w:rsidRPr="00327C34">
        <w:rPr>
          <w:sz w:val="24"/>
        </w:rPr>
        <w:t xml:space="preserve">Bologna süreci çerçevesinde </w:t>
      </w:r>
      <w:r w:rsidR="00117C7C" w:rsidRPr="00327C34">
        <w:rPr>
          <w:sz w:val="24"/>
        </w:rPr>
        <w:t xml:space="preserve">tasarlanan derslerin altyapısı ve tasarımı oluşturma sürecinde TYYÇ ile uyumun sağlanabilmesi için temel hususlara önem verilmiştir. Özellikle sanayi- üniversite işbirliği yapabilmek için kurulan ilişkilerde yeterlilikler konusunda bilgi toplamaya ve bu verilen ders tasarımlarında </w:t>
      </w:r>
      <w:r w:rsidR="00B01F72" w:rsidRPr="00327C34">
        <w:rPr>
          <w:sz w:val="24"/>
        </w:rPr>
        <w:t>kullanılmasına özen gösterilmiştir. Çalışmaların daha kapsamlı ve TYYÇ’de belirtilen standartlara uygun olabilmesi için gerekli olan çalışmalar hızlandırılacaktır</w:t>
      </w:r>
      <w:r w:rsidR="00117C7C" w:rsidRPr="00327C34">
        <w:rPr>
          <w:sz w:val="24"/>
        </w:rPr>
        <w:t>.</w:t>
      </w:r>
    </w:p>
    <w:p w:rsidR="00297E54" w:rsidRPr="00327C34" w:rsidRDefault="00297E54" w:rsidP="00327C34">
      <w:pPr>
        <w:tabs>
          <w:tab w:val="left" w:pos="1027"/>
        </w:tabs>
        <w:ind w:right="120" w:firstLine="567"/>
        <w:jc w:val="both"/>
        <w:rPr>
          <w:sz w:val="24"/>
        </w:rPr>
      </w:pPr>
    </w:p>
    <w:p w:rsidR="00752399" w:rsidRPr="00D77B42" w:rsidRDefault="005248AA" w:rsidP="00327C34">
      <w:pPr>
        <w:pStyle w:val="ListeParagraf"/>
        <w:numPr>
          <w:ilvl w:val="0"/>
          <w:numId w:val="5"/>
        </w:numPr>
        <w:tabs>
          <w:tab w:val="left" w:pos="1027"/>
        </w:tabs>
        <w:ind w:left="0" w:right="116" w:firstLine="567"/>
        <w:rPr>
          <w:b/>
          <w:sz w:val="24"/>
        </w:rPr>
      </w:pPr>
      <w:r w:rsidRPr="00D77B42">
        <w:rPr>
          <w:b/>
          <w:sz w:val="24"/>
        </w:rPr>
        <w:t>Programların yeterlilikleriyle ders öğrenme çıktıları arasında ilişkilendirme yapılmakta mıdır?</w:t>
      </w:r>
    </w:p>
    <w:p w:rsidR="00812C19" w:rsidRPr="00812C19" w:rsidRDefault="00812C19" w:rsidP="00812C19">
      <w:pPr>
        <w:tabs>
          <w:tab w:val="left" w:pos="1027"/>
        </w:tabs>
        <w:ind w:right="120" w:firstLine="567"/>
        <w:jc w:val="both"/>
        <w:rPr>
          <w:sz w:val="24"/>
        </w:rPr>
      </w:pPr>
      <w:r>
        <w:rPr>
          <w:sz w:val="24"/>
        </w:rPr>
        <w:t>S</w:t>
      </w:r>
      <w:r w:rsidR="00AA7633" w:rsidRPr="00327C34">
        <w:rPr>
          <w:sz w:val="24"/>
        </w:rPr>
        <w:t>ene sonu değerlendirme toplantılarında her öğretim üyesinden ders izlencelerinde belirttikleri hedeflerle ortaya çıkan akademik başarı arasında ne gibi sapmaların olduğu ve bu sapmaların kaynaklarının nele</w:t>
      </w:r>
      <w:r w:rsidR="000A7BA0" w:rsidRPr="00327C34">
        <w:rPr>
          <w:sz w:val="24"/>
        </w:rPr>
        <w:t>r olduğu, hedeflerle sonuçları yaklaştırabilmek için ne tür önlemler alınması gerektiği, kullanılan kitap, yansı, makale, bildiri vb. eğitim öğretim materyallerinin yeterli olup olmadığı, bu konudaki eksikliklerin na</w:t>
      </w:r>
      <w:r w:rsidR="00652E45" w:rsidRPr="00327C34">
        <w:rPr>
          <w:sz w:val="24"/>
        </w:rPr>
        <w:t>sıl tamamlanabileceği konuları görüşülerek bir sonraki yıl eğitim öğretim programına zemin hazırlamaya çalışılmaktadır.</w:t>
      </w:r>
      <w:r>
        <w:rPr>
          <w:sz w:val="24"/>
        </w:rPr>
        <w:t xml:space="preserve"> </w:t>
      </w:r>
      <w:r w:rsidRPr="00812C19">
        <w:rPr>
          <w:sz w:val="24"/>
        </w:rPr>
        <w:t>Programların yeterlilikleriyle ders öğrenme çıktıları arasında ilişkilendirme</w:t>
      </w:r>
      <w:r>
        <w:rPr>
          <w:sz w:val="24"/>
        </w:rPr>
        <w:t>nin sağlanabilmesi için ders k</w:t>
      </w:r>
      <w:r w:rsidRPr="00812C19">
        <w:rPr>
          <w:sz w:val="24"/>
        </w:rPr>
        <w:t>azanımlar</w:t>
      </w:r>
      <w:r>
        <w:rPr>
          <w:sz w:val="24"/>
        </w:rPr>
        <w:t>ı belirlenmekte ve g</w:t>
      </w:r>
      <w:r w:rsidRPr="00812C19">
        <w:rPr>
          <w:sz w:val="24"/>
        </w:rPr>
        <w:t xml:space="preserve">erekli olduğunda ders içerikleri, pratikleri ve hatta dersler </w:t>
      </w:r>
      <w:r w:rsidRPr="00812C19">
        <w:rPr>
          <w:sz w:val="24"/>
        </w:rPr>
        <w:lastRenderedPageBreak/>
        <w:t>değiştirilmektedir.</w:t>
      </w:r>
    </w:p>
    <w:p w:rsidR="003F4541" w:rsidRPr="00327C34" w:rsidRDefault="003F4541" w:rsidP="00327C34">
      <w:pPr>
        <w:pStyle w:val="ListeParagraf"/>
        <w:tabs>
          <w:tab w:val="left" w:pos="1027"/>
        </w:tabs>
        <w:ind w:left="0" w:right="116" w:firstLine="567"/>
        <w:rPr>
          <w:sz w:val="24"/>
        </w:rPr>
      </w:pPr>
    </w:p>
    <w:p w:rsidR="00752399" w:rsidRPr="00812C19" w:rsidRDefault="005248AA" w:rsidP="00327C34">
      <w:pPr>
        <w:pStyle w:val="ListeParagraf"/>
        <w:numPr>
          <w:ilvl w:val="0"/>
          <w:numId w:val="5"/>
        </w:numPr>
        <w:tabs>
          <w:tab w:val="left" w:pos="1027"/>
        </w:tabs>
        <w:ind w:left="0" w:firstLine="567"/>
        <w:rPr>
          <w:b/>
          <w:sz w:val="24"/>
        </w:rPr>
      </w:pPr>
      <w:r w:rsidRPr="00812C19">
        <w:rPr>
          <w:b/>
          <w:sz w:val="24"/>
        </w:rPr>
        <w:t>Kurumda programların onaylanma süreci nasıl</w:t>
      </w:r>
      <w:r w:rsidRPr="00812C19">
        <w:rPr>
          <w:b/>
          <w:spacing w:val="-8"/>
          <w:sz w:val="24"/>
        </w:rPr>
        <w:t xml:space="preserve"> </w:t>
      </w:r>
      <w:r w:rsidRPr="00812C19">
        <w:rPr>
          <w:b/>
          <w:sz w:val="24"/>
        </w:rPr>
        <w:t>gerçekleştirilmektedir?</w:t>
      </w:r>
      <w:r w:rsidR="00752399" w:rsidRPr="00812C19">
        <w:rPr>
          <w:b/>
          <w:sz w:val="24"/>
        </w:rPr>
        <w:t xml:space="preserve"> </w:t>
      </w:r>
    </w:p>
    <w:p w:rsidR="00812C19" w:rsidRPr="00812C19" w:rsidRDefault="00812C19" w:rsidP="00812C19">
      <w:pPr>
        <w:tabs>
          <w:tab w:val="left" w:pos="1027"/>
        </w:tabs>
        <w:ind w:right="120" w:firstLine="567"/>
        <w:jc w:val="both"/>
        <w:rPr>
          <w:sz w:val="24"/>
        </w:rPr>
      </w:pPr>
      <w:r w:rsidRPr="00812C19">
        <w:rPr>
          <w:sz w:val="24"/>
        </w:rPr>
        <w:t xml:space="preserve">Programlar önce bölüm kurulunda gözden geçirildikten sonra </w:t>
      </w:r>
      <w:r>
        <w:rPr>
          <w:sz w:val="24"/>
        </w:rPr>
        <w:t>Fakülte/Y</w:t>
      </w:r>
      <w:r w:rsidRPr="00812C19">
        <w:rPr>
          <w:sz w:val="24"/>
        </w:rPr>
        <w:t xml:space="preserve">üksekokul </w:t>
      </w:r>
      <w:r>
        <w:rPr>
          <w:sz w:val="24"/>
        </w:rPr>
        <w:t>K</w:t>
      </w:r>
      <w:r w:rsidRPr="00812C19">
        <w:rPr>
          <w:sz w:val="24"/>
        </w:rPr>
        <w:t>urulu</w:t>
      </w:r>
      <w:r>
        <w:rPr>
          <w:sz w:val="24"/>
        </w:rPr>
        <w:t>’</w:t>
      </w:r>
      <w:r w:rsidRPr="00812C19">
        <w:rPr>
          <w:sz w:val="24"/>
        </w:rPr>
        <w:t xml:space="preserve">nda incelenmekte; gerekli düzeltme ve düzenlemeler yapıldıktan sonra </w:t>
      </w:r>
      <w:r>
        <w:rPr>
          <w:sz w:val="24"/>
        </w:rPr>
        <w:t>Fakülte/Y</w:t>
      </w:r>
      <w:r w:rsidRPr="00812C19">
        <w:rPr>
          <w:sz w:val="24"/>
        </w:rPr>
        <w:t xml:space="preserve">üksekokul </w:t>
      </w:r>
      <w:r>
        <w:rPr>
          <w:sz w:val="24"/>
        </w:rPr>
        <w:t>K</w:t>
      </w:r>
      <w:r w:rsidRPr="00812C19">
        <w:rPr>
          <w:sz w:val="24"/>
        </w:rPr>
        <w:t>urulu kararı olarak senato onayına sunulmaktadır. Senato kararı ile k</w:t>
      </w:r>
      <w:r>
        <w:rPr>
          <w:sz w:val="24"/>
        </w:rPr>
        <w:t>esinlik kazanmaktadır.</w:t>
      </w:r>
    </w:p>
    <w:p w:rsidR="00297E54" w:rsidRDefault="00297E54" w:rsidP="00327C34">
      <w:pPr>
        <w:pStyle w:val="ListeParagraf"/>
        <w:tabs>
          <w:tab w:val="left" w:pos="1027"/>
        </w:tabs>
        <w:ind w:left="0" w:firstLine="567"/>
        <w:rPr>
          <w:sz w:val="24"/>
        </w:rPr>
      </w:pPr>
    </w:p>
    <w:p w:rsidR="00752399" w:rsidRPr="00812C19" w:rsidRDefault="005248AA" w:rsidP="00327C34">
      <w:pPr>
        <w:pStyle w:val="ListeParagraf"/>
        <w:numPr>
          <w:ilvl w:val="0"/>
          <w:numId w:val="5"/>
        </w:numPr>
        <w:tabs>
          <w:tab w:val="left" w:pos="1027"/>
        </w:tabs>
        <w:ind w:left="0" w:right="116" w:firstLine="567"/>
        <w:rPr>
          <w:b/>
          <w:sz w:val="24"/>
        </w:rPr>
      </w:pPr>
      <w:r w:rsidRPr="00812C19">
        <w:rPr>
          <w:b/>
          <w:sz w:val="24"/>
        </w:rPr>
        <w:t>Programların eğitim amaçları ve kazanımları kamuoyuna açık bir şekilde ilan edilmekte midir?</w:t>
      </w:r>
    </w:p>
    <w:p w:rsidR="003E21C8" w:rsidRPr="00327C34" w:rsidRDefault="00962EBC" w:rsidP="00962EBC">
      <w:pPr>
        <w:tabs>
          <w:tab w:val="left" w:pos="1027"/>
        </w:tabs>
        <w:ind w:right="120" w:firstLine="567"/>
        <w:jc w:val="both"/>
        <w:rPr>
          <w:sz w:val="24"/>
        </w:rPr>
      </w:pPr>
      <w:r w:rsidRPr="00962EBC">
        <w:rPr>
          <w:sz w:val="24"/>
        </w:rPr>
        <w:t>Programların eğitim amaçları ve kazanımları kamuoyuna, senato kararından sonra üniversitenin web sayfasında duyurularak ilan edilmektedir.</w:t>
      </w:r>
      <w:r>
        <w:rPr>
          <w:sz w:val="24"/>
        </w:rPr>
        <w:t xml:space="preserve"> Ayrıca </w:t>
      </w:r>
      <w:r w:rsidRPr="00962EBC">
        <w:rPr>
          <w:sz w:val="24"/>
        </w:rPr>
        <w:t>Fakülte</w:t>
      </w:r>
      <w:r>
        <w:rPr>
          <w:sz w:val="24"/>
        </w:rPr>
        <w:t xml:space="preserve">/Yüksekokul </w:t>
      </w:r>
      <w:r w:rsidRPr="00962EBC">
        <w:rPr>
          <w:sz w:val="24"/>
        </w:rPr>
        <w:t>programlarının eğitim amaçları ve kazanımları kamuoyuna her yıl hazırlanan tanıtım broşürleriyle ilan edilmektedir. Dağıtılan broşürlerin yanısıra üniversite tanıtım günleri etkinlikleri kapsamında kamuoyu bilgilendirilmektedir.</w:t>
      </w:r>
    </w:p>
    <w:p w:rsidR="00812C19" w:rsidRDefault="00812C19" w:rsidP="00812C19">
      <w:pPr>
        <w:pStyle w:val="ListeParagraf"/>
        <w:tabs>
          <w:tab w:val="left" w:pos="1027"/>
        </w:tabs>
        <w:ind w:left="567" w:right="116" w:firstLine="0"/>
        <w:rPr>
          <w:sz w:val="24"/>
        </w:rPr>
      </w:pPr>
    </w:p>
    <w:p w:rsidR="003216B4" w:rsidRDefault="003216B4" w:rsidP="00812C19">
      <w:pPr>
        <w:pStyle w:val="ListeParagraf"/>
        <w:tabs>
          <w:tab w:val="left" w:pos="1027"/>
        </w:tabs>
        <w:ind w:left="567" w:right="116" w:firstLine="0"/>
        <w:rPr>
          <w:sz w:val="24"/>
        </w:rPr>
      </w:pPr>
    </w:p>
    <w:p w:rsidR="003216B4" w:rsidRPr="00327C34" w:rsidRDefault="003216B4" w:rsidP="00812C19">
      <w:pPr>
        <w:pStyle w:val="ListeParagraf"/>
        <w:tabs>
          <w:tab w:val="left" w:pos="1027"/>
        </w:tabs>
        <w:ind w:left="567" w:right="116" w:firstLine="0"/>
        <w:rPr>
          <w:sz w:val="24"/>
        </w:rPr>
      </w:pPr>
    </w:p>
    <w:p w:rsidR="00E80122" w:rsidRDefault="005248AA" w:rsidP="00211632">
      <w:pPr>
        <w:pStyle w:val="Balk4"/>
        <w:numPr>
          <w:ilvl w:val="0"/>
          <w:numId w:val="32"/>
        </w:numPr>
        <w:spacing w:before="128"/>
        <w:jc w:val="both"/>
        <w:rPr>
          <w:i w:val="0"/>
          <w:u w:val="single"/>
        </w:rPr>
      </w:pPr>
      <w:bookmarkStart w:id="10" w:name="_TOC_250002"/>
      <w:bookmarkEnd w:id="10"/>
      <w:r w:rsidRPr="003216B4">
        <w:rPr>
          <w:i w:val="0"/>
          <w:u w:val="single"/>
        </w:rPr>
        <w:t>Öğrenci Merkezli Öğrenme, Öğretme ve Değerlendirme</w:t>
      </w:r>
    </w:p>
    <w:p w:rsidR="003216B4" w:rsidRPr="003216B4" w:rsidRDefault="003216B4" w:rsidP="003216B4">
      <w:pPr>
        <w:pStyle w:val="Balk4"/>
        <w:spacing w:before="128"/>
        <w:ind w:left="1287"/>
        <w:jc w:val="both"/>
        <w:rPr>
          <w:i w:val="0"/>
          <w:u w:val="single"/>
        </w:rPr>
      </w:pPr>
    </w:p>
    <w:p w:rsidR="008C6E54" w:rsidRPr="00962EBC" w:rsidRDefault="005248AA" w:rsidP="00327C34">
      <w:pPr>
        <w:pStyle w:val="ListeParagraf"/>
        <w:numPr>
          <w:ilvl w:val="0"/>
          <w:numId w:val="5"/>
        </w:numPr>
        <w:tabs>
          <w:tab w:val="left" w:pos="1027"/>
        </w:tabs>
        <w:ind w:left="0" w:right="122" w:firstLine="567"/>
        <w:rPr>
          <w:b/>
          <w:sz w:val="24"/>
        </w:rPr>
      </w:pPr>
      <w:r w:rsidRPr="00962EBC">
        <w:rPr>
          <w:b/>
          <w:sz w:val="24"/>
        </w:rPr>
        <w:t>Programlarda yer alan derslerin öğrenci iş yüküne dayalı kredi değerleri (AKTS) belirlenmekte</w:t>
      </w:r>
      <w:r w:rsidRPr="00962EBC">
        <w:rPr>
          <w:b/>
          <w:spacing w:val="-5"/>
          <w:sz w:val="24"/>
        </w:rPr>
        <w:t xml:space="preserve"> </w:t>
      </w:r>
      <w:r w:rsidRPr="00962EBC">
        <w:rPr>
          <w:b/>
          <w:sz w:val="24"/>
        </w:rPr>
        <w:t>midir?</w:t>
      </w:r>
    </w:p>
    <w:p w:rsidR="003E21C8" w:rsidRPr="00327C34" w:rsidRDefault="00962EBC" w:rsidP="00327C34">
      <w:pPr>
        <w:tabs>
          <w:tab w:val="left" w:pos="1027"/>
        </w:tabs>
        <w:ind w:right="122" w:firstLine="567"/>
        <w:jc w:val="both"/>
        <w:rPr>
          <w:sz w:val="24"/>
        </w:rPr>
      </w:pPr>
      <w:r>
        <w:rPr>
          <w:sz w:val="24"/>
        </w:rPr>
        <w:t xml:space="preserve">Programlarda yeralan derslerin öğrenci iş yüküne dayalı kredi değerleri “Toros </w:t>
      </w:r>
      <w:r w:rsidR="00B1594F">
        <w:rPr>
          <w:sz w:val="24"/>
        </w:rPr>
        <w:t>Üniversitesi Önlisans ve Lisans</w:t>
      </w:r>
      <w:r>
        <w:rPr>
          <w:sz w:val="24"/>
        </w:rPr>
        <w:t xml:space="preserve"> Eğitim-Öğretim ve Sınav Yönetmeliğinde”</w:t>
      </w:r>
      <w:r w:rsidR="00E44482">
        <w:rPr>
          <w:sz w:val="24"/>
        </w:rPr>
        <w:t xml:space="preserve"> (EK-1</w:t>
      </w:r>
      <w:r w:rsidR="00A61B43">
        <w:rPr>
          <w:sz w:val="24"/>
        </w:rPr>
        <w:t>)</w:t>
      </w:r>
      <w:r>
        <w:rPr>
          <w:sz w:val="24"/>
        </w:rPr>
        <w:t xml:space="preserve"> düzenlenmiştir. Bu doğrultuda ü</w:t>
      </w:r>
      <w:r w:rsidR="003201D4" w:rsidRPr="00327C34">
        <w:rPr>
          <w:sz w:val="24"/>
        </w:rPr>
        <w:t>ç yıl önce başlatılan kapsamlı bir çalışma ile her dersin AKTS karşılığı belirlenmiştir. Bu süreç içerisinde teorik çalışma, uygulama, öğrencinin başarılı olabilmesi için gerekli olan zorunlu zaman tahsis miktarı ve başarı için diğer kriterler tek tek belirlenerek AKTS değerleri ortaya konulmuş ve mezuniyet için toplam AKTS miktarı her program için ayrı ayrı belirlenmiştir.</w:t>
      </w:r>
    </w:p>
    <w:p w:rsidR="003E21C8" w:rsidRDefault="003E21C8" w:rsidP="00327C34">
      <w:pPr>
        <w:tabs>
          <w:tab w:val="left" w:pos="1027"/>
        </w:tabs>
        <w:ind w:right="122" w:firstLine="567"/>
        <w:jc w:val="both"/>
        <w:rPr>
          <w:sz w:val="24"/>
        </w:rPr>
      </w:pPr>
    </w:p>
    <w:p w:rsidR="008C6E54" w:rsidRPr="00962EBC" w:rsidRDefault="005248AA" w:rsidP="00327C34">
      <w:pPr>
        <w:pStyle w:val="ListeParagraf"/>
        <w:numPr>
          <w:ilvl w:val="0"/>
          <w:numId w:val="5"/>
        </w:numPr>
        <w:tabs>
          <w:tab w:val="left" w:pos="1027"/>
        </w:tabs>
        <w:ind w:left="0" w:right="118" w:firstLine="567"/>
        <w:rPr>
          <w:b/>
          <w:sz w:val="24"/>
        </w:rPr>
      </w:pPr>
      <w:r w:rsidRPr="00962EBC">
        <w:rPr>
          <w:b/>
          <w:sz w:val="24"/>
        </w:rPr>
        <w:t>Öğrencilerin yurt içi ve/veya yurt dışındaki işyeri ortamlarında gerçekleştirebilecekleri uygulama ve stajların iş yükleri belirlenmekte (AKTS kredisi) ve programın toplam iş yüküne dâhil edilmekte</w:t>
      </w:r>
      <w:r w:rsidRPr="00962EBC">
        <w:rPr>
          <w:b/>
          <w:spacing w:val="-4"/>
          <w:sz w:val="24"/>
        </w:rPr>
        <w:t xml:space="preserve"> </w:t>
      </w:r>
      <w:r w:rsidRPr="00962EBC">
        <w:rPr>
          <w:b/>
          <w:sz w:val="24"/>
        </w:rPr>
        <w:t>midir?</w:t>
      </w:r>
    </w:p>
    <w:p w:rsidR="00ED7B8B" w:rsidRDefault="00ED7B8B" w:rsidP="00327C34">
      <w:pPr>
        <w:tabs>
          <w:tab w:val="left" w:pos="1027"/>
        </w:tabs>
        <w:ind w:right="118" w:firstLine="567"/>
        <w:jc w:val="both"/>
        <w:rPr>
          <w:sz w:val="24"/>
        </w:rPr>
      </w:pPr>
      <w:r w:rsidRPr="00ED7B8B">
        <w:rPr>
          <w:sz w:val="24"/>
        </w:rPr>
        <w:t xml:space="preserve">Öğrencilerin yurt içi ve/veya yurt dışındaki işyeri ortamlarında gerçekleştirebilecekleri uygulama ve stajların iş yükleri belirlenmekte (AKTS kredisi) ve programın toplam iş </w:t>
      </w:r>
      <w:r>
        <w:rPr>
          <w:sz w:val="24"/>
        </w:rPr>
        <w:t>yüküne dahil edilmektedir.</w:t>
      </w:r>
      <w:r w:rsidRPr="00ED7B8B">
        <w:rPr>
          <w:sz w:val="24"/>
        </w:rPr>
        <w:t xml:space="preserve"> </w:t>
      </w:r>
      <w:r w:rsidRPr="00327C34">
        <w:rPr>
          <w:sz w:val="24"/>
        </w:rPr>
        <w:t xml:space="preserve">Gerek yurt içinde, gerekse yurt dışına öğrenim maksadıyla gönderilen öğrencilerin, bulundukları öğrenim kurumunda başarıyla tamamladıkları her türlü ders, uygulama, staj faaliyetleri, müfredat dahilindeki </w:t>
      </w:r>
      <w:r w:rsidR="000B1734">
        <w:rPr>
          <w:sz w:val="24"/>
        </w:rPr>
        <w:t>iş yükünden sayılmaktadır.</w:t>
      </w:r>
      <w:r>
        <w:rPr>
          <w:sz w:val="24"/>
        </w:rPr>
        <w:t xml:space="preserve"> </w:t>
      </w:r>
      <w:r w:rsidRPr="00327C34">
        <w:rPr>
          <w:sz w:val="24"/>
        </w:rPr>
        <w:t>Ayrıca yatay geçiş ve dikey geçiş ile kurumumuza kayıt yaptıran öğrencilerin, gelmiş oldukları öğ</w:t>
      </w:r>
      <w:r>
        <w:rPr>
          <w:sz w:val="24"/>
        </w:rPr>
        <w:t>renim kurumunda aldıkları transk</w:t>
      </w:r>
      <w:r w:rsidRPr="00327C34">
        <w:rPr>
          <w:sz w:val="24"/>
        </w:rPr>
        <w:t>ript esas alınarak başarılı oldukları derslerden muafiyetleri sağlanmaktadır.</w:t>
      </w:r>
      <w:r>
        <w:rPr>
          <w:sz w:val="24"/>
        </w:rPr>
        <w:t xml:space="preserve"> Yaz stajlarının AKTS kredileri olmamakla birlikte staj sınavları yapılmaktadır. Mühendislik Fakültesi’nde yeni uygulamaya başlanan ‘‘İntörn Mühendislik’’ uygulaması için bir yarıyıl sanayi uygulaması, 15 ulusal kredi karşılığı 30 AKTS programın toplam iş yüküne dahil edilmiştir. Örnek bir AKTS çalışması aşağıda sunulmuştur;</w:t>
      </w:r>
    </w:p>
    <w:p w:rsidR="00ED7B8B" w:rsidRPr="00ED7B8B" w:rsidRDefault="00ED7B8B" w:rsidP="00ED7B8B">
      <w:pPr>
        <w:tabs>
          <w:tab w:val="left" w:pos="1027"/>
        </w:tabs>
        <w:ind w:right="118" w:firstLine="567"/>
        <w:jc w:val="both"/>
        <w:rPr>
          <w:sz w:val="24"/>
        </w:rPr>
      </w:pPr>
      <w:r w:rsidRPr="00ED7B8B">
        <w:rPr>
          <w:sz w:val="24"/>
        </w:rPr>
        <w:t xml:space="preserve">Mimarlık Programında stajın </w:t>
      </w:r>
      <w:r w:rsidR="003F4541">
        <w:rPr>
          <w:sz w:val="24"/>
        </w:rPr>
        <w:t>ulusal</w:t>
      </w:r>
      <w:r w:rsidRPr="00ED7B8B">
        <w:rPr>
          <w:sz w:val="24"/>
        </w:rPr>
        <w:t xml:space="preserve"> kredisi sıfır olup iş yükü (AKTS kredisi) toplam 13 AKTS’dir. Böylelikle staj, programın toplam iş yüküne dâhil edilmiştir. Toplam 13 AKTS ARC100, ARC200, ARC300 kodlu STAJ derslerine paylaştırılarak müfredata yerleştirilmiştir.</w:t>
      </w:r>
    </w:p>
    <w:p w:rsidR="002E49E4" w:rsidRPr="00327C34" w:rsidRDefault="002E49E4" w:rsidP="00327C34">
      <w:pPr>
        <w:pStyle w:val="ListeParagraf"/>
        <w:tabs>
          <w:tab w:val="left" w:pos="1027"/>
        </w:tabs>
        <w:ind w:left="0" w:right="118" w:firstLine="567"/>
        <w:rPr>
          <w:sz w:val="24"/>
        </w:rPr>
      </w:pPr>
    </w:p>
    <w:p w:rsidR="008C6E54" w:rsidRPr="00ED7B8B" w:rsidRDefault="005248AA" w:rsidP="00327C34">
      <w:pPr>
        <w:pStyle w:val="ListeParagraf"/>
        <w:numPr>
          <w:ilvl w:val="0"/>
          <w:numId w:val="5"/>
        </w:numPr>
        <w:tabs>
          <w:tab w:val="left" w:pos="1027"/>
        </w:tabs>
        <w:ind w:left="0" w:firstLine="567"/>
        <w:rPr>
          <w:b/>
          <w:sz w:val="24"/>
        </w:rPr>
      </w:pPr>
      <w:r w:rsidRPr="00ED7B8B">
        <w:rPr>
          <w:b/>
          <w:sz w:val="24"/>
        </w:rPr>
        <w:t>Programların yürütülmesinde öğrencilerin aktif rol almaları nasıl teşvik</w:t>
      </w:r>
      <w:r w:rsidRPr="00ED7B8B">
        <w:rPr>
          <w:b/>
          <w:spacing w:val="-10"/>
          <w:sz w:val="24"/>
        </w:rPr>
        <w:t xml:space="preserve"> </w:t>
      </w:r>
      <w:r w:rsidRPr="00ED7B8B">
        <w:rPr>
          <w:b/>
          <w:sz w:val="24"/>
        </w:rPr>
        <w:t>edilmektedir?</w:t>
      </w:r>
    </w:p>
    <w:p w:rsidR="00A61B43" w:rsidRPr="00E6154C" w:rsidRDefault="00ED7B8B" w:rsidP="006D6FC0">
      <w:pPr>
        <w:tabs>
          <w:tab w:val="left" w:pos="1027"/>
        </w:tabs>
        <w:ind w:firstLine="567"/>
        <w:jc w:val="both"/>
        <w:rPr>
          <w:sz w:val="24"/>
          <w:szCs w:val="24"/>
        </w:rPr>
      </w:pPr>
      <w:r w:rsidRPr="00ED7B8B">
        <w:rPr>
          <w:sz w:val="24"/>
        </w:rPr>
        <w:t xml:space="preserve">Öğrenciler ilgili derslerde seminerler ve ödevler hazırlamaktadırlar. Ayrıca öğrencilerin </w:t>
      </w:r>
      <w:r w:rsidRPr="00ED7B8B">
        <w:rPr>
          <w:sz w:val="24"/>
        </w:rPr>
        <w:lastRenderedPageBreak/>
        <w:t xml:space="preserve">programda eksikliğini hissettiği ve programda görmek istedikleri ders ve uygulamaların belirlenmesi için öğrenciler ile istişare </w:t>
      </w:r>
      <w:r w:rsidR="002D3308">
        <w:rPr>
          <w:sz w:val="24"/>
        </w:rPr>
        <w:t>yapılmaktadır</w:t>
      </w:r>
      <w:r w:rsidRPr="00ED7B8B">
        <w:rPr>
          <w:sz w:val="24"/>
        </w:rPr>
        <w:t>. Bu isteklerin müfredata uygunluğunun kontrol edilmesi ve T</w:t>
      </w:r>
      <w:r>
        <w:rPr>
          <w:sz w:val="24"/>
        </w:rPr>
        <w:t>YYÇ</w:t>
      </w:r>
      <w:r w:rsidRPr="00ED7B8B">
        <w:rPr>
          <w:sz w:val="24"/>
        </w:rPr>
        <w:t xml:space="preserve"> uyarınca müfredata eklenmesi konusunda bölüm öğretim elemanları ve yönetimin birlikte karar birliği sonucunda müspet veya menfi yanıtlarla geri bildirim yapılmaktadır.</w:t>
      </w:r>
    </w:p>
    <w:p w:rsidR="00E80122" w:rsidRPr="00327C34" w:rsidRDefault="00E80122" w:rsidP="00327C34">
      <w:pPr>
        <w:pStyle w:val="ListeParagraf"/>
        <w:tabs>
          <w:tab w:val="left" w:pos="1027"/>
        </w:tabs>
        <w:ind w:left="0" w:firstLine="567"/>
        <w:rPr>
          <w:sz w:val="24"/>
        </w:rPr>
      </w:pPr>
    </w:p>
    <w:p w:rsidR="00E80122" w:rsidRPr="00A61B43" w:rsidRDefault="005248AA" w:rsidP="00327C34">
      <w:pPr>
        <w:pStyle w:val="ListeParagraf"/>
        <w:numPr>
          <w:ilvl w:val="0"/>
          <w:numId w:val="5"/>
        </w:numPr>
        <w:tabs>
          <w:tab w:val="left" w:pos="1027"/>
        </w:tabs>
        <w:spacing w:before="6" w:line="278" w:lineRule="exact"/>
        <w:ind w:left="0" w:right="119" w:firstLine="567"/>
        <w:rPr>
          <w:b/>
          <w:sz w:val="24"/>
        </w:rPr>
      </w:pPr>
      <w:r w:rsidRPr="00A61B43">
        <w:rPr>
          <w:b/>
          <w:sz w:val="24"/>
        </w:rPr>
        <w:t xml:space="preserve">Başarı ölçme ve değerlendirme yöntemi </w:t>
      </w:r>
      <w:r w:rsidRPr="00A61B43">
        <w:rPr>
          <w:rFonts w:ascii="Calibri" w:hAnsi="Calibri"/>
          <w:b/>
        </w:rPr>
        <w:t>(</w:t>
      </w:r>
      <w:r w:rsidRPr="00A61B43">
        <w:rPr>
          <w:b/>
          <w:sz w:val="24"/>
        </w:rPr>
        <w:t>BÖDY) hedeflenen ders öğrenme çıktılarına ulaşıldığını ölçebilecek şekilde tasarlanmakta</w:t>
      </w:r>
      <w:r w:rsidRPr="00A61B43">
        <w:rPr>
          <w:b/>
          <w:spacing w:val="-14"/>
          <w:sz w:val="24"/>
        </w:rPr>
        <w:t xml:space="preserve"> </w:t>
      </w:r>
      <w:r w:rsidRPr="00A61B43">
        <w:rPr>
          <w:b/>
          <w:sz w:val="24"/>
        </w:rPr>
        <w:t>mıdır?</w:t>
      </w:r>
    </w:p>
    <w:p w:rsidR="00CC423A" w:rsidRPr="00327C34" w:rsidRDefault="00973C85" w:rsidP="00327C34">
      <w:pPr>
        <w:tabs>
          <w:tab w:val="left" w:pos="1027"/>
        </w:tabs>
        <w:spacing w:before="6" w:line="278" w:lineRule="exact"/>
        <w:ind w:right="119" w:firstLine="567"/>
        <w:jc w:val="both"/>
        <w:rPr>
          <w:sz w:val="24"/>
        </w:rPr>
      </w:pPr>
      <w:r>
        <w:rPr>
          <w:sz w:val="24"/>
        </w:rPr>
        <w:t>D</w:t>
      </w:r>
      <w:r w:rsidR="00FB62FE" w:rsidRPr="00327C34">
        <w:rPr>
          <w:sz w:val="24"/>
        </w:rPr>
        <w:t>ers müfredat</w:t>
      </w:r>
      <w:r w:rsidR="00602E55" w:rsidRPr="00327C34">
        <w:rPr>
          <w:sz w:val="24"/>
        </w:rPr>
        <w:t>ına uygun olarak her ders için ayrı ayrı hazırlanan ve dersin hedeflerinin ortaya konulduğu izlencelerde belirtilen esaslara uygun olarak ölçme ve değerlendirme</w:t>
      </w:r>
      <w:r w:rsidR="00A61B43">
        <w:rPr>
          <w:sz w:val="24"/>
        </w:rPr>
        <w:t xml:space="preserve"> temelde sınavlara, sunumlara ve hazırlanan dönem ödevlerine dayalı olarak yapılmaktadır.</w:t>
      </w:r>
    </w:p>
    <w:p w:rsidR="00CC423A" w:rsidRPr="00327C34" w:rsidRDefault="00CC423A" w:rsidP="00327C34">
      <w:pPr>
        <w:tabs>
          <w:tab w:val="left" w:pos="1027"/>
        </w:tabs>
        <w:spacing w:before="6" w:line="278" w:lineRule="exact"/>
        <w:ind w:right="119" w:firstLine="567"/>
        <w:jc w:val="both"/>
        <w:rPr>
          <w:sz w:val="24"/>
        </w:rPr>
      </w:pPr>
    </w:p>
    <w:p w:rsidR="008C6E54" w:rsidRPr="00A61B43" w:rsidRDefault="005248AA" w:rsidP="00327C34">
      <w:pPr>
        <w:pStyle w:val="ListeParagraf"/>
        <w:numPr>
          <w:ilvl w:val="0"/>
          <w:numId w:val="5"/>
        </w:numPr>
        <w:tabs>
          <w:tab w:val="left" w:pos="1027"/>
        </w:tabs>
        <w:ind w:left="0" w:right="120" w:firstLine="567"/>
        <w:rPr>
          <w:b/>
          <w:sz w:val="24"/>
        </w:rPr>
      </w:pPr>
      <w:r w:rsidRPr="00A61B43">
        <w:rPr>
          <w:b/>
          <w:sz w:val="24"/>
        </w:rPr>
        <w:t>Doğru, adil ve tutarlı şekilde değerlendirmeyi güvence altına almak için nasıl bir yöntem (sınavların/notlandırmanın/derslerin tamamlanmasının/mezuniyet koşullarının önceden belirlenmiş ve ilan edilmiş kriterlere dayanması, vb.)</w:t>
      </w:r>
      <w:r w:rsidRPr="00A61B43">
        <w:rPr>
          <w:b/>
          <w:spacing w:val="-14"/>
          <w:sz w:val="24"/>
        </w:rPr>
        <w:t xml:space="preserve"> </w:t>
      </w:r>
      <w:r w:rsidRPr="00A61B43">
        <w:rPr>
          <w:b/>
          <w:sz w:val="24"/>
        </w:rPr>
        <w:t>izlenmektedir?</w:t>
      </w:r>
    </w:p>
    <w:p w:rsidR="00E35EF0" w:rsidRPr="00E35EF0" w:rsidRDefault="00D47EA9" w:rsidP="00E35EF0">
      <w:pPr>
        <w:tabs>
          <w:tab w:val="left" w:pos="1027"/>
        </w:tabs>
        <w:ind w:right="120" w:firstLine="567"/>
        <w:jc w:val="both"/>
        <w:rPr>
          <w:sz w:val="24"/>
        </w:rPr>
      </w:pPr>
      <w:r>
        <w:rPr>
          <w:sz w:val="24"/>
        </w:rPr>
        <w:t>Toros Üniversitesi Önl</w:t>
      </w:r>
      <w:r w:rsidR="00E35EF0" w:rsidRPr="00E35EF0">
        <w:rPr>
          <w:sz w:val="24"/>
        </w:rPr>
        <w:t xml:space="preserve">isans ve Lisans Eğitim-Öğretim ve Sınav Yönetmeliği </w:t>
      </w:r>
      <w:r w:rsidR="00E44482">
        <w:rPr>
          <w:sz w:val="24"/>
        </w:rPr>
        <w:t>(EK-1</w:t>
      </w:r>
      <w:r w:rsidR="00E35EF0">
        <w:rPr>
          <w:sz w:val="24"/>
        </w:rPr>
        <w:t>)</w:t>
      </w:r>
      <w:r w:rsidR="00E35EF0" w:rsidRPr="00E35EF0">
        <w:rPr>
          <w:sz w:val="24"/>
        </w:rPr>
        <w:t xml:space="preserve"> ile sınavlar/notlandırma/derslerin tamamlanması/mezuniyet koşulları önceden belirlenmiş kurallarla doğru, adil ve tutarlı şekilde değerlendirme güvence altına alınmıştır ve bu kurallar </w:t>
      </w:r>
      <w:r w:rsidR="00E35EF0">
        <w:rPr>
          <w:sz w:val="24"/>
        </w:rPr>
        <w:t>Toros Ün</w:t>
      </w:r>
      <w:r w:rsidR="00E35EF0" w:rsidRPr="00E35EF0">
        <w:rPr>
          <w:sz w:val="24"/>
        </w:rPr>
        <w:t>iversite</w:t>
      </w:r>
      <w:r w:rsidR="00E35EF0">
        <w:rPr>
          <w:sz w:val="24"/>
        </w:rPr>
        <w:t>si</w:t>
      </w:r>
      <w:r w:rsidR="00E35EF0" w:rsidRPr="00E35EF0">
        <w:rPr>
          <w:sz w:val="24"/>
        </w:rPr>
        <w:t xml:space="preserve"> web sitesinde yayınlanmaktadır.</w:t>
      </w:r>
      <w:r w:rsidR="002331D6">
        <w:rPr>
          <w:sz w:val="24"/>
        </w:rPr>
        <w:t xml:space="preserve"> Bu sebeple Toros Üniversitesi Ö</w:t>
      </w:r>
      <w:r w:rsidR="002B29C6">
        <w:rPr>
          <w:sz w:val="24"/>
        </w:rPr>
        <w:t>nl</w:t>
      </w:r>
      <w:r w:rsidR="00E35EF0" w:rsidRPr="00E35EF0">
        <w:rPr>
          <w:sz w:val="24"/>
        </w:rPr>
        <w:t xml:space="preserve">isans ve </w:t>
      </w:r>
      <w:r w:rsidR="002331D6">
        <w:rPr>
          <w:sz w:val="24"/>
        </w:rPr>
        <w:t>L</w:t>
      </w:r>
      <w:r w:rsidR="00E35EF0" w:rsidRPr="00E35EF0">
        <w:rPr>
          <w:sz w:val="24"/>
        </w:rPr>
        <w:t xml:space="preserve">isans </w:t>
      </w:r>
      <w:r w:rsidR="002331D6">
        <w:rPr>
          <w:sz w:val="24"/>
        </w:rPr>
        <w:t>E</w:t>
      </w:r>
      <w:r w:rsidR="00E35EF0" w:rsidRPr="00E35EF0">
        <w:rPr>
          <w:sz w:val="24"/>
        </w:rPr>
        <w:t>ğitim-</w:t>
      </w:r>
      <w:r w:rsidR="002331D6">
        <w:rPr>
          <w:sz w:val="24"/>
        </w:rPr>
        <w:t>Ö</w:t>
      </w:r>
      <w:r w:rsidR="00E35EF0" w:rsidRPr="00E35EF0">
        <w:rPr>
          <w:sz w:val="24"/>
        </w:rPr>
        <w:t>ğretim</w:t>
      </w:r>
      <w:r w:rsidR="002331D6">
        <w:rPr>
          <w:sz w:val="24"/>
        </w:rPr>
        <w:t xml:space="preserve"> ve Sınav Y</w:t>
      </w:r>
      <w:r w:rsidR="00E35EF0" w:rsidRPr="00E35EF0">
        <w:rPr>
          <w:sz w:val="24"/>
        </w:rPr>
        <w:t xml:space="preserve">önetmeliğinde belirlenen ve </w:t>
      </w:r>
      <w:r w:rsidR="002331D6">
        <w:rPr>
          <w:sz w:val="24"/>
        </w:rPr>
        <w:t>R</w:t>
      </w:r>
      <w:r w:rsidR="00E35EF0" w:rsidRPr="00E35EF0">
        <w:rPr>
          <w:sz w:val="24"/>
        </w:rPr>
        <w:t xml:space="preserve">esmi </w:t>
      </w:r>
      <w:r w:rsidR="002331D6">
        <w:rPr>
          <w:sz w:val="24"/>
        </w:rPr>
        <w:t>G</w:t>
      </w:r>
      <w:r w:rsidR="00E35EF0" w:rsidRPr="00E35EF0">
        <w:rPr>
          <w:sz w:val="24"/>
        </w:rPr>
        <w:t>azetede yayı</w:t>
      </w:r>
      <w:r w:rsidR="00EC0403">
        <w:rPr>
          <w:sz w:val="24"/>
        </w:rPr>
        <w:t>m</w:t>
      </w:r>
      <w:r w:rsidR="00E35EF0" w:rsidRPr="00E35EF0">
        <w:rPr>
          <w:sz w:val="24"/>
        </w:rPr>
        <w:t>lanarak ilan edilen şartlara uygun hareket edilerek öğrencilerin değerlendirmeleri adil bir şekilde gerçekleştirilmektedir.</w:t>
      </w:r>
    </w:p>
    <w:p w:rsidR="00602E55" w:rsidRPr="00327C34" w:rsidRDefault="002331D6" w:rsidP="00327C34">
      <w:pPr>
        <w:tabs>
          <w:tab w:val="left" w:pos="1027"/>
        </w:tabs>
        <w:ind w:right="120" w:firstLine="567"/>
        <w:jc w:val="both"/>
        <w:rPr>
          <w:sz w:val="24"/>
        </w:rPr>
      </w:pPr>
      <w:r>
        <w:rPr>
          <w:sz w:val="24"/>
        </w:rPr>
        <w:t>Ayrıca h</w:t>
      </w:r>
      <w:r w:rsidR="00FB62FE" w:rsidRPr="00327C34">
        <w:rPr>
          <w:sz w:val="24"/>
        </w:rPr>
        <w:t xml:space="preserve">er dönem başında yapılan toplantılarda öğretim üyelerinden </w:t>
      </w:r>
      <w:r>
        <w:rPr>
          <w:sz w:val="24"/>
        </w:rPr>
        <w:t>ders tasarımı, kullanılan matery</w:t>
      </w:r>
      <w:r w:rsidR="00FB62FE" w:rsidRPr="00327C34">
        <w:rPr>
          <w:sz w:val="24"/>
        </w:rPr>
        <w:t xml:space="preserve">al, dönem içi ödev ve uygulama, ara </w:t>
      </w:r>
      <w:r w:rsidR="009363BD">
        <w:rPr>
          <w:sz w:val="24"/>
        </w:rPr>
        <w:t>s</w:t>
      </w:r>
      <w:r w:rsidR="00E35EF0">
        <w:rPr>
          <w:sz w:val="24"/>
        </w:rPr>
        <w:t xml:space="preserve">ınav </w:t>
      </w:r>
      <w:r w:rsidR="00FB62FE" w:rsidRPr="00327C34">
        <w:rPr>
          <w:sz w:val="24"/>
        </w:rPr>
        <w:t>ve final sınavı sayısı ve değerlendirme kriterleri</w:t>
      </w:r>
      <w:r w:rsidR="00650513" w:rsidRPr="00327C34">
        <w:rPr>
          <w:sz w:val="24"/>
        </w:rPr>
        <w:t xml:space="preserve"> talep edilerek seçimleriyle ilgili ne gibi ölçütler kullandığı, öğrencinin dersin amacına uygun şekilde öğrenip öğrenmediğinin değerlendirildiği ve başarıyı artırmak için ne tür desteğe ihtiyaç olduğu sorulmaktadır. Bu tartışmalar sonucunda ortaya çıkan duruma göre </w:t>
      </w:r>
      <w:r>
        <w:rPr>
          <w:sz w:val="24"/>
        </w:rPr>
        <w:t>yönetim</w:t>
      </w:r>
      <w:r w:rsidR="00650513" w:rsidRPr="00327C34">
        <w:rPr>
          <w:sz w:val="24"/>
        </w:rPr>
        <w:t xml:space="preserve"> tarafından gerekli önlemler alınmakta ve ihtiyaç duyulan eğitim-öğretim araçları temin edilmektedir. Dönem sonunda yeniden yapılan bir toplantı ile başlangıçta belirlenen hedefler ne denli ulaşıldı</w:t>
      </w:r>
      <w:r w:rsidR="00565CC5" w:rsidRPr="00327C34">
        <w:rPr>
          <w:sz w:val="24"/>
        </w:rPr>
        <w:t>, ulaşılamadıysa hangi sorunlarla karşı karşıya gelindi ve bunların aşılması için neler yapılabileceği ele alınıp değerlendirilmektedir.</w:t>
      </w:r>
    </w:p>
    <w:p w:rsidR="00A61B43" w:rsidRDefault="00A61B43" w:rsidP="00327C34">
      <w:pPr>
        <w:pStyle w:val="ListeParagraf"/>
        <w:tabs>
          <w:tab w:val="left" w:pos="1027"/>
        </w:tabs>
        <w:ind w:left="0" w:right="120" w:firstLine="567"/>
        <w:rPr>
          <w:sz w:val="24"/>
        </w:rPr>
      </w:pPr>
    </w:p>
    <w:p w:rsidR="008C6E54" w:rsidRPr="002331D6" w:rsidRDefault="005248AA" w:rsidP="00327C34">
      <w:pPr>
        <w:pStyle w:val="ListeParagraf"/>
        <w:numPr>
          <w:ilvl w:val="0"/>
          <w:numId w:val="5"/>
        </w:numPr>
        <w:tabs>
          <w:tab w:val="left" w:pos="1027"/>
        </w:tabs>
        <w:ind w:left="0" w:right="121" w:firstLine="567"/>
        <w:rPr>
          <w:b/>
          <w:sz w:val="24"/>
        </w:rPr>
      </w:pPr>
      <w:r w:rsidRPr="002331D6">
        <w:rPr>
          <w:b/>
          <w:sz w:val="24"/>
        </w:rPr>
        <w:t>Öğrencinin devamını veya sınava girmesini engelleyen haklı ve geçerli nedenlerin oluşması durumunu kapsayan açık düzenlemeler var</w:t>
      </w:r>
      <w:r w:rsidRPr="002331D6">
        <w:rPr>
          <w:b/>
          <w:spacing w:val="-7"/>
          <w:sz w:val="24"/>
        </w:rPr>
        <w:t xml:space="preserve"> </w:t>
      </w:r>
      <w:r w:rsidRPr="002331D6">
        <w:rPr>
          <w:b/>
          <w:sz w:val="24"/>
        </w:rPr>
        <w:t>mıdır?</w:t>
      </w:r>
    </w:p>
    <w:p w:rsidR="002331D6" w:rsidRPr="002331D6" w:rsidRDefault="002331D6" w:rsidP="002331D6">
      <w:pPr>
        <w:tabs>
          <w:tab w:val="left" w:pos="1027"/>
        </w:tabs>
        <w:ind w:right="120" w:firstLine="567"/>
        <w:jc w:val="both"/>
        <w:rPr>
          <w:sz w:val="24"/>
        </w:rPr>
      </w:pPr>
      <w:r w:rsidRPr="002331D6">
        <w:rPr>
          <w:sz w:val="24"/>
        </w:rPr>
        <w:t xml:space="preserve">Toros Üniversitesi </w:t>
      </w:r>
      <w:r w:rsidR="00D47EA9">
        <w:rPr>
          <w:sz w:val="24"/>
        </w:rPr>
        <w:t>Önl</w:t>
      </w:r>
      <w:r w:rsidR="00EC0403" w:rsidRPr="00E35EF0">
        <w:rPr>
          <w:sz w:val="24"/>
        </w:rPr>
        <w:t>isans ve Lisans Eğitim-Öğretim ve Sınav Yönetmeliği</w:t>
      </w:r>
      <w:r w:rsidR="00EC0403">
        <w:rPr>
          <w:sz w:val="24"/>
        </w:rPr>
        <w:t>’</w:t>
      </w:r>
      <w:r w:rsidR="00A51C67">
        <w:rPr>
          <w:sz w:val="24"/>
        </w:rPr>
        <w:t xml:space="preserve"> </w:t>
      </w:r>
      <w:r w:rsidR="00EC0403">
        <w:rPr>
          <w:sz w:val="24"/>
        </w:rPr>
        <w:t>nin 30 uncu maddesinde</w:t>
      </w:r>
      <w:r w:rsidRPr="002331D6">
        <w:rPr>
          <w:sz w:val="24"/>
        </w:rPr>
        <w:t xml:space="preserve"> bu duruma ilişkin düzenlemeler vardır. Aşağıda bu maddeye yer verilmektedir.</w:t>
      </w:r>
    </w:p>
    <w:p w:rsidR="00EC0403" w:rsidRPr="00EC0403" w:rsidRDefault="00EC0403" w:rsidP="002331D6">
      <w:pPr>
        <w:tabs>
          <w:tab w:val="left" w:pos="1027"/>
        </w:tabs>
        <w:ind w:right="120" w:firstLine="567"/>
        <w:jc w:val="both"/>
        <w:rPr>
          <w:b/>
          <w:sz w:val="24"/>
        </w:rPr>
      </w:pPr>
      <w:r>
        <w:rPr>
          <w:b/>
          <w:sz w:val="24"/>
        </w:rPr>
        <w:t>“</w:t>
      </w:r>
      <w:r w:rsidR="002331D6" w:rsidRPr="00EC0403">
        <w:rPr>
          <w:b/>
          <w:sz w:val="24"/>
        </w:rPr>
        <w:t xml:space="preserve">Mazeretler </w:t>
      </w:r>
    </w:p>
    <w:p w:rsidR="00EC0403" w:rsidRDefault="002331D6" w:rsidP="002331D6">
      <w:pPr>
        <w:tabs>
          <w:tab w:val="left" w:pos="1027"/>
        </w:tabs>
        <w:ind w:right="120" w:firstLine="567"/>
        <w:jc w:val="both"/>
        <w:rPr>
          <w:sz w:val="24"/>
        </w:rPr>
      </w:pPr>
      <w:r w:rsidRPr="00EC0403">
        <w:rPr>
          <w:b/>
          <w:sz w:val="24"/>
        </w:rPr>
        <w:t>MADDE 30 – (1)</w:t>
      </w:r>
      <w:r w:rsidRPr="002331D6">
        <w:rPr>
          <w:sz w:val="24"/>
        </w:rPr>
        <w:t xml:space="preserve"> Öğrencinin mazeretli sayılmasına, haklı ve geçerli nedenlerin varlığı halinde, ilgili yönetim kurulunca karar verilir. Mazeretin kabulü için haklı ve geçerli nedenlerin, kanıtlayıcı belgelerle beraber, mazeretin sona ermesinden itibaren bir hafta içinde ilgili dekanlığa veya yüksekokul müdürlüğüne bildirilmesi gerekir. Zamanında yapılmayan başvurular kabul edilmez. </w:t>
      </w:r>
    </w:p>
    <w:p w:rsidR="00EC0403" w:rsidRDefault="002331D6" w:rsidP="002331D6">
      <w:pPr>
        <w:tabs>
          <w:tab w:val="left" w:pos="1027"/>
        </w:tabs>
        <w:ind w:right="120" w:firstLine="567"/>
        <w:jc w:val="both"/>
        <w:rPr>
          <w:sz w:val="24"/>
        </w:rPr>
      </w:pPr>
      <w:r w:rsidRPr="00EC0403">
        <w:rPr>
          <w:b/>
          <w:sz w:val="24"/>
        </w:rPr>
        <w:t>(2)</w:t>
      </w:r>
      <w:r w:rsidRPr="002331D6">
        <w:rPr>
          <w:sz w:val="24"/>
        </w:rPr>
        <w:t xml:space="preserve"> Öğrencinin sağlık raporu ile mazeretli sayılabilmesi için hastalığının herhangi bir resmi tedavi kurumundan alınacak sağlık kurulu raporu ile belgelendirilmesi gereklidir. Ancak, uzun süreli tedaviyi gerektiren ruhsal ve bedensel hastalıklarda alınan sağlık raporunun süresi öğrencinin azami öğrenim süresi içinde dört yarıyılı aşamaz. Öğrencilerin raporlu oldukları süre içinde girdikleri sınavlarda aldıkları notlar geçersiz sayılır. Tek bir sınav gününü kapsayan sağlık raporları kabul edilmez. </w:t>
      </w:r>
    </w:p>
    <w:p w:rsidR="00EC0403" w:rsidRDefault="002331D6" w:rsidP="002331D6">
      <w:pPr>
        <w:tabs>
          <w:tab w:val="left" w:pos="1027"/>
        </w:tabs>
        <w:ind w:right="120" w:firstLine="567"/>
        <w:jc w:val="both"/>
        <w:rPr>
          <w:sz w:val="24"/>
        </w:rPr>
      </w:pPr>
      <w:r w:rsidRPr="00EC0403">
        <w:rPr>
          <w:b/>
          <w:sz w:val="24"/>
        </w:rPr>
        <w:t>(3)</w:t>
      </w:r>
      <w:r w:rsidRPr="002331D6">
        <w:rPr>
          <w:sz w:val="24"/>
        </w:rPr>
        <w:t xml:space="preserve"> Ayrıca hangi nedenle olursa olsun öğrencinin askere alınması, öğrencinin gözetim altında, tutuklu bulunması ve tutukluluğunun takipsizlik kararı ile veya beraat etmesi suretiyle sona ermesi ve/veya öğrencilik sıfatının kaldırılmasını gerektirmeyen mahkûmiyet durumlarında da öğrenci ilgili yönetim kurulu kararıyla mazeretli sayılır. </w:t>
      </w:r>
    </w:p>
    <w:p w:rsidR="002331D6" w:rsidRPr="002331D6" w:rsidRDefault="002331D6" w:rsidP="002331D6">
      <w:pPr>
        <w:tabs>
          <w:tab w:val="left" w:pos="1027"/>
        </w:tabs>
        <w:ind w:right="120" w:firstLine="567"/>
        <w:jc w:val="both"/>
        <w:rPr>
          <w:sz w:val="24"/>
        </w:rPr>
      </w:pPr>
      <w:r w:rsidRPr="00EC0403">
        <w:rPr>
          <w:b/>
          <w:sz w:val="24"/>
        </w:rPr>
        <w:lastRenderedPageBreak/>
        <w:t>(4)</w:t>
      </w:r>
      <w:r w:rsidRPr="002331D6">
        <w:rPr>
          <w:sz w:val="24"/>
        </w:rPr>
        <w:t xml:space="preserve"> Öğrencinin mazeretli olduğu süre derslerin devamsızlık sınırını aşıyorsa bu dersler, ilgili yönetim kurulu kararıyla not ortalamasına katılmayabilir.</w:t>
      </w:r>
      <w:r w:rsidR="00EC0403">
        <w:rPr>
          <w:sz w:val="24"/>
        </w:rPr>
        <w:t>”</w:t>
      </w:r>
    </w:p>
    <w:p w:rsidR="009101C2" w:rsidRDefault="009101C2" w:rsidP="00327C34">
      <w:pPr>
        <w:tabs>
          <w:tab w:val="left" w:pos="1027"/>
        </w:tabs>
        <w:ind w:right="121" w:firstLine="567"/>
        <w:jc w:val="both"/>
        <w:rPr>
          <w:sz w:val="24"/>
        </w:rPr>
      </w:pPr>
    </w:p>
    <w:p w:rsidR="008C6E54" w:rsidRPr="002331D6" w:rsidRDefault="005248AA" w:rsidP="00327C34">
      <w:pPr>
        <w:pStyle w:val="ListeParagraf"/>
        <w:numPr>
          <w:ilvl w:val="0"/>
          <w:numId w:val="5"/>
        </w:numPr>
        <w:tabs>
          <w:tab w:val="left" w:pos="1027"/>
        </w:tabs>
        <w:ind w:left="0" w:right="125" w:firstLine="567"/>
        <w:rPr>
          <w:b/>
          <w:sz w:val="24"/>
        </w:rPr>
      </w:pPr>
      <w:r w:rsidRPr="002331D6">
        <w:rPr>
          <w:b/>
          <w:sz w:val="24"/>
        </w:rPr>
        <w:t>Özel yaklaşım gerektiren öğrenciler (engelli veya uluslararası öğrenciler gibi) için düzenlemeler var</w:t>
      </w:r>
      <w:r w:rsidRPr="002331D6">
        <w:rPr>
          <w:b/>
          <w:spacing w:val="-4"/>
          <w:sz w:val="24"/>
        </w:rPr>
        <w:t xml:space="preserve"> </w:t>
      </w:r>
      <w:r w:rsidRPr="002331D6">
        <w:rPr>
          <w:b/>
          <w:sz w:val="24"/>
        </w:rPr>
        <w:t>mıdır?</w:t>
      </w:r>
    </w:p>
    <w:p w:rsidR="004B4116" w:rsidRPr="00327C34" w:rsidRDefault="000A3C7C" w:rsidP="00327C34">
      <w:pPr>
        <w:pStyle w:val="ListeParagraf"/>
        <w:tabs>
          <w:tab w:val="left" w:pos="1027"/>
        </w:tabs>
        <w:ind w:left="0" w:right="125" w:firstLine="567"/>
        <w:rPr>
          <w:sz w:val="24"/>
        </w:rPr>
      </w:pPr>
      <w:r w:rsidRPr="00327C34">
        <w:rPr>
          <w:sz w:val="24"/>
        </w:rPr>
        <w:t>Toros Üniversitesi Engelli Öğrenci Birimi Esaslari</w:t>
      </w:r>
      <w:r w:rsidR="00DF5CFE">
        <w:rPr>
          <w:sz w:val="24"/>
        </w:rPr>
        <w:t xml:space="preserve"> (EK-</w:t>
      </w:r>
      <w:r w:rsidR="00E44482">
        <w:rPr>
          <w:sz w:val="24"/>
        </w:rPr>
        <w:t>2</w:t>
      </w:r>
      <w:r w:rsidR="00DF5CFE">
        <w:rPr>
          <w:sz w:val="24"/>
        </w:rPr>
        <w:t>)</w:t>
      </w:r>
      <w:r w:rsidRPr="00327C34">
        <w:rPr>
          <w:sz w:val="24"/>
        </w:rPr>
        <w:t xml:space="preserve"> bulunmakta olup, </w:t>
      </w:r>
      <w:r w:rsidR="0050587A">
        <w:rPr>
          <w:sz w:val="24"/>
        </w:rPr>
        <w:t>özel yaklaşım gerektiren öğrencilere, bu esaslar çerçevesinde işlemler yapılmaktadır.</w:t>
      </w:r>
    </w:p>
    <w:p w:rsidR="0050587A" w:rsidRPr="00DF5CFE" w:rsidRDefault="00DF5CFE" w:rsidP="0050587A">
      <w:pPr>
        <w:pStyle w:val="ListeParagraf"/>
        <w:tabs>
          <w:tab w:val="left" w:pos="1027"/>
        </w:tabs>
        <w:ind w:left="0" w:right="125" w:firstLine="567"/>
        <w:rPr>
          <w:sz w:val="24"/>
        </w:rPr>
      </w:pPr>
      <w:r w:rsidRPr="00DF5CFE">
        <w:rPr>
          <w:sz w:val="24"/>
        </w:rPr>
        <w:t>Uluslararası öğrenciler</w:t>
      </w:r>
      <w:r w:rsidR="0050587A">
        <w:rPr>
          <w:sz w:val="24"/>
        </w:rPr>
        <w:t xml:space="preserve"> için ayrıca bir düzenleme bulunmamaktadır.</w:t>
      </w:r>
    </w:p>
    <w:p w:rsidR="00E80122" w:rsidRDefault="00E80122" w:rsidP="00327C34">
      <w:pPr>
        <w:pStyle w:val="GvdeMetni"/>
        <w:spacing w:before="1"/>
        <w:ind w:firstLine="567"/>
        <w:jc w:val="both"/>
        <w:rPr>
          <w:sz w:val="35"/>
        </w:rPr>
      </w:pPr>
    </w:p>
    <w:p w:rsidR="004867DC" w:rsidRPr="00327C34" w:rsidRDefault="004867DC" w:rsidP="00327C34">
      <w:pPr>
        <w:pStyle w:val="GvdeMetni"/>
        <w:spacing w:before="1"/>
        <w:ind w:firstLine="567"/>
        <w:jc w:val="both"/>
        <w:rPr>
          <w:sz w:val="35"/>
        </w:rPr>
      </w:pPr>
    </w:p>
    <w:p w:rsidR="00E80122" w:rsidRDefault="005248AA" w:rsidP="00211632">
      <w:pPr>
        <w:pStyle w:val="Balk4"/>
        <w:numPr>
          <w:ilvl w:val="0"/>
          <w:numId w:val="32"/>
        </w:numPr>
        <w:spacing w:before="1"/>
        <w:jc w:val="both"/>
        <w:rPr>
          <w:i w:val="0"/>
          <w:u w:val="single"/>
        </w:rPr>
      </w:pPr>
      <w:bookmarkStart w:id="11" w:name="_TOC_250001"/>
      <w:bookmarkEnd w:id="11"/>
      <w:r w:rsidRPr="003216B4">
        <w:rPr>
          <w:i w:val="0"/>
          <w:u w:val="single"/>
        </w:rPr>
        <w:t>Öğrencinin Kabulü ve Gelişimi, Tanınma ve Sertifikalandırma</w:t>
      </w:r>
    </w:p>
    <w:p w:rsidR="003216B4" w:rsidRPr="003216B4" w:rsidRDefault="003216B4" w:rsidP="003216B4">
      <w:pPr>
        <w:pStyle w:val="Balk4"/>
        <w:spacing w:before="1"/>
        <w:ind w:left="1287"/>
        <w:jc w:val="both"/>
        <w:rPr>
          <w:i w:val="0"/>
          <w:u w:val="single"/>
        </w:rPr>
      </w:pPr>
    </w:p>
    <w:p w:rsidR="008C6E54" w:rsidRPr="00DF5CFE" w:rsidRDefault="005248AA" w:rsidP="00327C34">
      <w:pPr>
        <w:pStyle w:val="ListeParagraf"/>
        <w:numPr>
          <w:ilvl w:val="0"/>
          <w:numId w:val="5"/>
        </w:numPr>
        <w:tabs>
          <w:tab w:val="left" w:pos="1027"/>
        </w:tabs>
        <w:spacing w:line="272" w:lineRule="exact"/>
        <w:ind w:left="0" w:firstLine="567"/>
        <w:rPr>
          <w:b/>
          <w:sz w:val="24"/>
        </w:rPr>
      </w:pPr>
      <w:r w:rsidRPr="00DF5CFE">
        <w:rPr>
          <w:b/>
          <w:sz w:val="24"/>
        </w:rPr>
        <w:t>Öğrencinin kabulü ile ilgili tüm süreçlerde açık ve tutarlı kriterler uygulanmakta</w:t>
      </w:r>
      <w:r w:rsidRPr="00DF5CFE">
        <w:rPr>
          <w:b/>
          <w:spacing w:val="-13"/>
          <w:sz w:val="24"/>
        </w:rPr>
        <w:t xml:space="preserve"> </w:t>
      </w:r>
      <w:r w:rsidRPr="00DF5CFE">
        <w:rPr>
          <w:b/>
          <w:sz w:val="24"/>
        </w:rPr>
        <w:t>mıdır?</w:t>
      </w:r>
    </w:p>
    <w:p w:rsidR="00FD5384" w:rsidRPr="00327C34" w:rsidRDefault="00D47EA9" w:rsidP="00327C34">
      <w:pPr>
        <w:tabs>
          <w:tab w:val="left" w:pos="1027"/>
        </w:tabs>
        <w:spacing w:line="272" w:lineRule="exact"/>
        <w:ind w:firstLine="567"/>
        <w:jc w:val="both"/>
        <w:rPr>
          <w:sz w:val="24"/>
        </w:rPr>
      </w:pPr>
      <w:r>
        <w:rPr>
          <w:sz w:val="24"/>
        </w:rPr>
        <w:t xml:space="preserve">Toros Üniversitesi Önlisans ve </w:t>
      </w:r>
      <w:r w:rsidR="00A51C67">
        <w:rPr>
          <w:sz w:val="24"/>
        </w:rPr>
        <w:t>Lisans Eğitim-</w:t>
      </w:r>
      <w:r w:rsidR="00FD5384" w:rsidRPr="00327C34">
        <w:rPr>
          <w:sz w:val="24"/>
        </w:rPr>
        <w:t>Öğretim ve Sınav Yönetmeliği kapsamında öğrencinin kabulü ile ilgili tüm süreçler hakkında açık düzenlemeler yapılmıştır</w:t>
      </w:r>
      <w:r w:rsidR="003E7F99" w:rsidRPr="00327C34">
        <w:rPr>
          <w:sz w:val="24"/>
        </w:rPr>
        <w:t>, bu kriterlere uygun olarak öğrenci kabulü yapılmaktadır</w:t>
      </w:r>
      <w:r w:rsidR="0042642D" w:rsidRPr="00327C34">
        <w:rPr>
          <w:sz w:val="24"/>
        </w:rPr>
        <w:t>. Söz konusu Yönetmelik web sayfasında yayınlanmıştır</w:t>
      </w:r>
      <w:r w:rsidR="00FD5384" w:rsidRPr="00327C34">
        <w:rPr>
          <w:sz w:val="24"/>
        </w:rPr>
        <w:t>.</w:t>
      </w:r>
    </w:p>
    <w:p w:rsidR="00DF5CFE" w:rsidRPr="00DF5CFE" w:rsidRDefault="00DF5CFE" w:rsidP="00DF5CFE">
      <w:pPr>
        <w:tabs>
          <w:tab w:val="left" w:pos="1027"/>
        </w:tabs>
        <w:spacing w:line="272" w:lineRule="exact"/>
        <w:ind w:firstLine="567"/>
        <w:jc w:val="both"/>
        <w:rPr>
          <w:sz w:val="24"/>
        </w:rPr>
      </w:pPr>
      <w:r w:rsidRPr="00DF5CFE">
        <w:rPr>
          <w:sz w:val="24"/>
        </w:rPr>
        <w:t>Öğrenci kabulü ayrıca yatay ve dikey geçişlerle de söz konusudur. Aday öğrencilerin evrakları değerlendirilmekte, ders eşleşmeleri dikkatle yapılmaktadır. Aldığı derslerin adı, içeriği, kredisi, ders geçme notu incelenmektedir.</w:t>
      </w:r>
    </w:p>
    <w:p w:rsidR="00DF5CFE" w:rsidRPr="00DF5CFE" w:rsidRDefault="00DF5CFE" w:rsidP="00DF5CFE">
      <w:pPr>
        <w:tabs>
          <w:tab w:val="left" w:pos="1027"/>
        </w:tabs>
        <w:spacing w:line="272" w:lineRule="exact"/>
        <w:ind w:firstLine="567"/>
        <w:jc w:val="both"/>
        <w:rPr>
          <w:sz w:val="24"/>
        </w:rPr>
      </w:pPr>
      <w:r w:rsidRPr="00DF5CFE">
        <w:rPr>
          <w:sz w:val="24"/>
        </w:rPr>
        <w:t xml:space="preserve">İç Mimarlık Programına öğrenci kabulü ise YGS den taban puan alan adayların İç Mimarlık </w:t>
      </w:r>
      <w:r w:rsidR="00B658C3">
        <w:rPr>
          <w:sz w:val="24"/>
        </w:rPr>
        <w:t xml:space="preserve">özel </w:t>
      </w:r>
      <w:r w:rsidRPr="00DF5CFE">
        <w:rPr>
          <w:sz w:val="24"/>
        </w:rPr>
        <w:t xml:space="preserve">yetenek sınavını kazanmaları ile olmaktadır. </w:t>
      </w:r>
      <w:r w:rsidR="00B658C3">
        <w:rPr>
          <w:sz w:val="24"/>
        </w:rPr>
        <w:t xml:space="preserve">Özel </w:t>
      </w:r>
      <w:r w:rsidRPr="00DF5CFE">
        <w:rPr>
          <w:sz w:val="24"/>
        </w:rPr>
        <w:t>Yetenek sınavı ile öğrenci alımı sürecinin açık ve tutarlı olması “Toros Üniversitesi Güzel Sanatlar, Tasarım ve Mimarlık Fakültesi İç Mimarlık Bölümü Ön Kayıt ve Özel Yetenek Sınavları Yönergesi”</w:t>
      </w:r>
      <w:r>
        <w:rPr>
          <w:sz w:val="24"/>
        </w:rPr>
        <w:t xml:space="preserve"> (EK-</w:t>
      </w:r>
      <w:r w:rsidR="00E44482">
        <w:rPr>
          <w:sz w:val="24"/>
        </w:rPr>
        <w:t>3</w:t>
      </w:r>
      <w:r>
        <w:rPr>
          <w:sz w:val="24"/>
        </w:rPr>
        <w:t>)</w:t>
      </w:r>
      <w:r w:rsidRPr="00DF5CFE">
        <w:rPr>
          <w:sz w:val="24"/>
        </w:rPr>
        <w:t xml:space="preserve"> ile güvence altına alınmıştır. Yönerge esasları titizlikle uygulanmaktadır.</w:t>
      </w:r>
    </w:p>
    <w:p w:rsidR="00DF5CFE" w:rsidRDefault="00A1381F" w:rsidP="00DF5CFE">
      <w:pPr>
        <w:tabs>
          <w:tab w:val="left" w:pos="1027"/>
        </w:tabs>
        <w:spacing w:line="272" w:lineRule="exact"/>
        <w:ind w:firstLine="567"/>
        <w:jc w:val="both"/>
        <w:rPr>
          <w:sz w:val="24"/>
        </w:rPr>
      </w:pPr>
      <w:r>
        <w:rPr>
          <w:sz w:val="24"/>
        </w:rPr>
        <w:t>L</w:t>
      </w:r>
      <w:r w:rsidR="0050587A">
        <w:rPr>
          <w:sz w:val="24"/>
        </w:rPr>
        <w:t>i</w:t>
      </w:r>
      <w:r>
        <w:rPr>
          <w:sz w:val="24"/>
        </w:rPr>
        <w:t xml:space="preserve">sansüstü eğitimler için </w:t>
      </w:r>
      <w:r w:rsidR="00DF5CFE">
        <w:rPr>
          <w:sz w:val="24"/>
        </w:rPr>
        <w:t>Toros Üniversitesi Lisansüstü Eğitim-Öğretim Yönetmeliği’nde</w:t>
      </w:r>
      <w:r w:rsidR="00E44482">
        <w:rPr>
          <w:sz w:val="24"/>
        </w:rPr>
        <w:t xml:space="preserve"> (EK-4</w:t>
      </w:r>
      <w:r w:rsidR="00DB104F">
        <w:rPr>
          <w:sz w:val="24"/>
        </w:rPr>
        <w:t>)</w:t>
      </w:r>
      <w:r w:rsidR="00DF5CFE">
        <w:rPr>
          <w:sz w:val="24"/>
        </w:rPr>
        <w:t xml:space="preserve"> öğrenci kabulu ile ilgili tüm süreçler ayrıntılı bir şekilde tanımlanmış olup, kayıt sırasında öğrencilere bu bilgiler aktarılmaktadır. Kontenjan uygulanması durumunda, aday başvuru listesi, uygulanacak seçim yöntemleri ve kabul edilen aday listesi web ortamında ve yazılı olarak enstitü duyuru panosunda ilan edilmektedir.</w:t>
      </w:r>
      <w:r>
        <w:rPr>
          <w:sz w:val="24"/>
        </w:rPr>
        <w:t xml:space="preserve"> </w:t>
      </w:r>
      <w:r w:rsidR="00DF5CFE">
        <w:rPr>
          <w:sz w:val="24"/>
        </w:rPr>
        <w:t>Öğrenci kabulü: ana bilim dallarından gelen kontenjanlar ile başvuru için istenilen şartlar üniversitemiz web sayfasında ilan edilmekte, başvurular ilanda belirlenen tarihlerde alınmakta, tezli ve doktora programları için mülakat yapılmakta, adayların kabulü yönetim kurulunda karara bağlanmakta, başvuran tüm adayların kabul listesi web ortamında ve yazılı olarak enstitü duyuru panosunda ilan edilmektedir. Akademik takvimde belirtilen tarihler arasında da kesin kayıt işlemleri yapılmaktadır.</w:t>
      </w:r>
    </w:p>
    <w:p w:rsidR="00E80122" w:rsidRPr="00327C34" w:rsidRDefault="00E80122" w:rsidP="00327C34">
      <w:pPr>
        <w:pStyle w:val="ListeParagraf"/>
        <w:tabs>
          <w:tab w:val="left" w:pos="1027"/>
        </w:tabs>
        <w:spacing w:line="272" w:lineRule="exact"/>
        <w:ind w:left="0" w:firstLine="567"/>
        <w:rPr>
          <w:sz w:val="24"/>
        </w:rPr>
      </w:pPr>
    </w:p>
    <w:p w:rsidR="008C6E54" w:rsidRPr="00A1381F" w:rsidRDefault="005248AA" w:rsidP="00327C34">
      <w:pPr>
        <w:pStyle w:val="ListeParagraf"/>
        <w:numPr>
          <w:ilvl w:val="0"/>
          <w:numId w:val="5"/>
        </w:numPr>
        <w:tabs>
          <w:tab w:val="left" w:pos="1027"/>
        </w:tabs>
        <w:ind w:left="0" w:right="122" w:firstLine="567"/>
        <w:rPr>
          <w:b/>
          <w:sz w:val="24"/>
        </w:rPr>
      </w:pPr>
      <w:r w:rsidRPr="00A1381F">
        <w:rPr>
          <w:b/>
          <w:sz w:val="24"/>
        </w:rPr>
        <w:t>Yeni öğrencilerin kuruma/programa uyumlarının sağlanması için nasıl bir yöntem izlenmektedir?</w:t>
      </w:r>
    </w:p>
    <w:p w:rsidR="003E7F99" w:rsidRPr="00327C34" w:rsidRDefault="0042642D" w:rsidP="007F6970">
      <w:pPr>
        <w:tabs>
          <w:tab w:val="left" w:pos="1027"/>
        </w:tabs>
        <w:ind w:right="122" w:firstLine="567"/>
        <w:jc w:val="both"/>
        <w:rPr>
          <w:sz w:val="24"/>
        </w:rPr>
      </w:pPr>
      <w:r w:rsidRPr="00327C34">
        <w:rPr>
          <w:sz w:val="24"/>
        </w:rPr>
        <w:t>Her sene yeni gelen öğrencilere bir oryantasyon programı düzenleyerek öğrencilerin ünivers</w:t>
      </w:r>
      <w:r w:rsidR="00B74E71" w:rsidRPr="00327C34">
        <w:rPr>
          <w:sz w:val="24"/>
        </w:rPr>
        <w:t>i</w:t>
      </w:r>
      <w:r w:rsidRPr="00327C34">
        <w:rPr>
          <w:sz w:val="24"/>
        </w:rPr>
        <w:t>tenin genel politikaları, yönetmelikler, derslere ilişkin genel esaslar, üniversitenin sosyal imkanları, üniversitede sosyal ilişkileri geliştirmek için kurulmuş olan öğrenci toplulukları, üniversitenin yiyecek-içecek ile ilgili sunduğu imkanları</w:t>
      </w:r>
      <w:r w:rsidR="00B74E71" w:rsidRPr="00327C34">
        <w:rPr>
          <w:sz w:val="24"/>
        </w:rPr>
        <w:t xml:space="preserve">, üniversite-sanayi ve toplumla ilgili yaptığı hizmetler, kütüphane ve kütüphaneden yararlanma şartları, öğretim üyeleriyle temas kurma, laboratuvar ve diğer öğrenim imkanlarının kullanma biçimleri, üniversite yöneticileriyle </w:t>
      </w:r>
      <w:r w:rsidR="003A795A" w:rsidRPr="00327C34">
        <w:rPr>
          <w:sz w:val="24"/>
        </w:rPr>
        <w:t>nasıl temas kurulur gibi konularda bilgilendirilmektedir.</w:t>
      </w:r>
      <w:r w:rsidR="007F6970" w:rsidRPr="007F6970">
        <w:rPr>
          <w:sz w:val="24"/>
        </w:rPr>
        <w:t xml:space="preserve"> Ayrıca, her programımızın danışman öğretim elemanı vardır. Program danışmanları tüm yıl boyunca program öğrencilerine danışmanlık vermeye devam etmektedir.</w:t>
      </w:r>
    </w:p>
    <w:p w:rsidR="008C6E54" w:rsidRDefault="008C6E54" w:rsidP="00327C34">
      <w:pPr>
        <w:pStyle w:val="ListeParagraf"/>
        <w:tabs>
          <w:tab w:val="left" w:pos="1027"/>
        </w:tabs>
        <w:ind w:left="0" w:right="122" w:firstLine="567"/>
        <w:rPr>
          <w:sz w:val="24"/>
        </w:rPr>
      </w:pPr>
    </w:p>
    <w:p w:rsidR="00CF02F2" w:rsidRDefault="00CF02F2" w:rsidP="00327C34">
      <w:pPr>
        <w:pStyle w:val="ListeParagraf"/>
        <w:tabs>
          <w:tab w:val="left" w:pos="1027"/>
        </w:tabs>
        <w:ind w:left="0" w:right="122" w:firstLine="567"/>
        <w:rPr>
          <w:sz w:val="24"/>
        </w:rPr>
      </w:pPr>
    </w:p>
    <w:p w:rsidR="00CF02F2" w:rsidRPr="00327C34" w:rsidRDefault="00CF02F2" w:rsidP="00327C34">
      <w:pPr>
        <w:pStyle w:val="ListeParagraf"/>
        <w:tabs>
          <w:tab w:val="left" w:pos="1027"/>
        </w:tabs>
        <w:ind w:left="0" w:right="122" w:firstLine="567"/>
        <w:rPr>
          <w:sz w:val="24"/>
        </w:rPr>
      </w:pPr>
    </w:p>
    <w:p w:rsidR="008C6E54" w:rsidRPr="007F6970" w:rsidRDefault="005248AA" w:rsidP="00327C34">
      <w:pPr>
        <w:pStyle w:val="ListeParagraf"/>
        <w:numPr>
          <w:ilvl w:val="0"/>
          <w:numId w:val="5"/>
        </w:numPr>
        <w:tabs>
          <w:tab w:val="left" w:pos="1027"/>
        </w:tabs>
        <w:ind w:left="0" w:right="118" w:firstLine="567"/>
        <w:rPr>
          <w:b/>
          <w:sz w:val="24"/>
        </w:rPr>
      </w:pPr>
      <w:r w:rsidRPr="007F6970">
        <w:rPr>
          <w:b/>
          <w:sz w:val="24"/>
        </w:rPr>
        <w:lastRenderedPageBreak/>
        <w:t>Başarılı öğrencinin kuruma/programa kazandırılması ve/veya öğrencinin programdaki akademik başarısı nasıl teşvik edilmekte ve/veya</w:t>
      </w:r>
      <w:r w:rsidRPr="007F6970">
        <w:rPr>
          <w:b/>
          <w:spacing w:val="-8"/>
          <w:sz w:val="24"/>
        </w:rPr>
        <w:t xml:space="preserve"> </w:t>
      </w:r>
      <w:r w:rsidRPr="007F6970">
        <w:rPr>
          <w:b/>
          <w:sz w:val="24"/>
        </w:rPr>
        <w:t>ödüllendirmektedir?</w:t>
      </w:r>
    </w:p>
    <w:p w:rsidR="00CC63BA" w:rsidRPr="00327C34" w:rsidRDefault="00CC63BA" w:rsidP="00327C34">
      <w:pPr>
        <w:tabs>
          <w:tab w:val="left" w:pos="1027"/>
        </w:tabs>
        <w:ind w:right="118" w:firstLine="567"/>
        <w:jc w:val="both"/>
        <w:rPr>
          <w:sz w:val="24"/>
        </w:rPr>
      </w:pPr>
      <w:r w:rsidRPr="00327C34">
        <w:rPr>
          <w:sz w:val="24"/>
        </w:rPr>
        <w:t xml:space="preserve">Başarılı öğrenciler </w:t>
      </w:r>
      <w:r w:rsidR="007F6970">
        <w:rPr>
          <w:sz w:val="24"/>
        </w:rPr>
        <w:t>“</w:t>
      </w:r>
      <w:r w:rsidRPr="00327C34">
        <w:rPr>
          <w:sz w:val="24"/>
        </w:rPr>
        <w:t>Y</w:t>
      </w:r>
      <w:r w:rsidR="007F6970">
        <w:rPr>
          <w:sz w:val="24"/>
        </w:rPr>
        <w:t>üksek Onur Belgesi”</w:t>
      </w:r>
      <w:r w:rsidRPr="00327C34">
        <w:rPr>
          <w:sz w:val="24"/>
        </w:rPr>
        <w:t xml:space="preserve"> ve </w:t>
      </w:r>
      <w:r w:rsidR="007F6970">
        <w:rPr>
          <w:sz w:val="24"/>
        </w:rPr>
        <w:t>“</w:t>
      </w:r>
      <w:r w:rsidRPr="00327C34">
        <w:rPr>
          <w:sz w:val="24"/>
        </w:rPr>
        <w:t>O</w:t>
      </w:r>
      <w:r w:rsidR="007F6970">
        <w:rPr>
          <w:sz w:val="24"/>
        </w:rPr>
        <w:t>nur Belgesi”</w:t>
      </w:r>
      <w:r w:rsidRPr="00327C34">
        <w:rPr>
          <w:sz w:val="24"/>
        </w:rPr>
        <w:t xml:space="preserve"> ile mezun olmaları sağlanmaktadır. Ayrıca bölümlerde başarı gösteren öğrencilere hizmetiçi eğitim kapsamında düzenlenen eğitim ve sertifika programlarına katılımları sağlanmaktadır.</w:t>
      </w:r>
    </w:p>
    <w:p w:rsidR="007F6970" w:rsidRDefault="007F6970" w:rsidP="007F6970">
      <w:pPr>
        <w:tabs>
          <w:tab w:val="left" w:pos="1027"/>
        </w:tabs>
        <w:ind w:right="118" w:firstLine="567"/>
        <w:jc w:val="both"/>
        <w:rPr>
          <w:sz w:val="24"/>
        </w:rPr>
      </w:pPr>
      <w:r>
        <w:rPr>
          <w:sz w:val="24"/>
        </w:rPr>
        <w:t>Akademik ortama uygun olduğu değerlendirilen</w:t>
      </w:r>
      <w:r w:rsidR="00E37A49">
        <w:rPr>
          <w:sz w:val="24"/>
        </w:rPr>
        <w:t xml:space="preserve"> tezsiz yükseklisans öğrencileri</w:t>
      </w:r>
      <w:r>
        <w:rPr>
          <w:sz w:val="24"/>
        </w:rPr>
        <w:t xml:space="preserve">, tezli programlara yönlendirilmekte ve gerektiğinde tezli programlara yatay geçişe teşvik edilmektedir. Mezun olanlardan akademisyenliğe uygun olarak değerlendirilenlere araştırma </w:t>
      </w:r>
      <w:r w:rsidR="00E37A49">
        <w:rPr>
          <w:sz w:val="24"/>
        </w:rPr>
        <w:t xml:space="preserve">görevlisi </w:t>
      </w:r>
      <w:r>
        <w:rPr>
          <w:sz w:val="24"/>
        </w:rPr>
        <w:t xml:space="preserve">ve öğretim görevliliği fırsatları anlatılmakta ve üniversitede ilan edilen pozisyonlara başvuruları teşvik edilmektedir.  </w:t>
      </w:r>
    </w:p>
    <w:p w:rsidR="00E80122" w:rsidRPr="00327C34" w:rsidRDefault="00E80122" w:rsidP="00327C34">
      <w:pPr>
        <w:pStyle w:val="ListeParagraf"/>
        <w:tabs>
          <w:tab w:val="left" w:pos="1027"/>
        </w:tabs>
        <w:ind w:left="0" w:right="118" w:firstLine="567"/>
        <w:rPr>
          <w:sz w:val="24"/>
        </w:rPr>
      </w:pPr>
    </w:p>
    <w:p w:rsidR="008C6E54" w:rsidRPr="007F6970" w:rsidRDefault="005248AA" w:rsidP="00327C34">
      <w:pPr>
        <w:pStyle w:val="ListeParagraf"/>
        <w:numPr>
          <w:ilvl w:val="0"/>
          <w:numId w:val="5"/>
        </w:numPr>
        <w:tabs>
          <w:tab w:val="left" w:pos="1027"/>
        </w:tabs>
        <w:ind w:left="0" w:right="115" w:firstLine="567"/>
        <w:rPr>
          <w:b/>
          <w:sz w:val="24"/>
        </w:rPr>
      </w:pPr>
      <w:r w:rsidRPr="007F6970">
        <w:rPr>
          <w:b/>
          <w:sz w:val="24"/>
        </w:rPr>
        <w:t>Öğrencilere yönelik akademik danışmanlık hizmetleri ne kadar etkin şekilde sunulmakta ve akademik gelişimleri nasıl</w:t>
      </w:r>
      <w:r w:rsidRPr="007F6970">
        <w:rPr>
          <w:b/>
          <w:spacing w:val="-10"/>
          <w:sz w:val="24"/>
        </w:rPr>
        <w:t xml:space="preserve"> </w:t>
      </w:r>
      <w:r w:rsidRPr="007F6970">
        <w:rPr>
          <w:b/>
          <w:sz w:val="24"/>
        </w:rPr>
        <w:t>izlenmektedir?</w:t>
      </w:r>
    </w:p>
    <w:p w:rsidR="00CC63BA" w:rsidRDefault="00CC63BA" w:rsidP="0050587A">
      <w:pPr>
        <w:tabs>
          <w:tab w:val="left" w:pos="1027"/>
        </w:tabs>
        <w:ind w:right="121" w:firstLine="567"/>
        <w:jc w:val="both"/>
        <w:rPr>
          <w:sz w:val="24"/>
        </w:rPr>
      </w:pPr>
      <w:r w:rsidRPr="00327C34">
        <w:rPr>
          <w:sz w:val="24"/>
        </w:rPr>
        <w:t>Her bölüm için akademik danışmanlık görevlendirmesi</w:t>
      </w:r>
      <w:r w:rsidR="00584827" w:rsidRPr="00327C34">
        <w:rPr>
          <w:sz w:val="24"/>
        </w:rPr>
        <w:t xml:space="preserve"> </w:t>
      </w:r>
      <w:r w:rsidR="009A48B4">
        <w:rPr>
          <w:sz w:val="24"/>
        </w:rPr>
        <w:t>ilgili birim başkanı</w:t>
      </w:r>
      <w:r w:rsidR="00584827" w:rsidRPr="00327C34">
        <w:rPr>
          <w:sz w:val="24"/>
        </w:rPr>
        <w:t xml:space="preserve"> tarafından</w:t>
      </w:r>
      <w:r w:rsidRPr="00327C34">
        <w:rPr>
          <w:sz w:val="24"/>
        </w:rPr>
        <w:t xml:space="preserve"> yapılm</w:t>
      </w:r>
      <w:r w:rsidR="00584827" w:rsidRPr="00327C34">
        <w:rPr>
          <w:sz w:val="24"/>
        </w:rPr>
        <w:t>aktadır. Belirlenen danışmanlar, öğrencilerin eğitim ve öğrenim sorunlarına ilişkin konularda öğrenci</w:t>
      </w:r>
      <w:r w:rsidR="003A795A" w:rsidRPr="00327C34">
        <w:rPr>
          <w:sz w:val="24"/>
        </w:rPr>
        <w:t>lere yardımcı olmaktadır.</w:t>
      </w:r>
      <w:r w:rsidR="003411AC" w:rsidRPr="003411AC">
        <w:rPr>
          <w:sz w:val="24"/>
          <w:szCs w:val="24"/>
        </w:rPr>
        <w:t xml:space="preserve"> </w:t>
      </w:r>
      <w:r w:rsidR="003411AC" w:rsidRPr="00E6154C">
        <w:rPr>
          <w:sz w:val="24"/>
          <w:szCs w:val="24"/>
        </w:rPr>
        <w:t>Danışmanlar öğrencilerin ders seçimi, ders kaydı, başarı durumlarını öğrencilerle birebir görüşerek ve öğrenci bilgi sistemi aracı</w:t>
      </w:r>
      <w:r w:rsidR="00C75A43">
        <w:rPr>
          <w:sz w:val="24"/>
          <w:szCs w:val="24"/>
        </w:rPr>
        <w:t>lığı</w:t>
      </w:r>
      <w:r w:rsidR="003411AC" w:rsidRPr="00E6154C">
        <w:rPr>
          <w:sz w:val="24"/>
          <w:szCs w:val="24"/>
        </w:rPr>
        <w:t>yla takip etmektedirler.</w:t>
      </w:r>
      <w:r w:rsidR="003A795A" w:rsidRPr="00327C34">
        <w:rPr>
          <w:sz w:val="24"/>
        </w:rPr>
        <w:t xml:space="preserve"> Danışmanlar karşılaştıkları sorunları toplayarak </w:t>
      </w:r>
      <w:r w:rsidR="003411AC">
        <w:rPr>
          <w:sz w:val="24"/>
        </w:rPr>
        <w:t>yönetimin</w:t>
      </w:r>
      <w:r w:rsidR="003A795A" w:rsidRPr="00327C34">
        <w:rPr>
          <w:sz w:val="24"/>
        </w:rPr>
        <w:t xml:space="preserve"> dikkatine sunmakta</w:t>
      </w:r>
      <w:r w:rsidR="0037037A" w:rsidRPr="00327C34">
        <w:rPr>
          <w:sz w:val="24"/>
        </w:rPr>
        <w:t xml:space="preserve"> ve bu bilgiler çerçevesinde </w:t>
      </w:r>
      <w:r w:rsidR="003411AC">
        <w:rPr>
          <w:sz w:val="24"/>
        </w:rPr>
        <w:t>yönetim tarafından</w:t>
      </w:r>
      <w:r w:rsidR="0037037A" w:rsidRPr="00327C34">
        <w:rPr>
          <w:sz w:val="24"/>
        </w:rPr>
        <w:t xml:space="preserve"> akademik danışmanlığa ilişkin ortaya çıkması muhtemel durumlarda kullanılmak üzere çözüm önerileri üretilmektedir.</w:t>
      </w:r>
    </w:p>
    <w:p w:rsidR="003216B4" w:rsidRPr="003411AC" w:rsidRDefault="003216B4" w:rsidP="0050587A">
      <w:pPr>
        <w:tabs>
          <w:tab w:val="left" w:pos="1027"/>
        </w:tabs>
        <w:ind w:right="121" w:firstLine="567"/>
        <w:jc w:val="both"/>
        <w:rPr>
          <w:sz w:val="24"/>
          <w:szCs w:val="24"/>
        </w:rPr>
      </w:pPr>
    </w:p>
    <w:p w:rsidR="008C6E54" w:rsidRPr="003411AC" w:rsidRDefault="005248AA" w:rsidP="00327C34">
      <w:pPr>
        <w:pStyle w:val="ListeParagraf"/>
        <w:numPr>
          <w:ilvl w:val="0"/>
          <w:numId w:val="5"/>
        </w:numPr>
        <w:tabs>
          <w:tab w:val="left" w:pos="1027"/>
        </w:tabs>
        <w:ind w:left="0" w:right="121" w:firstLine="567"/>
        <w:rPr>
          <w:b/>
          <w:sz w:val="24"/>
        </w:rPr>
      </w:pPr>
      <w:r w:rsidRPr="003411AC">
        <w:rPr>
          <w:b/>
          <w:sz w:val="24"/>
        </w:rPr>
        <w:t>Öğrenci hareketliliğini teşvik etmek üzere ders ve kredi tanınması, diploma denkliği gibi konularda gerekli düzenlemeler bulunmakta</w:t>
      </w:r>
      <w:r w:rsidRPr="003411AC">
        <w:rPr>
          <w:b/>
          <w:spacing w:val="-5"/>
          <w:sz w:val="24"/>
        </w:rPr>
        <w:t xml:space="preserve"> </w:t>
      </w:r>
      <w:r w:rsidRPr="003411AC">
        <w:rPr>
          <w:b/>
          <w:sz w:val="24"/>
        </w:rPr>
        <w:t>mıdır?</w:t>
      </w:r>
    </w:p>
    <w:p w:rsidR="003411AC" w:rsidRPr="003411AC" w:rsidRDefault="003411AC" w:rsidP="003411AC">
      <w:pPr>
        <w:tabs>
          <w:tab w:val="left" w:pos="1027"/>
        </w:tabs>
        <w:ind w:right="121" w:firstLine="567"/>
        <w:jc w:val="both"/>
        <w:rPr>
          <w:sz w:val="24"/>
        </w:rPr>
      </w:pPr>
      <w:r w:rsidRPr="003411AC">
        <w:rPr>
          <w:sz w:val="24"/>
        </w:rPr>
        <w:t xml:space="preserve">Öğrenci hareketliliğini teşvik etmek üzere ders ve kredi tanınması, diploma denkliği gibi konularda gerekli düzenlemeler bulunmaktadır. Bu konu ile ilgili düzenlemeler Uluslararası ilişkiler ofisi tarafından yapılmaktadır. </w:t>
      </w:r>
    </w:p>
    <w:p w:rsidR="003411AC" w:rsidRPr="003411AC" w:rsidRDefault="00584827" w:rsidP="003411AC">
      <w:pPr>
        <w:tabs>
          <w:tab w:val="left" w:pos="1027"/>
        </w:tabs>
        <w:ind w:right="121" w:firstLine="567"/>
        <w:jc w:val="both"/>
        <w:rPr>
          <w:sz w:val="24"/>
        </w:rPr>
      </w:pPr>
      <w:r w:rsidRPr="00327C34">
        <w:rPr>
          <w:sz w:val="24"/>
        </w:rPr>
        <w:t>Öğrenci değişim programları değerlendirilirken, söz konusu ders ve kredi tanınma işlemi detaylı olarak incelenmekte</w:t>
      </w:r>
      <w:r w:rsidR="0037037A" w:rsidRPr="00327C34">
        <w:rPr>
          <w:sz w:val="24"/>
        </w:rPr>
        <w:t>,</w:t>
      </w:r>
      <w:r w:rsidRPr="00327C34">
        <w:rPr>
          <w:sz w:val="24"/>
        </w:rPr>
        <w:t xml:space="preserve"> değerlendirilmekte</w:t>
      </w:r>
      <w:r w:rsidR="0037037A" w:rsidRPr="00327C34">
        <w:rPr>
          <w:sz w:val="24"/>
        </w:rPr>
        <w:t xml:space="preserve"> ve bu konuda öğrencilere detaylı bilgiler verilerek öğrencinin doğru seçim yapması ve doğru kararlar alarak programını aksatmadan program yeterliliklerine uygun olarak tamamlamasına yardımcı olunmaktadır</w:t>
      </w:r>
      <w:r w:rsidRPr="00327C34">
        <w:rPr>
          <w:sz w:val="24"/>
        </w:rPr>
        <w:t>.</w:t>
      </w:r>
      <w:r w:rsidR="003411AC" w:rsidRPr="003411AC">
        <w:rPr>
          <w:sz w:val="24"/>
        </w:rPr>
        <w:t xml:space="preserve"> Erasmus vb. öğrenci hareketliliği için öğrencilerin ders ve kredi tanınması, diploma denkliği gibi çalışmalar Bologna süreci kapsamında üniversitemiz genelinde devam etmektedir. Erasmus kapsamında giden öğrencilerin ders eşdeğerlilikleri ve muafiyet işlemleri ilgili bölüm başkanlıklarınca yapılarak fakülte </w:t>
      </w:r>
      <w:r w:rsidR="00AC466C">
        <w:rPr>
          <w:sz w:val="24"/>
        </w:rPr>
        <w:t xml:space="preserve">yönetim </w:t>
      </w:r>
      <w:r w:rsidR="003411AC" w:rsidRPr="003411AC">
        <w:rPr>
          <w:sz w:val="24"/>
        </w:rPr>
        <w:t>kurul</w:t>
      </w:r>
      <w:r w:rsidR="003411AC">
        <w:rPr>
          <w:sz w:val="24"/>
        </w:rPr>
        <w:t>larınca</w:t>
      </w:r>
      <w:r w:rsidR="003411AC" w:rsidRPr="003411AC">
        <w:rPr>
          <w:sz w:val="24"/>
        </w:rPr>
        <w:t xml:space="preserve"> onaylanmaktadır.</w:t>
      </w:r>
    </w:p>
    <w:p w:rsidR="00E80122" w:rsidRDefault="00E80122" w:rsidP="00327C34">
      <w:pPr>
        <w:pStyle w:val="GvdeMetni"/>
        <w:spacing w:before="1"/>
        <w:ind w:firstLine="567"/>
        <w:jc w:val="both"/>
        <w:rPr>
          <w:sz w:val="35"/>
        </w:rPr>
      </w:pPr>
    </w:p>
    <w:p w:rsidR="004867DC" w:rsidRPr="00327C34" w:rsidRDefault="004867DC" w:rsidP="00327C34">
      <w:pPr>
        <w:pStyle w:val="GvdeMetni"/>
        <w:spacing w:before="1"/>
        <w:ind w:firstLine="567"/>
        <w:jc w:val="both"/>
        <w:rPr>
          <w:sz w:val="35"/>
        </w:rPr>
      </w:pPr>
    </w:p>
    <w:p w:rsidR="00E80122" w:rsidRDefault="005248AA" w:rsidP="00211632">
      <w:pPr>
        <w:pStyle w:val="Balk4"/>
        <w:numPr>
          <w:ilvl w:val="0"/>
          <w:numId w:val="32"/>
        </w:numPr>
        <w:spacing w:before="1"/>
        <w:jc w:val="both"/>
        <w:rPr>
          <w:i w:val="0"/>
          <w:u w:val="single"/>
        </w:rPr>
      </w:pPr>
      <w:bookmarkStart w:id="12" w:name="_bookmark18"/>
      <w:bookmarkEnd w:id="12"/>
      <w:r w:rsidRPr="003216B4">
        <w:rPr>
          <w:i w:val="0"/>
          <w:u w:val="single"/>
        </w:rPr>
        <w:t>Eğitim-Öğretim Kadrosu</w:t>
      </w:r>
    </w:p>
    <w:p w:rsidR="003216B4" w:rsidRPr="003216B4" w:rsidRDefault="003216B4" w:rsidP="003216B4">
      <w:pPr>
        <w:pStyle w:val="Balk4"/>
        <w:spacing w:before="1"/>
        <w:ind w:left="1287"/>
        <w:jc w:val="both"/>
        <w:rPr>
          <w:i w:val="0"/>
          <w:u w:val="single"/>
        </w:rPr>
      </w:pPr>
    </w:p>
    <w:p w:rsidR="008C6E54" w:rsidRPr="00391B1A" w:rsidRDefault="005248AA" w:rsidP="00327C34">
      <w:pPr>
        <w:pStyle w:val="ListeParagraf"/>
        <w:numPr>
          <w:ilvl w:val="0"/>
          <w:numId w:val="5"/>
        </w:numPr>
        <w:tabs>
          <w:tab w:val="left" w:pos="1027"/>
        </w:tabs>
        <w:ind w:left="0" w:right="119" w:firstLine="567"/>
        <w:rPr>
          <w:b/>
          <w:sz w:val="24"/>
        </w:rPr>
      </w:pPr>
      <w:r w:rsidRPr="00391B1A">
        <w:rPr>
          <w:b/>
          <w:sz w:val="24"/>
        </w:rPr>
        <w:t>Eğitim-öğretim sürecini etkin şekilde yürütebilmek üzere yeterli sayıda ve nitelikte akademik kadrosu bulunmakta</w:t>
      </w:r>
      <w:r w:rsidRPr="00391B1A">
        <w:rPr>
          <w:b/>
          <w:spacing w:val="-2"/>
          <w:sz w:val="24"/>
        </w:rPr>
        <w:t xml:space="preserve"> </w:t>
      </w:r>
      <w:r w:rsidRPr="00391B1A">
        <w:rPr>
          <w:b/>
          <w:sz w:val="24"/>
        </w:rPr>
        <w:t>mıdır?</w:t>
      </w:r>
    </w:p>
    <w:p w:rsidR="00584827" w:rsidRPr="00327C34" w:rsidRDefault="00391B1A" w:rsidP="00391B1A">
      <w:pPr>
        <w:ind w:firstLine="567"/>
        <w:jc w:val="both"/>
        <w:rPr>
          <w:sz w:val="24"/>
        </w:rPr>
      </w:pPr>
      <w:r w:rsidRPr="00391B1A">
        <w:rPr>
          <w:sz w:val="24"/>
        </w:rPr>
        <w:t xml:space="preserve">Eğitim-öğretim sürecini etkin şekilde yürütebilmek üzere yeterli sayıda ve nitelikte akademik kadro bulunmaktadır. </w:t>
      </w:r>
      <w:r w:rsidR="00C85414">
        <w:rPr>
          <w:sz w:val="24"/>
        </w:rPr>
        <w:t>Üniversitemiz</w:t>
      </w:r>
      <w:r w:rsidRPr="00391B1A">
        <w:rPr>
          <w:sz w:val="24"/>
        </w:rPr>
        <w:t xml:space="preserve"> akademik kadrosuna ilişkin sayısal değerler </w:t>
      </w:r>
      <w:r w:rsidR="00C85414">
        <w:rPr>
          <w:sz w:val="24"/>
        </w:rPr>
        <w:t xml:space="preserve">ekte (EK-5) </w:t>
      </w:r>
      <w:r w:rsidRPr="00391B1A">
        <w:rPr>
          <w:sz w:val="24"/>
        </w:rPr>
        <w:t xml:space="preserve">verilmiştir. Tüm bunların dışında gerektiğinde çözüm ortaklarımızdan eğitime teorik </w:t>
      </w:r>
      <w:r w:rsidR="00DA388F">
        <w:rPr>
          <w:sz w:val="24"/>
        </w:rPr>
        <w:t xml:space="preserve">ve/veya uygulama düzeyinde </w:t>
      </w:r>
      <w:r w:rsidRPr="00391B1A">
        <w:rPr>
          <w:sz w:val="24"/>
        </w:rPr>
        <w:t>katkı yapabilecek uzmanlar belirlenip dışarıdan çeşitli görevlendirmeler ile öğretim elemanı ihtiyacı karşılanmaktadır</w:t>
      </w:r>
    </w:p>
    <w:p w:rsidR="00E80122" w:rsidRDefault="00E80122" w:rsidP="00327C34">
      <w:pPr>
        <w:pStyle w:val="ListeParagraf"/>
        <w:tabs>
          <w:tab w:val="left" w:pos="1027"/>
        </w:tabs>
        <w:ind w:left="0" w:right="119" w:firstLine="567"/>
        <w:rPr>
          <w:sz w:val="24"/>
        </w:rPr>
      </w:pPr>
    </w:p>
    <w:p w:rsidR="00391B1A" w:rsidRDefault="00391B1A" w:rsidP="00391B1A">
      <w:pPr>
        <w:ind w:firstLine="567"/>
        <w:jc w:val="both"/>
        <w:rPr>
          <w:sz w:val="24"/>
        </w:rPr>
      </w:pPr>
      <w:r>
        <w:rPr>
          <w:sz w:val="24"/>
        </w:rPr>
        <w:t>Güncel gelişmelere uyum sağlamak üzere programda yapılan değişikliklerin gerektirmesi durumunda, ilgili uzmanlıklara sahip öğretim üyeleri diğer kurumlarla yapılan işbirlikleriyle karşılanmaktadır.</w:t>
      </w:r>
    </w:p>
    <w:p w:rsidR="00391B1A" w:rsidRPr="00327C34" w:rsidRDefault="00391B1A" w:rsidP="00327C34">
      <w:pPr>
        <w:pStyle w:val="ListeParagraf"/>
        <w:tabs>
          <w:tab w:val="left" w:pos="1027"/>
        </w:tabs>
        <w:ind w:left="0" w:right="119" w:firstLine="567"/>
        <w:rPr>
          <w:sz w:val="24"/>
        </w:rPr>
      </w:pPr>
    </w:p>
    <w:p w:rsidR="008C6E54" w:rsidRPr="00391B1A" w:rsidRDefault="005248AA" w:rsidP="00327C34">
      <w:pPr>
        <w:pStyle w:val="ListeParagraf"/>
        <w:numPr>
          <w:ilvl w:val="0"/>
          <w:numId w:val="5"/>
        </w:numPr>
        <w:tabs>
          <w:tab w:val="left" w:pos="1027"/>
        </w:tabs>
        <w:ind w:left="0" w:firstLine="567"/>
        <w:rPr>
          <w:b/>
          <w:sz w:val="24"/>
        </w:rPr>
      </w:pPr>
      <w:r w:rsidRPr="00391B1A">
        <w:rPr>
          <w:b/>
          <w:sz w:val="24"/>
        </w:rPr>
        <w:lastRenderedPageBreak/>
        <w:t>Eğitim-öğretim kadrosunun işe alınması, atanması ve yükseltilmeleri ile ilgili süreçler nasıl</w:t>
      </w:r>
      <w:r w:rsidR="00391B1A" w:rsidRPr="00391B1A">
        <w:rPr>
          <w:b/>
          <w:sz w:val="24"/>
        </w:rPr>
        <w:t xml:space="preserve"> </w:t>
      </w:r>
      <w:r w:rsidR="008C6E54" w:rsidRPr="00391B1A">
        <w:rPr>
          <w:b/>
          <w:sz w:val="24"/>
        </w:rPr>
        <w:t>yürütülmektedir?</w:t>
      </w:r>
    </w:p>
    <w:p w:rsidR="00E24E2F" w:rsidRPr="00327C34" w:rsidRDefault="00E24E2F" w:rsidP="00327C34">
      <w:pPr>
        <w:ind w:firstLine="567"/>
        <w:jc w:val="both"/>
        <w:rPr>
          <w:sz w:val="24"/>
        </w:rPr>
      </w:pPr>
      <w:r w:rsidRPr="00327C34">
        <w:rPr>
          <w:sz w:val="24"/>
        </w:rPr>
        <w:t xml:space="preserve">Bölümlerin belirttikleri ihtiyaca binaen uygun görülen personel alımlar, İnsan Kaynakları Daire Başkanlığı ile koordineli olarak, </w:t>
      </w:r>
      <w:r w:rsidR="002B35A9" w:rsidRPr="00327C34">
        <w:rPr>
          <w:sz w:val="24"/>
        </w:rPr>
        <w:t>Y</w:t>
      </w:r>
      <w:r w:rsidR="00935B57">
        <w:rPr>
          <w:sz w:val="24"/>
        </w:rPr>
        <w:t>üksekö</w:t>
      </w:r>
      <w:r w:rsidR="002B35A9" w:rsidRPr="00327C34">
        <w:rPr>
          <w:sz w:val="24"/>
        </w:rPr>
        <w:t>ğretim Kurulu’nun hazırladığı Yönetmelik ve uygulama prensipleri çerçevesinde Toros Üniversitesi Rektörlüğü tarafından yapılmaktadır</w:t>
      </w:r>
      <w:r w:rsidRPr="00327C34">
        <w:rPr>
          <w:sz w:val="24"/>
        </w:rPr>
        <w:t>.</w:t>
      </w:r>
    </w:p>
    <w:p w:rsidR="00391B1A" w:rsidRPr="00391B1A" w:rsidRDefault="00391B1A" w:rsidP="00391B1A">
      <w:pPr>
        <w:ind w:firstLine="567"/>
        <w:jc w:val="both"/>
        <w:rPr>
          <w:sz w:val="24"/>
        </w:rPr>
      </w:pPr>
      <w:r>
        <w:rPr>
          <w:sz w:val="24"/>
        </w:rPr>
        <w:t xml:space="preserve">İhtiyaçlar </w:t>
      </w:r>
      <w:r w:rsidR="00382E29">
        <w:rPr>
          <w:sz w:val="24"/>
        </w:rPr>
        <w:t>bölüm/program/</w:t>
      </w:r>
      <w:r>
        <w:rPr>
          <w:sz w:val="24"/>
        </w:rPr>
        <w:t xml:space="preserve">ana bilim dalı başkanlıklarınca belirlenmekte, dekanlık ve/veya müdürlüklerce işleme alınmakta, talepler rektörlük makamına aktarılmakta ve Rektörlükçe </w:t>
      </w:r>
      <w:r w:rsidRPr="00391B1A">
        <w:rPr>
          <w:sz w:val="24"/>
        </w:rPr>
        <w:t xml:space="preserve">YÖK tarafından belirlenen süreçlere uygun olarak başvuru koşullarını da içeren ilanlar verilmekte, başvuranlardan kriterlere uyanlara sınav jürisi kurularak sınav yapılmaktadır. Sınavlarda başarılı olanlar işe başlatılmaktadır. Yardımcı doçent, doçent ve profesör kadroları için </w:t>
      </w:r>
      <w:r w:rsidR="00450141">
        <w:rPr>
          <w:sz w:val="24"/>
        </w:rPr>
        <w:t xml:space="preserve">jürilere </w:t>
      </w:r>
      <w:r w:rsidRPr="00391B1A">
        <w:rPr>
          <w:sz w:val="24"/>
        </w:rPr>
        <w:t>adayların dosyaları gönderilmekte, jüri raporlarına göre uygun bulunanlar atanmaktadır.</w:t>
      </w:r>
    </w:p>
    <w:p w:rsidR="00391B1A" w:rsidRDefault="00391B1A" w:rsidP="00327C34">
      <w:pPr>
        <w:ind w:firstLine="567"/>
        <w:jc w:val="both"/>
        <w:rPr>
          <w:sz w:val="24"/>
        </w:rPr>
      </w:pPr>
    </w:p>
    <w:p w:rsidR="008C6E54" w:rsidRPr="00391B1A" w:rsidRDefault="008C6E54" w:rsidP="00327C34">
      <w:pPr>
        <w:numPr>
          <w:ilvl w:val="0"/>
          <w:numId w:val="5"/>
        </w:numPr>
        <w:tabs>
          <w:tab w:val="left" w:pos="900"/>
        </w:tabs>
        <w:ind w:left="0" w:firstLine="567"/>
        <w:jc w:val="both"/>
        <w:rPr>
          <w:b/>
          <w:sz w:val="24"/>
        </w:rPr>
      </w:pPr>
      <w:r w:rsidRPr="00391B1A">
        <w:rPr>
          <w:b/>
          <w:sz w:val="24"/>
        </w:rPr>
        <w:t>Kuruma dışarıdan ders vermek üzere öğretim elemanı seçimi ve davet edilme usulleri nasıl gerçekleştirilmektedir?</w:t>
      </w:r>
    </w:p>
    <w:p w:rsidR="002B35A9" w:rsidRPr="00327C34" w:rsidRDefault="002B35A9" w:rsidP="00327C34">
      <w:pPr>
        <w:ind w:firstLine="567"/>
        <w:jc w:val="both"/>
        <w:rPr>
          <w:sz w:val="24"/>
        </w:rPr>
      </w:pPr>
      <w:r w:rsidRPr="00327C34">
        <w:rPr>
          <w:sz w:val="24"/>
        </w:rPr>
        <w:t>Diğer üniversitelerde kadrolu öğretim üyeleri için bölümce yapılan talep Dekanlığa,</w:t>
      </w:r>
      <w:r w:rsidR="00C00514" w:rsidRPr="00327C34">
        <w:rPr>
          <w:sz w:val="24"/>
        </w:rPr>
        <w:t xml:space="preserve"> bu talebe uygun olarak</w:t>
      </w:r>
      <w:r w:rsidRPr="00327C34">
        <w:rPr>
          <w:sz w:val="24"/>
        </w:rPr>
        <w:t xml:space="preserve"> Fakülte Yönetim Kurulu</w:t>
      </w:r>
      <w:r w:rsidR="00C00514" w:rsidRPr="00327C34">
        <w:rPr>
          <w:sz w:val="24"/>
        </w:rPr>
        <w:t xml:space="preserve"> kararı Rektörlüğe sunulmaktadır. Rektörlük Yüksek Öğretim Kanunu’nun</w:t>
      </w:r>
      <w:r w:rsidRPr="00327C34">
        <w:rPr>
          <w:sz w:val="24"/>
        </w:rPr>
        <w:t xml:space="preserve"> </w:t>
      </w:r>
      <w:r w:rsidR="00C00514" w:rsidRPr="00327C34">
        <w:rPr>
          <w:sz w:val="24"/>
        </w:rPr>
        <w:t xml:space="preserve">ilgili maddesine göre bu talebi öğretim üyesinin kadrosunun bulunduğu kurumun en üst yöneticisine yazmaktadır. Gelen cevaba göre Toros Üniversitesi tarafından ücret, sosyal sigorta, vergi gibi özlük haklarına ilişkin işlemlerin yanında öğretim üyesinin vereceği dersin kapsamı ve </w:t>
      </w:r>
      <w:r w:rsidR="000221AD" w:rsidRPr="00327C34">
        <w:rPr>
          <w:sz w:val="24"/>
        </w:rPr>
        <w:t>beklenen çıktıları kendisine tebilğ edilerek eğitim öğretim faaliyetlerin</w:t>
      </w:r>
      <w:r w:rsidR="007F43E7">
        <w:rPr>
          <w:sz w:val="24"/>
        </w:rPr>
        <w:t>e</w:t>
      </w:r>
      <w:r w:rsidR="000221AD" w:rsidRPr="00327C34">
        <w:rPr>
          <w:sz w:val="24"/>
        </w:rPr>
        <w:t xml:space="preserve"> başlaması sağlanmaktadır.</w:t>
      </w:r>
    </w:p>
    <w:p w:rsidR="008C6E54" w:rsidRDefault="008C6E54" w:rsidP="00327C34">
      <w:pPr>
        <w:tabs>
          <w:tab w:val="left" w:pos="900"/>
        </w:tabs>
        <w:ind w:firstLine="567"/>
        <w:jc w:val="both"/>
        <w:rPr>
          <w:sz w:val="24"/>
        </w:rPr>
      </w:pPr>
    </w:p>
    <w:p w:rsidR="008C6E54" w:rsidRPr="00F01480" w:rsidRDefault="008C6E54" w:rsidP="00327C34">
      <w:pPr>
        <w:numPr>
          <w:ilvl w:val="0"/>
          <w:numId w:val="5"/>
        </w:numPr>
        <w:tabs>
          <w:tab w:val="left" w:pos="900"/>
        </w:tabs>
        <w:ind w:left="0" w:firstLine="567"/>
        <w:jc w:val="both"/>
        <w:rPr>
          <w:b/>
          <w:sz w:val="24"/>
        </w:rPr>
      </w:pPr>
      <w:r w:rsidRPr="00F01480">
        <w:rPr>
          <w:b/>
          <w:sz w:val="24"/>
        </w:rPr>
        <w:t>Kurumdaki ders görevlendirmelerinde eğitim-öğretim kadrosunun yetkinlikleri (çalışma alanı/akademik uzmanlık alanı vb.) ile ders içeriklerinin örtüşmesi nasıl güvence altına alınmaktadır?</w:t>
      </w:r>
    </w:p>
    <w:p w:rsidR="00ED571A" w:rsidRPr="00327C34" w:rsidRDefault="000221AD" w:rsidP="00327C34">
      <w:pPr>
        <w:tabs>
          <w:tab w:val="left" w:pos="1027"/>
        </w:tabs>
        <w:ind w:right="116" w:firstLine="567"/>
        <w:jc w:val="both"/>
        <w:rPr>
          <w:sz w:val="24"/>
        </w:rPr>
      </w:pPr>
      <w:r w:rsidRPr="00327C34">
        <w:rPr>
          <w:sz w:val="24"/>
        </w:rPr>
        <w:t xml:space="preserve">Bölümlerde ders dağılımında görevlendirilecek her öğretim üyesinin Lisans, Yüksek Lisans ve Doktora dereceleri, öğretim üyesinin verdiği dersler, öğretim üyesinin araştırma ve geliştirme konusunda sahip olduğu tecrübe ve yetkinlikler, öğretim üyesinn yayınları, öğretim üyesinin yaptığı projeler ve uluslararası eğitim, öğretim, akademik faaliyet gibi unsurlar göz önüne alınarak olabildiğince </w:t>
      </w:r>
      <w:r w:rsidR="00ED571A" w:rsidRPr="00327C34">
        <w:rPr>
          <w:sz w:val="24"/>
        </w:rPr>
        <w:t>ders içeriğiyle öğretim üyesinin nitelik ve yeterliliklerinin uyuşmasına çalışılmakta ve böylece kurumdaki ders görevlendirmelerinde eğitim-öğretim kadrosunun yetkinlikleri (çalışma alanı/akademik uzmanlık alanı vb.) ile ders içeriklerinin örtüşmesi güvence altına alınmaktadır.</w:t>
      </w:r>
    </w:p>
    <w:p w:rsidR="00904257" w:rsidRPr="00327C34" w:rsidRDefault="00904257" w:rsidP="00327C34">
      <w:pPr>
        <w:tabs>
          <w:tab w:val="left" w:pos="1027"/>
        </w:tabs>
        <w:ind w:right="116" w:firstLine="567"/>
        <w:jc w:val="both"/>
        <w:rPr>
          <w:sz w:val="24"/>
        </w:rPr>
      </w:pPr>
    </w:p>
    <w:p w:rsidR="008C6E54" w:rsidRPr="00F01480" w:rsidRDefault="008C6E54" w:rsidP="00327C34">
      <w:pPr>
        <w:numPr>
          <w:ilvl w:val="0"/>
          <w:numId w:val="5"/>
        </w:numPr>
        <w:tabs>
          <w:tab w:val="left" w:pos="900"/>
        </w:tabs>
        <w:ind w:left="0" w:firstLine="567"/>
        <w:jc w:val="both"/>
        <w:rPr>
          <w:b/>
          <w:sz w:val="24"/>
        </w:rPr>
      </w:pPr>
      <w:r w:rsidRPr="00F01480">
        <w:rPr>
          <w:b/>
          <w:sz w:val="24"/>
        </w:rPr>
        <w:t>Eğitim-öğretim kadrosunun mesleki gelişimlerini sürdürmek ve öğretim becerilerini iyileştirmek için ne gibi olanaklar sunulmaktadır?</w:t>
      </w:r>
    </w:p>
    <w:p w:rsidR="00D466C6" w:rsidRDefault="000145F0" w:rsidP="00327C34">
      <w:pPr>
        <w:tabs>
          <w:tab w:val="left" w:pos="900"/>
        </w:tabs>
        <w:ind w:firstLine="567"/>
        <w:jc w:val="both"/>
        <w:rPr>
          <w:sz w:val="24"/>
        </w:rPr>
      </w:pPr>
      <w:r w:rsidRPr="00327C34">
        <w:rPr>
          <w:sz w:val="24"/>
        </w:rPr>
        <w:t>Üniversitemizde bilimsel ve akademik faaliyetlerin desteklenmesi kapsamında hazırlanan</w:t>
      </w:r>
      <w:r w:rsidR="00E44482">
        <w:rPr>
          <w:sz w:val="24"/>
        </w:rPr>
        <w:t xml:space="preserve"> Bilimsel Faaliyetleri Teş</w:t>
      </w:r>
      <w:r w:rsidR="00F01480">
        <w:rPr>
          <w:sz w:val="24"/>
        </w:rPr>
        <w:t>vik Esasları (EK-</w:t>
      </w:r>
      <w:r w:rsidR="00E44482">
        <w:rPr>
          <w:sz w:val="24"/>
        </w:rPr>
        <w:t>6</w:t>
      </w:r>
      <w:r w:rsidR="00F01480">
        <w:rPr>
          <w:sz w:val="24"/>
        </w:rPr>
        <w:t>) gereğince Bilimsel Etkinlikleri Destekleme Kurulu (</w:t>
      </w:r>
      <w:r w:rsidRPr="00327C34">
        <w:rPr>
          <w:sz w:val="24"/>
        </w:rPr>
        <w:t>BEDEK</w:t>
      </w:r>
      <w:r w:rsidR="00F01480">
        <w:rPr>
          <w:sz w:val="24"/>
        </w:rPr>
        <w:t>)</w:t>
      </w:r>
      <w:r w:rsidRPr="00327C34">
        <w:rPr>
          <w:sz w:val="24"/>
        </w:rPr>
        <w:t xml:space="preserve"> oluşturulmuştur. </w:t>
      </w:r>
      <w:r w:rsidR="00D466C6">
        <w:rPr>
          <w:sz w:val="24"/>
        </w:rPr>
        <w:t xml:space="preserve">Bu kurul öğretim elemanlarının yurtiçi ve yurtdışı bilimsel toplantılara katılımlarını ve makale ve kitap gibi akademik yayınlarını maddi olarak desteklemek için gerekli incelemeleri yapmakta ve kararları almaktadır. </w:t>
      </w:r>
      <w:r w:rsidR="00D466C6" w:rsidRPr="00F01480">
        <w:rPr>
          <w:sz w:val="24"/>
        </w:rPr>
        <w:t xml:space="preserve">Mayıs </w:t>
      </w:r>
      <w:r w:rsidR="00D466C6">
        <w:rPr>
          <w:sz w:val="24"/>
        </w:rPr>
        <w:t>2016 tarihinden itibaren bu güne kadar toplam 22 faaliyete (12 Makale, 5 Kongreye Katılım, 5 Kitap) destek sağlanmıştır.</w:t>
      </w:r>
    </w:p>
    <w:p w:rsidR="000145F0" w:rsidRPr="00327C34" w:rsidRDefault="00ED571A" w:rsidP="00327C34">
      <w:pPr>
        <w:tabs>
          <w:tab w:val="left" w:pos="900"/>
        </w:tabs>
        <w:ind w:firstLine="567"/>
        <w:jc w:val="both"/>
        <w:rPr>
          <w:sz w:val="24"/>
        </w:rPr>
      </w:pPr>
      <w:r w:rsidRPr="00327C34">
        <w:rPr>
          <w:sz w:val="24"/>
        </w:rPr>
        <w:t>Bologna süreci çerçevesinde öğretim üyelerine yaratılan fırsatlarla gelişmiş ülkelerin üniversitelerindeki öğretim üyeleriyle temas kurmalarını</w:t>
      </w:r>
      <w:r w:rsidR="00031FDC" w:rsidRPr="00327C34">
        <w:rPr>
          <w:sz w:val="24"/>
        </w:rPr>
        <w:t xml:space="preserve">, birlikte proje ve makale hazırlama gibi imkanlar sunulmaktadır. Ayrıca öğretim üyelerinin ihtiyaç duyduğu her türlü araç ve gerecin sağlanması için </w:t>
      </w:r>
      <w:r w:rsidR="00530DC9">
        <w:rPr>
          <w:sz w:val="24"/>
        </w:rPr>
        <w:t xml:space="preserve">akademik birimlerce </w:t>
      </w:r>
      <w:r w:rsidR="00031FDC" w:rsidRPr="00327C34">
        <w:rPr>
          <w:sz w:val="24"/>
        </w:rPr>
        <w:t>Rektörlüğe teklifler hazırlanmaktadır. Rektörlükçe Mütevelli Heyeti’nden alınan yetkilendirme çerçevesinde bu araç ve gereçler öğretim üyelerinin kullanımına sunumaktadır. Örneğin; bir yazılım programının satın alınması, Simülasyon Merkezi’nin kurulması, Psikoteknik Danışma Merkezi’nin amaca uygun tefriş edilmesi gibi.</w:t>
      </w:r>
    </w:p>
    <w:p w:rsidR="00F01480" w:rsidRPr="00F01480" w:rsidRDefault="00D466C6" w:rsidP="00F01480">
      <w:pPr>
        <w:tabs>
          <w:tab w:val="left" w:pos="900"/>
        </w:tabs>
        <w:ind w:firstLine="567"/>
        <w:jc w:val="both"/>
        <w:rPr>
          <w:sz w:val="24"/>
        </w:rPr>
      </w:pPr>
      <w:r>
        <w:rPr>
          <w:sz w:val="24"/>
        </w:rPr>
        <w:t>Ayrıca ü</w:t>
      </w:r>
      <w:r w:rsidR="00F01480">
        <w:rPr>
          <w:sz w:val="24"/>
        </w:rPr>
        <w:t xml:space="preserve">niversitemizdeki araştırma görevlilerinin, </w:t>
      </w:r>
      <w:r w:rsidR="00F01480" w:rsidRPr="00F01480">
        <w:rPr>
          <w:sz w:val="24"/>
        </w:rPr>
        <w:t xml:space="preserve">üniversitemizde ya da başka üniversitelerde başladıkları </w:t>
      </w:r>
      <w:r w:rsidR="00F01480">
        <w:rPr>
          <w:sz w:val="24"/>
        </w:rPr>
        <w:t xml:space="preserve">lisansüstü </w:t>
      </w:r>
      <w:r w:rsidR="00F01480" w:rsidRPr="00F01480">
        <w:rPr>
          <w:sz w:val="24"/>
        </w:rPr>
        <w:t>eğitimlerini tamamlamak için kolaylık (izin vb.) sağlanmakta, başlamamış olanlar da başlamaya teşvik edilmektedir.</w:t>
      </w:r>
    </w:p>
    <w:p w:rsidR="00F01480" w:rsidRDefault="00F01480" w:rsidP="00327C34">
      <w:pPr>
        <w:tabs>
          <w:tab w:val="left" w:pos="900"/>
        </w:tabs>
        <w:ind w:firstLine="567"/>
        <w:jc w:val="both"/>
        <w:rPr>
          <w:sz w:val="24"/>
        </w:rPr>
      </w:pPr>
    </w:p>
    <w:p w:rsidR="008C6E54" w:rsidRPr="00F01480" w:rsidRDefault="008C6E54" w:rsidP="00327C34">
      <w:pPr>
        <w:numPr>
          <w:ilvl w:val="0"/>
          <w:numId w:val="5"/>
        </w:numPr>
        <w:tabs>
          <w:tab w:val="left" w:pos="900"/>
        </w:tabs>
        <w:ind w:left="0" w:firstLine="567"/>
        <w:jc w:val="both"/>
        <w:rPr>
          <w:b/>
          <w:sz w:val="24"/>
        </w:rPr>
      </w:pPr>
      <w:r w:rsidRPr="00F01480">
        <w:rPr>
          <w:b/>
          <w:sz w:val="24"/>
        </w:rPr>
        <w:lastRenderedPageBreak/>
        <w:t>Eğitim-öğretim kadrosunun eğitsel performanslarının izlenmesi ve ödüllendirilmesine yönelik mekanizmalar mevcut mudur?</w:t>
      </w:r>
    </w:p>
    <w:p w:rsidR="000145F0" w:rsidRPr="00327C34" w:rsidRDefault="000145F0" w:rsidP="00327C34">
      <w:pPr>
        <w:pStyle w:val="ListeParagraf"/>
        <w:tabs>
          <w:tab w:val="left" w:pos="1027"/>
        </w:tabs>
        <w:ind w:left="0" w:right="116" w:firstLine="567"/>
        <w:rPr>
          <w:sz w:val="24"/>
        </w:rPr>
      </w:pPr>
      <w:r w:rsidRPr="00327C34">
        <w:rPr>
          <w:sz w:val="24"/>
        </w:rPr>
        <w:t xml:space="preserve">Eğitsel performansların izlenmesi kapsamında, her dönem içinde öğrencilere “ders değerlendirme” anketi uygulanmaktadır. Bu ankette hem dersin içeriğine hem de öğretim üyesinin performansına yönelik sorular bulunmaktadır. Alınan cevaplar ilgili birimlerde değerlendirilmekte ve sonuçlar öğretim üyeleriyle paylaşılmaktadır. </w:t>
      </w:r>
    </w:p>
    <w:p w:rsidR="000145F0" w:rsidRPr="00327C34" w:rsidRDefault="000145F0" w:rsidP="00327C34">
      <w:pPr>
        <w:tabs>
          <w:tab w:val="left" w:pos="900"/>
        </w:tabs>
        <w:ind w:firstLine="567"/>
        <w:jc w:val="both"/>
        <w:rPr>
          <w:sz w:val="24"/>
        </w:rPr>
      </w:pPr>
      <w:r w:rsidRPr="00327C34">
        <w:rPr>
          <w:sz w:val="24"/>
        </w:rPr>
        <w:t>Üniversitemizde ayrıca akademik performans değerlendirilme sistemi oluşturulmuştur. Bu kapsamda her öğretim elemanı her yıl performans değerlendirme formu doldurmakta ve beyan ettiği ve gösterdiği akademik performans düzeyi değerlendirilerek puanlandırılmaktadır. Bu puanlama sonuçları her yıl sözleşme sürecinde göz önünde bulundurulmaktadır.</w:t>
      </w:r>
    </w:p>
    <w:p w:rsidR="008C6E54" w:rsidRPr="00327C34" w:rsidRDefault="008C6E54" w:rsidP="00327C34">
      <w:pPr>
        <w:tabs>
          <w:tab w:val="left" w:pos="900"/>
        </w:tabs>
        <w:ind w:firstLine="567"/>
        <w:jc w:val="both"/>
        <w:rPr>
          <w:sz w:val="24"/>
        </w:rPr>
      </w:pPr>
    </w:p>
    <w:p w:rsidR="008C6E54" w:rsidRPr="00D83C11" w:rsidRDefault="008C6E54" w:rsidP="00327C34">
      <w:pPr>
        <w:numPr>
          <w:ilvl w:val="0"/>
          <w:numId w:val="5"/>
        </w:numPr>
        <w:tabs>
          <w:tab w:val="left" w:pos="900"/>
        </w:tabs>
        <w:ind w:left="0" w:firstLine="567"/>
        <w:jc w:val="both"/>
        <w:rPr>
          <w:b/>
          <w:sz w:val="24"/>
        </w:rPr>
      </w:pPr>
      <w:r w:rsidRPr="00D83C11">
        <w:rPr>
          <w:b/>
          <w:sz w:val="24"/>
        </w:rPr>
        <w:t>Kurum, eğitim bileşeni kapsamındaki hedeflere ulaşmayı sağlayacak eğitim-öğretim kadrosunun, nicelik ve nitelik olarak sürdürülebilirliğini nasıl güvence altına almaktadır?</w:t>
      </w:r>
    </w:p>
    <w:p w:rsidR="000145F0" w:rsidRPr="003D37E9" w:rsidRDefault="003D37E9" w:rsidP="00327C34">
      <w:pPr>
        <w:tabs>
          <w:tab w:val="left" w:pos="900"/>
        </w:tabs>
        <w:ind w:firstLine="567"/>
        <w:jc w:val="both"/>
        <w:rPr>
          <w:sz w:val="24"/>
        </w:rPr>
      </w:pPr>
      <w:r>
        <w:rPr>
          <w:sz w:val="24"/>
        </w:rPr>
        <w:t>Eğitim öğretim kadrosunun nicelik ve nitelik olarak sürdürülebilirliği Toros Üniversitesi Öğretim Üyeliği Kadrolarına Başvurma, Atama, Yükseltme ve Yeniden Değerlendirme Yönergesi ile güvence altına alınmaktadır.</w:t>
      </w:r>
    </w:p>
    <w:p w:rsidR="008C6E54" w:rsidRDefault="008C6E54" w:rsidP="00327C34">
      <w:pPr>
        <w:tabs>
          <w:tab w:val="left" w:pos="900"/>
        </w:tabs>
        <w:ind w:firstLine="567"/>
        <w:jc w:val="both"/>
        <w:rPr>
          <w:sz w:val="24"/>
        </w:rPr>
      </w:pPr>
    </w:p>
    <w:p w:rsidR="00CF02F2" w:rsidRDefault="00CF02F2" w:rsidP="00CF02F2">
      <w:pPr>
        <w:tabs>
          <w:tab w:val="left" w:pos="900"/>
        </w:tabs>
        <w:ind w:firstLine="567"/>
        <w:jc w:val="both"/>
        <w:rPr>
          <w:sz w:val="24"/>
        </w:rPr>
      </w:pPr>
    </w:p>
    <w:p w:rsidR="008C6E54" w:rsidRPr="00327C34" w:rsidRDefault="008C6E54" w:rsidP="00327C34">
      <w:pPr>
        <w:tabs>
          <w:tab w:val="left" w:pos="900"/>
        </w:tabs>
        <w:ind w:firstLine="567"/>
        <w:jc w:val="both"/>
        <w:rPr>
          <w:sz w:val="24"/>
        </w:rPr>
      </w:pPr>
    </w:p>
    <w:p w:rsidR="008C6E54" w:rsidRDefault="008C6E54" w:rsidP="00211632">
      <w:pPr>
        <w:pStyle w:val="Balk4"/>
        <w:numPr>
          <w:ilvl w:val="0"/>
          <w:numId w:val="32"/>
        </w:numPr>
        <w:jc w:val="both"/>
        <w:rPr>
          <w:i w:val="0"/>
          <w:u w:val="single"/>
        </w:rPr>
      </w:pPr>
      <w:r w:rsidRPr="003216B4">
        <w:rPr>
          <w:i w:val="0"/>
          <w:u w:val="single"/>
        </w:rPr>
        <w:t>Öğrenme Kaynakları, Erişilebilirlik ve Destekler</w:t>
      </w:r>
    </w:p>
    <w:p w:rsidR="003216B4" w:rsidRPr="003216B4" w:rsidRDefault="003216B4" w:rsidP="003216B4">
      <w:pPr>
        <w:pStyle w:val="Balk4"/>
        <w:ind w:left="1287"/>
        <w:jc w:val="both"/>
        <w:rPr>
          <w:i w:val="0"/>
          <w:u w:val="single"/>
        </w:rPr>
      </w:pPr>
    </w:p>
    <w:p w:rsidR="008C6E54" w:rsidRPr="00D83C11" w:rsidRDefault="008C6E54" w:rsidP="00327C34">
      <w:pPr>
        <w:pStyle w:val="ListeParagraf"/>
        <w:numPr>
          <w:ilvl w:val="0"/>
          <w:numId w:val="5"/>
        </w:numPr>
        <w:tabs>
          <w:tab w:val="left" w:pos="1027"/>
        </w:tabs>
        <w:ind w:left="0" w:right="118" w:firstLine="567"/>
        <w:rPr>
          <w:b/>
          <w:sz w:val="24"/>
        </w:rPr>
      </w:pPr>
      <w:r w:rsidRPr="00D83C11">
        <w:rPr>
          <w:b/>
          <w:sz w:val="24"/>
        </w:rPr>
        <w:t>Kurum, eğitim-öğretimin etkinliğini arttıracak öğrenme ortamlarını (derslik, bilgisayar laboratuvarı, kütüphane, toplantı salonu, programın özelliğine</w:t>
      </w:r>
      <w:r w:rsidR="003216B4">
        <w:rPr>
          <w:b/>
          <w:sz w:val="24"/>
        </w:rPr>
        <w:t xml:space="preserve"> göre atölye, klinik,  laboratuv</w:t>
      </w:r>
      <w:r w:rsidRPr="00D83C11">
        <w:rPr>
          <w:b/>
          <w:sz w:val="24"/>
        </w:rPr>
        <w:t>ar, tarım alanları, müze, sergi alanı, bireysel çalışma alanı, vb.) yeterli ve uygun donanıma sahip olacak şekilde sağlamakta</w:t>
      </w:r>
      <w:r w:rsidRPr="00D83C11">
        <w:rPr>
          <w:b/>
          <w:spacing w:val="-9"/>
          <w:sz w:val="24"/>
        </w:rPr>
        <w:t xml:space="preserve"> </w:t>
      </w:r>
      <w:r w:rsidRPr="00D83C11">
        <w:rPr>
          <w:b/>
          <w:sz w:val="24"/>
        </w:rPr>
        <w:t>mıdır?</w:t>
      </w:r>
    </w:p>
    <w:p w:rsidR="00BC3CBB" w:rsidRPr="00327C34" w:rsidRDefault="00BC3CBB" w:rsidP="00327C34">
      <w:pPr>
        <w:pStyle w:val="ListeParagraf"/>
        <w:tabs>
          <w:tab w:val="left" w:pos="1027"/>
        </w:tabs>
        <w:ind w:left="0" w:right="118" w:firstLine="567"/>
        <w:rPr>
          <w:sz w:val="24"/>
        </w:rPr>
      </w:pPr>
      <w:r w:rsidRPr="00327C34">
        <w:rPr>
          <w:sz w:val="24"/>
        </w:rPr>
        <w:t>Kurum, eğitim-öğretimin etkinliğini arttıracak öğrenme ortamlarını (derslik, bilgisayar laboratuvarı, kütüphane, toplantı salonu,</w:t>
      </w:r>
      <w:r w:rsidR="00367F3E" w:rsidRPr="00327C34">
        <w:rPr>
          <w:sz w:val="24"/>
        </w:rPr>
        <w:t xml:space="preserve"> yapılan protokolle kurum dışında</w:t>
      </w:r>
      <w:r w:rsidRPr="00327C34">
        <w:rPr>
          <w:sz w:val="24"/>
        </w:rPr>
        <w:t xml:space="preserve"> klinik</w:t>
      </w:r>
      <w:r w:rsidR="00367F3E" w:rsidRPr="00327C34">
        <w:rPr>
          <w:sz w:val="24"/>
        </w:rPr>
        <w:t xml:space="preserve"> imkanı</w:t>
      </w:r>
      <w:r w:rsidRPr="00327C34">
        <w:rPr>
          <w:sz w:val="24"/>
        </w:rPr>
        <w:t>, laboratuvar, sergi alanı, bireysel çalışma alanı, vb.) yeterli ve uygun donanıma sahip olacak şekilde sağlamakt</w:t>
      </w:r>
      <w:r w:rsidR="00367F3E" w:rsidRPr="00327C34">
        <w:rPr>
          <w:sz w:val="24"/>
        </w:rPr>
        <w:t>adır.</w:t>
      </w:r>
      <w:r w:rsidR="00D83C11" w:rsidRPr="00D83C11">
        <w:rPr>
          <w:sz w:val="24"/>
        </w:rPr>
        <w:t xml:space="preserve"> Tüm bu alanlar öğrencilerin aktif olarak yararlanabilecekleri şekilde düzenlenmektedir</w:t>
      </w:r>
      <w:r w:rsidR="00D83C11">
        <w:rPr>
          <w:sz w:val="24"/>
        </w:rPr>
        <w:t>.</w:t>
      </w:r>
    </w:p>
    <w:p w:rsidR="000D0F90" w:rsidRPr="00327C34" w:rsidRDefault="000D0F90" w:rsidP="000D0F90">
      <w:pPr>
        <w:tabs>
          <w:tab w:val="left" w:pos="900"/>
        </w:tabs>
        <w:ind w:firstLine="567"/>
        <w:jc w:val="both"/>
        <w:rPr>
          <w:sz w:val="24"/>
        </w:rPr>
      </w:pPr>
      <w:r w:rsidRPr="00327C34">
        <w:rPr>
          <w:sz w:val="24"/>
        </w:rPr>
        <w:t>Ayrıca öğretim üyelerinin ihtiyaç duyduğu her türlü araç ve gerecin sağlanması için Rektörlüğe teklifler hazırlanmaktadır. Rektörlükçe Mütevelli Heyeti’nden alınan yetkilendirme çerçevesinde bu araç ve gereçler öğretim üyelerinin kullanımına sunu</w:t>
      </w:r>
      <w:r w:rsidR="00530DC9">
        <w:rPr>
          <w:sz w:val="24"/>
        </w:rPr>
        <w:t>l</w:t>
      </w:r>
      <w:r w:rsidRPr="00327C34">
        <w:rPr>
          <w:sz w:val="24"/>
        </w:rPr>
        <w:t>maktadır. Örneğin; bir yazılım programının satın alınması, Simülasyon Merkezi’nin kurulması, Psikoteknik Danışma Merkezi’nin amaca uygun tefriş edilmesi gibi.</w:t>
      </w:r>
    </w:p>
    <w:p w:rsidR="000D0F90" w:rsidRDefault="000D0F90" w:rsidP="000D0F90">
      <w:pPr>
        <w:tabs>
          <w:tab w:val="left" w:pos="900"/>
        </w:tabs>
        <w:ind w:firstLine="567"/>
        <w:jc w:val="both"/>
        <w:rPr>
          <w:sz w:val="24"/>
        </w:rPr>
      </w:pPr>
      <w:r>
        <w:rPr>
          <w:sz w:val="24"/>
        </w:rPr>
        <w:t>Bunlara ek olarak, her yıl öğretim üyelerinden yeni kitap ve yayın talepleri toplanmakta ve satın alınarak kütüphaneye konulmaktadır. Bu kapsamda;</w:t>
      </w:r>
    </w:p>
    <w:p w:rsidR="000D0F90" w:rsidRDefault="000D0F90" w:rsidP="000D0F90">
      <w:pPr>
        <w:tabs>
          <w:tab w:val="left" w:pos="900"/>
        </w:tabs>
        <w:ind w:firstLine="567"/>
        <w:jc w:val="both"/>
        <w:rPr>
          <w:sz w:val="24"/>
        </w:rPr>
      </w:pPr>
    </w:p>
    <w:p w:rsidR="000D0F90" w:rsidRPr="00F01480" w:rsidRDefault="000D0F90" w:rsidP="000D0F90">
      <w:pPr>
        <w:tabs>
          <w:tab w:val="left" w:pos="900"/>
        </w:tabs>
        <w:ind w:firstLine="567"/>
        <w:jc w:val="both"/>
        <w:rPr>
          <w:sz w:val="24"/>
        </w:rPr>
      </w:pPr>
      <w:r w:rsidRPr="00F01480">
        <w:rPr>
          <w:sz w:val="24"/>
        </w:rPr>
        <w:t>2015</w:t>
      </w:r>
      <w:r>
        <w:rPr>
          <w:sz w:val="24"/>
        </w:rPr>
        <w:t xml:space="preserve"> Yılı </w:t>
      </w:r>
      <w:r w:rsidRPr="00F01480">
        <w:rPr>
          <w:sz w:val="24"/>
        </w:rPr>
        <w:t>Satın Alınan Kitap Sayısı: 265</w:t>
      </w:r>
    </w:p>
    <w:p w:rsidR="000D0F90" w:rsidRDefault="000D0F90" w:rsidP="000D0F90">
      <w:pPr>
        <w:tabs>
          <w:tab w:val="left" w:pos="900"/>
        </w:tabs>
        <w:ind w:firstLine="567"/>
        <w:jc w:val="both"/>
        <w:rPr>
          <w:sz w:val="24"/>
        </w:rPr>
      </w:pPr>
      <w:r w:rsidRPr="00F01480">
        <w:rPr>
          <w:sz w:val="24"/>
        </w:rPr>
        <w:t>Bağış Olarak Alınan Kitap Sayısı: 2381</w:t>
      </w:r>
    </w:p>
    <w:p w:rsidR="000D0F90" w:rsidRDefault="000D0F90" w:rsidP="000D0F90">
      <w:pPr>
        <w:tabs>
          <w:tab w:val="left" w:pos="900"/>
        </w:tabs>
        <w:ind w:firstLine="567"/>
        <w:jc w:val="both"/>
        <w:rPr>
          <w:sz w:val="24"/>
        </w:rPr>
      </w:pPr>
      <w:r w:rsidRPr="00F01480">
        <w:rPr>
          <w:sz w:val="24"/>
        </w:rPr>
        <w:t>Toplam Sayı: 2646</w:t>
      </w:r>
    </w:p>
    <w:p w:rsidR="000D0F90" w:rsidRDefault="000D0F90" w:rsidP="000D0F90">
      <w:pPr>
        <w:tabs>
          <w:tab w:val="left" w:pos="900"/>
        </w:tabs>
        <w:ind w:firstLine="567"/>
        <w:jc w:val="both"/>
        <w:rPr>
          <w:sz w:val="24"/>
        </w:rPr>
      </w:pPr>
    </w:p>
    <w:p w:rsidR="000D0F90" w:rsidRPr="00F01480" w:rsidRDefault="000D0F90" w:rsidP="000D0F90">
      <w:pPr>
        <w:tabs>
          <w:tab w:val="left" w:pos="900"/>
        </w:tabs>
        <w:ind w:firstLine="567"/>
        <w:jc w:val="both"/>
        <w:rPr>
          <w:sz w:val="24"/>
        </w:rPr>
      </w:pPr>
      <w:r>
        <w:rPr>
          <w:sz w:val="24"/>
        </w:rPr>
        <w:t xml:space="preserve">2016 Yılı </w:t>
      </w:r>
      <w:r w:rsidRPr="00F01480">
        <w:rPr>
          <w:sz w:val="24"/>
        </w:rPr>
        <w:t>Satın Alınan Kitap Sayısı: 269</w:t>
      </w:r>
    </w:p>
    <w:p w:rsidR="000D0F90" w:rsidRDefault="000D0F90" w:rsidP="000D0F90">
      <w:pPr>
        <w:tabs>
          <w:tab w:val="left" w:pos="900"/>
        </w:tabs>
        <w:ind w:firstLine="567"/>
        <w:jc w:val="both"/>
        <w:rPr>
          <w:sz w:val="24"/>
        </w:rPr>
      </w:pPr>
      <w:r w:rsidRPr="00F01480">
        <w:rPr>
          <w:sz w:val="24"/>
        </w:rPr>
        <w:t>Bağış Olarak Alınan Kitap Sayısı: 1711</w:t>
      </w:r>
    </w:p>
    <w:p w:rsidR="000D0F90" w:rsidRDefault="000D0F90" w:rsidP="000D0F90">
      <w:pPr>
        <w:tabs>
          <w:tab w:val="left" w:pos="900"/>
        </w:tabs>
        <w:ind w:firstLine="567"/>
        <w:jc w:val="both"/>
        <w:rPr>
          <w:sz w:val="24"/>
        </w:rPr>
      </w:pPr>
      <w:r w:rsidRPr="00F01480">
        <w:rPr>
          <w:sz w:val="24"/>
        </w:rPr>
        <w:t>Toplam Sayı: 1980</w:t>
      </w:r>
    </w:p>
    <w:p w:rsidR="000D0F90" w:rsidRDefault="000D0F90" w:rsidP="000D0F90">
      <w:pPr>
        <w:tabs>
          <w:tab w:val="left" w:pos="900"/>
        </w:tabs>
        <w:ind w:firstLine="567"/>
        <w:jc w:val="both"/>
        <w:rPr>
          <w:sz w:val="24"/>
        </w:rPr>
      </w:pPr>
    </w:p>
    <w:p w:rsidR="000D0F90" w:rsidRPr="00F01480" w:rsidRDefault="000D0F90" w:rsidP="000D0F90">
      <w:pPr>
        <w:tabs>
          <w:tab w:val="left" w:pos="900"/>
        </w:tabs>
        <w:ind w:firstLine="567"/>
        <w:jc w:val="both"/>
        <w:rPr>
          <w:sz w:val="24"/>
        </w:rPr>
      </w:pPr>
      <w:r w:rsidRPr="00F01480">
        <w:rPr>
          <w:sz w:val="24"/>
        </w:rPr>
        <w:t xml:space="preserve">Süreli Yayınlar: 01.01.2015:31.12.2015 (56 Adet ) </w:t>
      </w:r>
    </w:p>
    <w:p w:rsidR="000D0F90" w:rsidRPr="00F01480" w:rsidRDefault="000D0F90" w:rsidP="000D0F90">
      <w:pPr>
        <w:tabs>
          <w:tab w:val="left" w:pos="900"/>
        </w:tabs>
        <w:ind w:firstLine="567"/>
        <w:jc w:val="both"/>
        <w:rPr>
          <w:sz w:val="24"/>
        </w:rPr>
      </w:pPr>
      <w:r w:rsidRPr="00F01480">
        <w:rPr>
          <w:sz w:val="24"/>
        </w:rPr>
        <w:t xml:space="preserve">Süreli Yayınlar: 01.01.2016:16.06.2016 (11 Adet) </w:t>
      </w:r>
    </w:p>
    <w:p w:rsidR="000D0F90" w:rsidRPr="00F01480" w:rsidRDefault="000D0F90" w:rsidP="000D0F90">
      <w:pPr>
        <w:tabs>
          <w:tab w:val="left" w:pos="900"/>
        </w:tabs>
        <w:ind w:firstLine="567"/>
        <w:jc w:val="both"/>
        <w:rPr>
          <w:sz w:val="24"/>
        </w:rPr>
      </w:pPr>
      <w:r w:rsidRPr="00F01480">
        <w:rPr>
          <w:sz w:val="24"/>
        </w:rPr>
        <w:t>Otomasyona kayıtlı olan:  360 tane süreli yayın</w:t>
      </w:r>
    </w:p>
    <w:p w:rsidR="008C6E54" w:rsidRPr="00327C34" w:rsidRDefault="008C6E54" w:rsidP="00327C34">
      <w:pPr>
        <w:pStyle w:val="ListeParagraf"/>
        <w:tabs>
          <w:tab w:val="left" w:pos="1027"/>
        </w:tabs>
        <w:ind w:left="0" w:right="118" w:firstLine="567"/>
        <w:rPr>
          <w:sz w:val="24"/>
        </w:rPr>
      </w:pPr>
    </w:p>
    <w:p w:rsidR="00367F3E" w:rsidRPr="00D83C11" w:rsidRDefault="008C6E54" w:rsidP="00327C34">
      <w:pPr>
        <w:pStyle w:val="ListeParagraf"/>
        <w:numPr>
          <w:ilvl w:val="0"/>
          <w:numId w:val="5"/>
        </w:numPr>
        <w:tabs>
          <w:tab w:val="left" w:pos="1027"/>
        </w:tabs>
        <w:ind w:left="0" w:right="115" w:firstLine="567"/>
        <w:rPr>
          <w:b/>
          <w:sz w:val="24"/>
        </w:rPr>
      </w:pPr>
      <w:r w:rsidRPr="00D83C11">
        <w:rPr>
          <w:b/>
          <w:sz w:val="24"/>
        </w:rPr>
        <w:t xml:space="preserve">Eğitimde yeni teknolojilerin kullanımını teşvik etmekte midir? Kurumda ne tür </w:t>
      </w:r>
      <w:r w:rsidRPr="00D83C11">
        <w:rPr>
          <w:b/>
          <w:sz w:val="24"/>
        </w:rPr>
        <w:lastRenderedPageBreak/>
        <w:t>teknolojiler kullanılmaktadır?</w:t>
      </w:r>
    </w:p>
    <w:p w:rsidR="006D6659" w:rsidRPr="00327C34" w:rsidRDefault="006D6659" w:rsidP="00327C34">
      <w:pPr>
        <w:pStyle w:val="ListeParagraf"/>
        <w:tabs>
          <w:tab w:val="left" w:pos="1027"/>
        </w:tabs>
        <w:ind w:left="0" w:right="115" w:firstLine="567"/>
        <w:rPr>
          <w:sz w:val="24"/>
        </w:rPr>
      </w:pPr>
      <w:r w:rsidRPr="00327C34">
        <w:rPr>
          <w:sz w:val="24"/>
        </w:rPr>
        <w:t xml:space="preserve">1-Yeni teknolojilerden imkanlar ölçüsünde faydalanılmaya çalışılmaktadır. Bu kapsamda hemen her derslikte projeksiyon cihazı bulunmaktadır. </w:t>
      </w:r>
    </w:p>
    <w:p w:rsidR="006D6659" w:rsidRPr="00327C34" w:rsidRDefault="006D6659" w:rsidP="00327C34">
      <w:pPr>
        <w:pStyle w:val="ListeParagraf"/>
        <w:tabs>
          <w:tab w:val="left" w:pos="1027"/>
        </w:tabs>
        <w:ind w:left="0" w:right="115" w:firstLine="567"/>
        <w:rPr>
          <w:sz w:val="24"/>
        </w:rPr>
      </w:pPr>
      <w:r w:rsidRPr="00327C34">
        <w:rPr>
          <w:sz w:val="24"/>
        </w:rPr>
        <w:t xml:space="preserve">2-Uygun derslerin doğrudan bilgisayar laboratuvarlarında yapılması sağlanmaktadır. </w:t>
      </w:r>
    </w:p>
    <w:p w:rsidR="006D6659" w:rsidRPr="00327C34" w:rsidRDefault="006D6659" w:rsidP="00327C34">
      <w:pPr>
        <w:pStyle w:val="ListeParagraf"/>
        <w:tabs>
          <w:tab w:val="left" w:pos="1027"/>
        </w:tabs>
        <w:ind w:left="0" w:right="115" w:firstLine="567"/>
        <w:rPr>
          <w:sz w:val="24"/>
        </w:rPr>
      </w:pPr>
      <w:r w:rsidRPr="00327C34">
        <w:rPr>
          <w:sz w:val="24"/>
        </w:rPr>
        <w:t>3-Ayrıca, ödev, proje</w:t>
      </w:r>
      <w:r w:rsidR="00440411" w:rsidRPr="00327C34">
        <w:rPr>
          <w:sz w:val="24"/>
        </w:rPr>
        <w:t xml:space="preserve"> ve</w:t>
      </w:r>
      <w:r w:rsidR="00C21ECD">
        <w:rPr>
          <w:sz w:val="24"/>
        </w:rPr>
        <w:t xml:space="preserve"> seminer gibi çalışmaların</w:t>
      </w:r>
      <w:r w:rsidRPr="00327C34">
        <w:rPr>
          <w:sz w:val="24"/>
        </w:rPr>
        <w:t xml:space="preserve"> gelişiminin elektronik ortamda izlenmesi, değerlendirilmesi ve kontrolü süreçleri uygulanmaktadır. </w:t>
      </w:r>
    </w:p>
    <w:p w:rsidR="006D6659" w:rsidRPr="00327C34" w:rsidRDefault="006D6659" w:rsidP="00327C34">
      <w:pPr>
        <w:pStyle w:val="ListeParagraf"/>
        <w:tabs>
          <w:tab w:val="left" w:pos="1027"/>
        </w:tabs>
        <w:ind w:left="0" w:right="115" w:firstLine="567"/>
        <w:rPr>
          <w:sz w:val="24"/>
        </w:rPr>
      </w:pPr>
      <w:r w:rsidRPr="00327C34">
        <w:rPr>
          <w:sz w:val="24"/>
        </w:rPr>
        <w:t>4-Öğrenci otomasyon sistemi, öğrencilere hem genel hem de derslere özel duyuruların elektronik ortamda yapılmasına imkan veren uygulamalara sahiptir.</w:t>
      </w:r>
    </w:p>
    <w:p w:rsidR="006D6659" w:rsidRPr="00327C34" w:rsidRDefault="006D6659" w:rsidP="00327C34">
      <w:pPr>
        <w:pStyle w:val="ListeParagraf"/>
        <w:tabs>
          <w:tab w:val="left" w:pos="1027"/>
        </w:tabs>
        <w:ind w:left="0" w:right="115" w:firstLine="567"/>
        <w:rPr>
          <w:sz w:val="24"/>
        </w:rPr>
      </w:pPr>
      <w:r w:rsidRPr="00327C34">
        <w:rPr>
          <w:sz w:val="24"/>
        </w:rPr>
        <w:t>5-</w:t>
      </w:r>
      <w:r w:rsidR="00F32417">
        <w:rPr>
          <w:sz w:val="24"/>
        </w:rPr>
        <w:t>Üniversitenin web sitesinde her bir öğretim elemanına tahsis edilen sayfalarında öğrencilere ders, ödev vb. eğitim materyallerini sunma olanağı sağlanmaktadır.</w:t>
      </w:r>
    </w:p>
    <w:p w:rsidR="00957D84" w:rsidRPr="00327C34" w:rsidRDefault="00957D84" w:rsidP="00327C34">
      <w:pPr>
        <w:pStyle w:val="ListeParagraf"/>
        <w:tabs>
          <w:tab w:val="left" w:pos="1027"/>
        </w:tabs>
        <w:ind w:left="0" w:right="115" w:firstLine="567"/>
        <w:rPr>
          <w:sz w:val="24"/>
        </w:rPr>
      </w:pPr>
    </w:p>
    <w:p w:rsidR="008C6E54" w:rsidRPr="00957D84" w:rsidRDefault="008C6E54" w:rsidP="00327C34">
      <w:pPr>
        <w:pStyle w:val="ListeParagraf"/>
        <w:numPr>
          <w:ilvl w:val="0"/>
          <w:numId w:val="5"/>
        </w:numPr>
        <w:tabs>
          <w:tab w:val="left" w:pos="1027"/>
        </w:tabs>
        <w:ind w:left="0" w:right="122" w:firstLine="567"/>
        <w:rPr>
          <w:b/>
          <w:sz w:val="24"/>
        </w:rPr>
      </w:pPr>
      <w:r w:rsidRPr="00957D84">
        <w:rPr>
          <w:b/>
          <w:sz w:val="24"/>
        </w:rPr>
        <w:t>Öğrencilerin mesleki gelişim ve kariyer planlamasına yönelik ne tür destekler sağlanmaktadır?</w:t>
      </w:r>
    </w:p>
    <w:p w:rsidR="00056B1E" w:rsidRDefault="00056B1E" w:rsidP="00327C34">
      <w:pPr>
        <w:pStyle w:val="ListeParagraf"/>
        <w:tabs>
          <w:tab w:val="left" w:pos="1027"/>
        </w:tabs>
        <w:ind w:left="0" w:right="122" w:firstLine="567"/>
        <w:rPr>
          <w:sz w:val="24"/>
        </w:rPr>
      </w:pPr>
      <w:r w:rsidRPr="00327C34">
        <w:rPr>
          <w:sz w:val="24"/>
        </w:rPr>
        <w:t xml:space="preserve">Şirketlerin insan kaynakları yöneticilerini bir program dahilinde ve “kariyer günleri” adı altında yerleşkemize davet ederek öğrencilerin gerçek hayatta kariyer planlamasının nasıl yapıldığını, kişisel kariyerlerini planlamada hangi hususların önemli olduğunu, işverenin ikna edilebilmesi için ne tür strateji ve yaklaşımların kullanıldığını, hangi alanlarda bilgi ve tecrübenin her türlü kariyerde gerekli olduğunu, </w:t>
      </w:r>
      <w:r w:rsidR="00140F4F" w:rsidRPr="00327C34">
        <w:rPr>
          <w:sz w:val="24"/>
        </w:rPr>
        <w:t xml:space="preserve">sosyal network’ün önemi, girişimcilik eğitiminin nasıl profesyonel hayatta veya kendi işini kurmada vazgeçilmez bir araç olduğunu, staj ve şirketlerle sürekli ilişkilerin kariyer geliştirmede önemini, profesyonel çalışma hayatını seçecekler için yurt içi ve yurt dışı fırsatları değerlendirdiğinde ne tür olumlu ve olumsuz durumlarla karşılaşılabileceğini, küreselleşme sürecinin kişilerin kariyer planlaması ve geliştirilmesinde nasıl önemli etki yarattığını vb. bir dizi alanda söyleşiler, paneller ve birebir görüşme yaparak öğrencilerin gelecek kariyerlerini planlama hususunda ciddi </w:t>
      </w:r>
      <w:r w:rsidR="005F2488" w:rsidRPr="00327C34">
        <w:rPr>
          <w:sz w:val="24"/>
        </w:rPr>
        <w:t>bir destek ortamı yaratılmaktadır.</w:t>
      </w:r>
    </w:p>
    <w:p w:rsidR="00C07859" w:rsidRDefault="00957D84" w:rsidP="00C07859">
      <w:pPr>
        <w:pStyle w:val="ListeParagraf"/>
        <w:tabs>
          <w:tab w:val="left" w:pos="1027"/>
        </w:tabs>
        <w:ind w:left="0" w:right="122" w:firstLine="567"/>
        <w:rPr>
          <w:sz w:val="24"/>
        </w:rPr>
      </w:pPr>
      <w:r>
        <w:rPr>
          <w:sz w:val="24"/>
        </w:rPr>
        <w:t xml:space="preserve">Ayrıca Mühendislik Fakültesi’nde bölümlerle ilgili meslek odaları, İŞ-KUR ve ilgili özel sektörlerle iş birliği yapılmaktadır, Güzel Sanatlar, Tasarım ve Mimarlık Fakültesi’nde de </w:t>
      </w:r>
      <w:r w:rsidRPr="00E6154C">
        <w:rPr>
          <w:sz w:val="24"/>
          <w:szCs w:val="24"/>
        </w:rPr>
        <w:t xml:space="preserve">mesleki gelişim ve </w:t>
      </w:r>
      <w:r w:rsidRPr="00C07859">
        <w:rPr>
          <w:sz w:val="24"/>
        </w:rPr>
        <w:t>kariyer</w:t>
      </w:r>
      <w:r>
        <w:rPr>
          <w:sz w:val="24"/>
          <w:szCs w:val="24"/>
        </w:rPr>
        <w:t xml:space="preserve"> planlaması adına öğrenciler</w:t>
      </w:r>
      <w:r w:rsidRPr="00E6154C">
        <w:rPr>
          <w:sz w:val="24"/>
          <w:szCs w:val="24"/>
        </w:rPr>
        <w:t>in mesleki fuarlara, öğrenci yarışmalarına katılımını teşvik et</w:t>
      </w:r>
      <w:r>
        <w:rPr>
          <w:sz w:val="24"/>
          <w:szCs w:val="24"/>
        </w:rPr>
        <w:t>mektedir.</w:t>
      </w:r>
    </w:p>
    <w:p w:rsidR="00C07859" w:rsidRDefault="00C07859" w:rsidP="00C07859">
      <w:pPr>
        <w:pStyle w:val="ListeParagraf"/>
        <w:tabs>
          <w:tab w:val="left" w:pos="1027"/>
        </w:tabs>
        <w:ind w:left="0" w:right="122" w:firstLine="567"/>
        <w:rPr>
          <w:sz w:val="24"/>
        </w:rPr>
      </w:pPr>
      <w:r>
        <w:rPr>
          <w:sz w:val="24"/>
        </w:rPr>
        <w:t>Lisansüstü eğitimde tezli ve tezsiz programlar arası yatay geçiş başvurularında danışmanlık hizmeti verilmektedir. Bu amaçla her ana bilim dalı başkanlığı bünyesinde bir öğrenci danışmanı görevlendirilmiştir. Enstitü yönetimi de bu desteği sağlamaktadır. Ayrıca, öğrencilerin seçmeli derslerinin belirlenmesinde kendi mesleki gelişim ve kariyer hedeflerini dikkate alan danışmanlık hizmeti verilmektedir. Buna ek olarak, öğrencinin özel şartlarına uygun şekilde hangi dönem hangi dersleri alması gerektiği konusunda da gerekli danışmanlık sağlanmaktadır.</w:t>
      </w:r>
    </w:p>
    <w:p w:rsidR="005A4D2C" w:rsidRPr="00327C34" w:rsidRDefault="005F2488" w:rsidP="00327C34">
      <w:pPr>
        <w:pStyle w:val="ListeParagraf"/>
        <w:tabs>
          <w:tab w:val="left" w:pos="1027"/>
        </w:tabs>
        <w:ind w:left="0" w:right="122" w:firstLine="567"/>
        <w:rPr>
          <w:sz w:val="24"/>
        </w:rPr>
      </w:pPr>
      <w:r w:rsidRPr="00327C34">
        <w:rPr>
          <w:sz w:val="24"/>
        </w:rPr>
        <w:t>Bu kapsamda; k</w:t>
      </w:r>
      <w:r w:rsidR="00CC0054" w:rsidRPr="00327C34">
        <w:rPr>
          <w:sz w:val="24"/>
        </w:rPr>
        <w:t>ariyer planlaması ile ilg</w:t>
      </w:r>
      <w:r w:rsidR="00440411" w:rsidRPr="00327C34">
        <w:rPr>
          <w:sz w:val="24"/>
        </w:rPr>
        <w:t>i</w:t>
      </w:r>
      <w:r w:rsidR="00CC0054" w:rsidRPr="00327C34">
        <w:rPr>
          <w:sz w:val="24"/>
        </w:rPr>
        <w:t xml:space="preserve">li bu yıl </w:t>
      </w:r>
      <w:r w:rsidR="00440411" w:rsidRPr="00327C34">
        <w:rPr>
          <w:sz w:val="24"/>
        </w:rPr>
        <w:t>CV</w:t>
      </w:r>
      <w:r w:rsidR="00CC0054" w:rsidRPr="00327C34">
        <w:rPr>
          <w:sz w:val="24"/>
        </w:rPr>
        <w:t xml:space="preserve"> hazırlama ve mülakat teknikleri konulu seminer verilm</w:t>
      </w:r>
      <w:r w:rsidRPr="00327C34">
        <w:rPr>
          <w:sz w:val="24"/>
        </w:rPr>
        <w:t>iştir.</w:t>
      </w:r>
      <w:r w:rsidR="00440411" w:rsidRPr="00327C34">
        <w:rPr>
          <w:sz w:val="24"/>
        </w:rPr>
        <w:t xml:space="preserve"> Ayrıca başarılı durumdaki öğrenciler ile idari ve akademik personele hizmet içi eğitim kapsamında eğitimler aldırılmaktadır.</w:t>
      </w:r>
    </w:p>
    <w:p w:rsidR="000D0F90" w:rsidRPr="00327C34" w:rsidRDefault="000D0F90" w:rsidP="00327C34">
      <w:pPr>
        <w:tabs>
          <w:tab w:val="left" w:pos="900"/>
        </w:tabs>
        <w:ind w:firstLine="567"/>
        <w:jc w:val="both"/>
        <w:rPr>
          <w:sz w:val="24"/>
        </w:rPr>
      </w:pPr>
    </w:p>
    <w:p w:rsidR="008C6E54" w:rsidRPr="00B1594F" w:rsidRDefault="005248AA" w:rsidP="00B1594F">
      <w:pPr>
        <w:pStyle w:val="ListeParagraf"/>
        <w:numPr>
          <w:ilvl w:val="0"/>
          <w:numId w:val="31"/>
        </w:numPr>
        <w:tabs>
          <w:tab w:val="left" w:pos="900"/>
        </w:tabs>
        <w:rPr>
          <w:b/>
          <w:sz w:val="24"/>
        </w:rPr>
      </w:pPr>
      <w:bookmarkStart w:id="13" w:name="_bookmark19"/>
      <w:bookmarkEnd w:id="13"/>
      <w:r w:rsidRPr="00B1594F">
        <w:rPr>
          <w:b/>
          <w:sz w:val="24"/>
        </w:rPr>
        <w:t>Öğrencilerin staj ve işyeri eğitimi gibi kurum dışı deneyim edinmelerini gerektiren programlar için kurum dışı destek bileşenleri nasıl</w:t>
      </w:r>
      <w:r w:rsidRPr="00B1594F">
        <w:rPr>
          <w:b/>
          <w:spacing w:val="-10"/>
          <w:sz w:val="24"/>
        </w:rPr>
        <w:t xml:space="preserve"> </w:t>
      </w:r>
      <w:r w:rsidRPr="00B1594F">
        <w:rPr>
          <w:b/>
          <w:sz w:val="24"/>
        </w:rPr>
        <w:t>sağlanmaktadır?</w:t>
      </w:r>
    </w:p>
    <w:p w:rsidR="00452D14" w:rsidRPr="00327C34" w:rsidRDefault="00452D14" w:rsidP="00327C34">
      <w:pPr>
        <w:tabs>
          <w:tab w:val="left" w:pos="900"/>
        </w:tabs>
        <w:ind w:firstLine="567"/>
        <w:jc w:val="both"/>
        <w:rPr>
          <w:sz w:val="24"/>
        </w:rPr>
      </w:pPr>
      <w:r w:rsidRPr="00327C34">
        <w:rPr>
          <w:sz w:val="24"/>
        </w:rPr>
        <w:t>Öğrencilerin staj ve iş yeri eğitimi gibi kurum dışı deneyim edinmelerini gerektiren programalarda kurum dışı işletmelerle proto</w:t>
      </w:r>
      <w:r w:rsidR="005F2488" w:rsidRPr="00327C34">
        <w:rPr>
          <w:sz w:val="24"/>
        </w:rPr>
        <w:t>k</w:t>
      </w:r>
      <w:r w:rsidRPr="00327C34">
        <w:rPr>
          <w:sz w:val="24"/>
        </w:rPr>
        <w:t>ol imzalanarak eğitimleri sahada uygulamalı olarak öğrenmeleri</w:t>
      </w:r>
      <w:r w:rsidR="005F2488" w:rsidRPr="00327C34">
        <w:rPr>
          <w:sz w:val="24"/>
        </w:rPr>
        <w:t xml:space="preserve"> yanında her sene kamu kurum ve kuruluşlarının toplu halde ilan edilen staj ve tecrübe birikimi sağlamaya zemin hazırlamak üzere geliştirilmiş programlar çerçevesinde öğrencilerimizin </w:t>
      </w:r>
      <w:r w:rsidR="004B77B9">
        <w:rPr>
          <w:sz w:val="24"/>
        </w:rPr>
        <w:t xml:space="preserve">staj </w:t>
      </w:r>
      <w:r w:rsidR="00AA229E">
        <w:rPr>
          <w:sz w:val="24"/>
        </w:rPr>
        <w:t>başvuruları</w:t>
      </w:r>
      <w:r w:rsidR="00C41906">
        <w:rPr>
          <w:sz w:val="24"/>
        </w:rPr>
        <w:t xml:space="preserve"> Fakülte/Yüksekokul Staj Yönergeleri (EK-</w:t>
      </w:r>
      <w:r w:rsidR="00E44482">
        <w:rPr>
          <w:sz w:val="24"/>
        </w:rPr>
        <w:t>7</w:t>
      </w:r>
      <w:r w:rsidR="00C41906">
        <w:rPr>
          <w:sz w:val="24"/>
        </w:rPr>
        <w:t>) ile</w:t>
      </w:r>
      <w:r w:rsidR="005F2488" w:rsidRPr="00327C34">
        <w:rPr>
          <w:sz w:val="24"/>
        </w:rPr>
        <w:t xml:space="preserve"> sağlanmaktadır. Bütün bu faaliyetlerin sistemli ve eşgüdümlü yapılabilmesi, öğrencilerin staj için gittikleri kurumlarda devam, sorunlar, </w:t>
      </w:r>
      <w:r w:rsidR="00B11CFE" w:rsidRPr="00327C34">
        <w:rPr>
          <w:sz w:val="24"/>
        </w:rPr>
        <w:t>çalışma hayatına ilişkin sorular vb. konularda destek vermek, kurum ve kuruluşlar tarafından doldurularak Fakülte</w:t>
      </w:r>
      <w:r w:rsidR="00C41906">
        <w:rPr>
          <w:sz w:val="24"/>
        </w:rPr>
        <w:t xml:space="preserve">/Yüksekokula </w:t>
      </w:r>
      <w:r w:rsidR="00B11CFE" w:rsidRPr="00327C34">
        <w:rPr>
          <w:sz w:val="24"/>
        </w:rPr>
        <w:t xml:space="preserve">gönderilen staj belgelerini ve staj defterlerini incelemek, </w:t>
      </w:r>
      <w:r w:rsidR="001C0EB8">
        <w:rPr>
          <w:sz w:val="24"/>
        </w:rPr>
        <w:t>yönergede</w:t>
      </w:r>
      <w:r w:rsidR="00B11CFE" w:rsidRPr="00327C34">
        <w:rPr>
          <w:sz w:val="24"/>
        </w:rPr>
        <w:t xml:space="preserve"> öngörülen staj şartlarının karşılandığını tespit etmek ve sonunda başarılı veya başarısız olduğunu ortaya koyarak Dekanlı</w:t>
      </w:r>
      <w:r w:rsidR="00C41906">
        <w:rPr>
          <w:sz w:val="24"/>
        </w:rPr>
        <w:t>k/Yüksekokul Müdürlüğüne</w:t>
      </w:r>
      <w:r w:rsidR="00B11CFE" w:rsidRPr="00327C34">
        <w:rPr>
          <w:sz w:val="24"/>
        </w:rPr>
        <w:t xml:space="preserve"> bildirmek üzere </w:t>
      </w:r>
      <w:r w:rsidR="0064715F">
        <w:rPr>
          <w:sz w:val="24"/>
        </w:rPr>
        <w:t xml:space="preserve">en az üç kişiden oluşacak şekilde akademik birim veya bölüm bazında </w:t>
      </w:r>
      <w:r w:rsidR="00B11CFE" w:rsidRPr="00327C34">
        <w:rPr>
          <w:sz w:val="24"/>
        </w:rPr>
        <w:t xml:space="preserve">kurulan “Staj Komisyonu” </w:t>
      </w:r>
      <w:r w:rsidR="00B11CFE" w:rsidRPr="00327C34">
        <w:rPr>
          <w:sz w:val="24"/>
        </w:rPr>
        <w:lastRenderedPageBreak/>
        <w:t>oluşturulm</w:t>
      </w:r>
      <w:r w:rsidR="0064715F">
        <w:rPr>
          <w:sz w:val="24"/>
        </w:rPr>
        <w:t>aktadır</w:t>
      </w:r>
      <w:r w:rsidR="00B11CFE" w:rsidRPr="00327C34">
        <w:rPr>
          <w:sz w:val="24"/>
        </w:rPr>
        <w:t>. Staj komisyonu, öğrenci stajını değerlendirmenin yanında staj programının eksik ve sorunlu olan yönlerini, staj yapılan kurum ve kuruluştan gelen olumlu ve olumsuz bilgileri, öğrencilerin öğrenme ve mesleki yeterlilikleri konusundaki geribildirimlerini</w:t>
      </w:r>
      <w:r w:rsidR="00E65858" w:rsidRPr="00327C34">
        <w:rPr>
          <w:sz w:val="24"/>
        </w:rPr>
        <w:t xml:space="preserve"> toplu halde değerlendirerek Dekanlı</w:t>
      </w:r>
      <w:r w:rsidR="00C41906">
        <w:rPr>
          <w:sz w:val="24"/>
        </w:rPr>
        <w:t>k/Yüksekokul Müdürlüğüne</w:t>
      </w:r>
      <w:r w:rsidR="00E65858" w:rsidRPr="00327C34">
        <w:rPr>
          <w:sz w:val="24"/>
        </w:rPr>
        <w:t xml:space="preserve"> sunar. Böylece bir taraftan dış paydaşların bu konudaki katkıları, diğer taraftan öğrencilerin algıları gözönüne alınarak her yıl uygulamayı daha iyi öğrenmek ve stajın etkinliğini artırmak için neler yapılacağı konusunda stratejiler geliştiril</w:t>
      </w:r>
      <w:r w:rsidR="00AA70F0">
        <w:rPr>
          <w:sz w:val="24"/>
        </w:rPr>
        <w:t>mekte</w:t>
      </w:r>
      <w:r w:rsidR="00E65858" w:rsidRPr="00327C34">
        <w:rPr>
          <w:sz w:val="24"/>
        </w:rPr>
        <w:t xml:space="preserve"> ve ona göre planlar yapıl</w:t>
      </w:r>
      <w:r w:rsidR="00AA70F0">
        <w:rPr>
          <w:sz w:val="24"/>
        </w:rPr>
        <w:t>maktadır.</w:t>
      </w:r>
    </w:p>
    <w:p w:rsidR="000D0F90" w:rsidRPr="009F0DE5" w:rsidRDefault="009F0DE5" w:rsidP="00327C34">
      <w:pPr>
        <w:tabs>
          <w:tab w:val="left" w:pos="900"/>
        </w:tabs>
        <w:ind w:firstLine="567"/>
        <w:jc w:val="both"/>
        <w:rPr>
          <w:sz w:val="24"/>
        </w:rPr>
      </w:pPr>
      <w:r w:rsidRPr="009F0DE5">
        <w:rPr>
          <w:sz w:val="24"/>
        </w:rPr>
        <w:t>Ilgili meslek alanında</w:t>
      </w:r>
      <w:r w:rsidR="000D0F90" w:rsidRPr="009F0DE5">
        <w:rPr>
          <w:sz w:val="24"/>
        </w:rPr>
        <w:t xml:space="preserve"> uygulamalı eğitim alabilmeleri için o alanda çalışan işyerleri ile işyeri eğitimi protokolleri </w:t>
      </w:r>
      <w:r w:rsidRPr="009F0DE5">
        <w:rPr>
          <w:sz w:val="24"/>
        </w:rPr>
        <w:t>yapılmaktadır.</w:t>
      </w:r>
      <w:r w:rsidR="000D0F90" w:rsidRPr="009F0DE5">
        <w:rPr>
          <w:sz w:val="24"/>
        </w:rPr>
        <w:t xml:space="preserve"> İşyeri eğitimine başlayan öğrencilere sağlık sigortası yapılmaktadır. Bu sigorta staj s</w:t>
      </w:r>
      <w:r w:rsidRPr="009F0DE5">
        <w:rPr>
          <w:sz w:val="24"/>
        </w:rPr>
        <w:t>ırasında da geçerli olmaktadır. Işyeri eğitimleri bu protokoller kapsamında icra edilmektedir.</w:t>
      </w:r>
    </w:p>
    <w:p w:rsidR="000D0F90" w:rsidRPr="00327C34" w:rsidRDefault="000D0F90" w:rsidP="00327C34">
      <w:pPr>
        <w:pStyle w:val="ListeParagraf"/>
        <w:tabs>
          <w:tab w:val="left" w:pos="1027"/>
        </w:tabs>
        <w:ind w:left="0" w:right="117" w:firstLine="567"/>
        <w:rPr>
          <w:sz w:val="24"/>
        </w:rPr>
      </w:pPr>
    </w:p>
    <w:p w:rsidR="00E80122" w:rsidRPr="00C07859" w:rsidRDefault="005248AA" w:rsidP="00327C34">
      <w:pPr>
        <w:pStyle w:val="ListeParagraf"/>
        <w:numPr>
          <w:ilvl w:val="0"/>
          <w:numId w:val="5"/>
        </w:numPr>
        <w:tabs>
          <w:tab w:val="left" w:pos="1027"/>
        </w:tabs>
        <w:ind w:left="0" w:firstLine="567"/>
        <w:rPr>
          <w:b/>
          <w:sz w:val="24"/>
        </w:rPr>
      </w:pPr>
      <w:r w:rsidRPr="00C07859">
        <w:rPr>
          <w:b/>
          <w:sz w:val="24"/>
        </w:rPr>
        <w:t>Öğrencilere psikolojik rehberlik, sağlık hizmeti vb. destek hizmetleri sunulmakta</w:t>
      </w:r>
      <w:r w:rsidRPr="00C07859">
        <w:rPr>
          <w:b/>
          <w:spacing w:val="-15"/>
          <w:sz w:val="24"/>
        </w:rPr>
        <w:t xml:space="preserve"> </w:t>
      </w:r>
      <w:r w:rsidRPr="00C07859">
        <w:rPr>
          <w:b/>
          <w:sz w:val="24"/>
        </w:rPr>
        <w:t>mıdır?</w:t>
      </w:r>
    </w:p>
    <w:p w:rsidR="00A5286C" w:rsidRDefault="00A5286C" w:rsidP="00327C34">
      <w:pPr>
        <w:tabs>
          <w:tab w:val="left" w:pos="1027"/>
        </w:tabs>
        <w:ind w:firstLine="567"/>
        <w:jc w:val="both"/>
        <w:rPr>
          <w:sz w:val="24"/>
        </w:rPr>
      </w:pPr>
      <w:r w:rsidRPr="00327C34">
        <w:rPr>
          <w:sz w:val="24"/>
        </w:rPr>
        <w:t>Öğrencilere psikolojik rehberlik eğitimler</w:t>
      </w:r>
      <w:r>
        <w:rPr>
          <w:sz w:val="24"/>
        </w:rPr>
        <w:t>i,</w:t>
      </w:r>
      <w:r w:rsidRPr="00327C34">
        <w:rPr>
          <w:sz w:val="24"/>
        </w:rPr>
        <w:t xml:space="preserve"> </w:t>
      </w:r>
      <w:r>
        <w:rPr>
          <w:sz w:val="24"/>
        </w:rPr>
        <w:t>Toros Üniversitesi Sağlık, Kültür ve Spor Müdürlüğü Uygulama Yönergesi (EK-</w:t>
      </w:r>
      <w:r w:rsidR="00E44482">
        <w:rPr>
          <w:sz w:val="24"/>
        </w:rPr>
        <w:t>8</w:t>
      </w:r>
      <w:r>
        <w:rPr>
          <w:sz w:val="24"/>
        </w:rPr>
        <w:t xml:space="preserve">) kapsamında kurulmuş olan </w:t>
      </w:r>
      <w:r w:rsidR="00E06DF1" w:rsidRPr="00327C34">
        <w:rPr>
          <w:sz w:val="24"/>
        </w:rPr>
        <w:t>Sağlık,</w:t>
      </w:r>
      <w:r w:rsidR="00C1188D" w:rsidRPr="00327C34">
        <w:rPr>
          <w:sz w:val="24"/>
        </w:rPr>
        <w:t xml:space="preserve"> Kültür</w:t>
      </w:r>
      <w:r w:rsidR="00E06DF1" w:rsidRPr="00327C34">
        <w:rPr>
          <w:sz w:val="24"/>
        </w:rPr>
        <w:t xml:space="preserve"> ve Spor</w:t>
      </w:r>
      <w:r w:rsidR="00C1188D" w:rsidRPr="00327C34">
        <w:rPr>
          <w:sz w:val="24"/>
        </w:rPr>
        <w:t xml:space="preserve"> Daire Başkanlığı tarafından sağlanmakta olup gerekli çalışmalar d</w:t>
      </w:r>
      <w:r>
        <w:rPr>
          <w:sz w:val="24"/>
        </w:rPr>
        <w:t>evam etmektedir.</w:t>
      </w:r>
    </w:p>
    <w:p w:rsidR="00C1188D" w:rsidRPr="00327C34" w:rsidRDefault="00C1188D" w:rsidP="00327C34">
      <w:pPr>
        <w:tabs>
          <w:tab w:val="left" w:pos="1027"/>
        </w:tabs>
        <w:ind w:firstLine="567"/>
        <w:jc w:val="both"/>
        <w:rPr>
          <w:sz w:val="24"/>
        </w:rPr>
      </w:pPr>
      <w:r w:rsidRPr="00327C34">
        <w:rPr>
          <w:sz w:val="24"/>
        </w:rPr>
        <w:t>Sağlık hizmetleri kapsamında bir revir ve kurum hekimi hizmet vermektedir.</w:t>
      </w:r>
      <w:r w:rsidR="00E65858" w:rsidRPr="00327C34">
        <w:rPr>
          <w:sz w:val="24"/>
        </w:rPr>
        <w:t xml:space="preserve"> Ayrıca Psikoloji Bölümünün rehberlik ve danışmanlık konusunda ihtisas sahibi olan öğretim üyeleri</w:t>
      </w:r>
      <w:r w:rsidR="004E5E2B" w:rsidRPr="00327C34">
        <w:rPr>
          <w:sz w:val="24"/>
        </w:rPr>
        <w:t>, öğrencilerin bu konudaki taleplerini karşıla</w:t>
      </w:r>
      <w:r w:rsidR="00577BB6">
        <w:rPr>
          <w:sz w:val="24"/>
        </w:rPr>
        <w:t>makta</w:t>
      </w:r>
      <w:r w:rsidR="004E5E2B" w:rsidRPr="00327C34">
        <w:rPr>
          <w:sz w:val="24"/>
        </w:rPr>
        <w:t xml:space="preserve"> ve gerektiğinde onlara psikolojik ve akademik rehberlik yaparak öğrencilerin ruhsal ve akademik sorunlarına, kişilik ve kendilerinin özel hayatlarına müdahale etmeksizin yardımcı olmaya çalış</w:t>
      </w:r>
      <w:r w:rsidR="00577BB6">
        <w:rPr>
          <w:sz w:val="24"/>
        </w:rPr>
        <w:t>maktadır.</w:t>
      </w:r>
    </w:p>
    <w:p w:rsidR="00452D14" w:rsidRPr="00327C34" w:rsidRDefault="00452D14" w:rsidP="00327C34">
      <w:pPr>
        <w:tabs>
          <w:tab w:val="left" w:pos="1027"/>
        </w:tabs>
        <w:ind w:firstLine="567"/>
        <w:jc w:val="both"/>
        <w:rPr>
          <w:sz w:val="24"/>
        </w:rPr>
      </w:pPr>
    </w:p>
    <w:p w:rsidR="008C6E54" w:rsidRPr="00A5286C" w:rsidRDefault="005248AA" w:rsidP="00327C34">
      <w:pPr>
        <w:pStyle w:val="ListeParagraf"/>
        <w:numPr>
          <w:ilvl w:val="0"/>
          <w:numId w:val="5"/>
        </w:numPr>
        <w:tabs>
          <w:tab w:val="left" w:pos="1027"/>
        </w:tabs>
        <w:ind w:left="0" w:right="124" w:firstLine="567"/>
        <w:rPr>
          <w:b/>
          <w:sz w:val="24"/>
        </w:rPr>
      </w:pPr>
      <w:r w:rsidRPr="00A5286C">
        <w:rPr>
          <w:b/>
          <w:sz w:val="24"/>
        </w:rPr>
        <w:t>Öğrencilerin kullanımına yönelik tesis ve altyapılar (yemekhane, yurt, spor alanları, teknoloji donanımlı çalışma alanları vs.) mevcut</w:t>
      </w:r>
      <w:r w:rsidRPr="00A5286C">
        <w:rPr>
          <w:b/>
          <w:spacing w:val="-7"/>
          <w:sz w:val="24"/>
        </w:rPr>
        <w:t xml:space="preserve"> </w:t>
      </w:r>
      <w:r w:rsidRPr="00A5286C">
        <w:rPr>
          <w:b/>
          <w:sz w:val="24"/>
        </w:rPr>
        <w:t>mudur?</w:t>
      </w:r>
    </w:p>
    <w:p w:rsidR="00D06E52" w:rsidRPr="00327C34" w:rsidRDefault="00D06E52" w:rsidP="00327C34">
      <w:pPr>
        <w:tabs>
          <w:tab w:val="left" w:pos="1027"/>
        </w:tabs>
        <w:ind w:right="124" w:firstLine="567"/>
        <w:jc w:val="both"/>
        <w:rPr>
          <w:sz w:val="24"/>
        </w:rPr>
      </w:pPr>
      <w:r w:rsidRPr="00327C34">
        <w:rPr>
          <w:sz w:val="24"/>
        </w:rPr>
        <w:t>Üniversitemizde öğrencilerin kulanımına yönelik</w:t>
      </w:r>
      <w:r w:rsidR="00A5286C">
        <w:rPr>
          <w:sz w:val="24"/>
        </w:rPr>
        <w:t xml:space="preserve"> olarak;</w:t>
      </w:r>
    </w:p>
    <w:p w:rsidR="00D06E52" w:rsidRPr="00327C34" w:rsidRDefault="00D06E52" w:rsidP="00327C34">
      <w:pPr>
        <w:tabs>
          <w:tab w:val="left" w:pos="1027"/>
        </w:tabs>
        <w:ind w:right="124" w:firstLine="567"/>
        <w:jc w:val="both"/>
        <w:rPr>
          <w:sz w:val="24"/>
        </w:rPr>
      </w:pPr>
      <w:r w:rsidRPr="00327C34">
        <w:rPr>
          <w:sz w:val="24"/>
        </w:rPr>
        <w:t>1-Her iki kampüsde yemekhane</w:t>
      </w:r>
      <w:r w:rsidR="00577BB6">
        <w:rPr>
          <w:sz w:val="24"/>
        </w:rPr>
        <w:t>, kantin-kafeterya</w:t>
      </w:r>
      <w:r w:rsidRPr="00327C34">
        <w:rPr>
          <w:sz w:val="24"/>
        </w:rPr>
        <w:t xml:space="preserve"> bulunmaktadır.</w:t>
      </w:r>
    </w:p>
    <w:p w:rsidR="007F0999" w:rsidRPr="00327C34" w:rsidRDefault="00D06E52" w:rsidP="00327C34">
      <w:pPr>
        <w:tabs>
          <w:tab w:val="left" w:pos="1027"/>
        </w:tabs>
        <w:ind w:right="124" w:firstLine="567"/>
        <w:jc w:val="both"/>
        <w:rPr>
          <w:sz w:val="24"/>
        </w:rPr>
      </w:pPr>
      <w:r w:rsidRPr="00327C34">
        <w:rPr>
          <w:sz w:val="24"/>
        </w:rPr>
        <w:t>2-Her iki kampüsde kablosuz internet erişimi vardır.</w:t>
      </w:r>
    </w:p>
    <w:p w:rsidR="00A5286C" w:rsidRDefault="00A5286C" w:rsidP="00327C34">
      <w:pPr>
        <w:tabs>
          <w:tab w:val="left" w:pos="1027"/>
        </w:tabs>
        <w:ind w:right="124" w:firstLine="567"/>
        <w:jc w:val="both"/>
        <w:rPr>
          <w:sz w:val="24"/>
        </w:rPr>
      </w:pPr>
      <w:r>
        <w:rPr>
          <w:sz w:val="24"/>
        </w:rPr>
        <w:t>3-Sağlık hizmetleri kapsamında bir revir ve kurum hekimi hizmet vermektedir.</w:t>
      </w:r>
    </w:p>
    <w:p w:rsidR="00D06E52" w:rsidRPr="00327C34" w:rsidRDefault="00A5286C" w:rsidP="00327C34">
      <w:pPr>
        <w:tabs>
          <w:tab w:val="left" w:pos="1027"/>
        </w:tabs>
        <w:ind w:right="124" w:firstLine="567"/>
        <w:jc w:val="both"/>
        <w:rPr>
          <w:sz w:val="24"/>
        </w:rPr>
      </w:pPr>
      <w:r>
        <w:rPr>
          <w:sz w:val="24"/>
        </w:rPr>
        <w:t>4</w:t>
      </w:r>
      <w:r w:rsidR="00D06E52" w:rsidRPr="00327C34">
        <w:rPr>
          <w:sz w:val="24"/>
        </w:rPr>
        <w:t>-1 Adet öğrenci yurdu bulunmaktadır.</w:t>
      </w:r>
    </w:p>
    <w:p w:rsidR="00807ECD" w:rsidRPr="00327C34" w:rsidRDefault="00A5286C" w:rsidP="00327C34">
      <w:pPr>
        <w:tabs>
          <w:tab w:val="left" w:pos="1027"/>
        </w:tabs>
        <w:ind w:right="124" w:firstLine="567"/>
        <w:jc w:val="both"/>
        <w:rPr>
          <w:sz w:val="24"/>
        </w:rPr>
      </w:pPr>
      <w:r>
        <w:rPr>
          <w:sz w:val="24"/>
        </w:rPr>
        <w:t>5</w:t>
      </w:r>
      <w:r w:rsidR="00CE4169" w:rsidRPr="00327C34">
        <w:rPr>
          <w:sz w:val="24"/>
        </w:rPr>
        <w:t>-K</w:t>
      </w:r>
      <w:r w:rsidR="00807ECD" w:rsidRPr="00327C34">
        <w:rPr>
          <w:sz w:val="24"/>
        </w:rPr>
        <w:t>ütüphane, bilgisayar labarotuvarı</w:t>
      </w:r>
      <w:r w:rsidR="00CE4169" w:rsidRPr="00327C34">
        <w:rPr>
          <w:sz w:val="24"/>
        </w:rPr>
        <w:t xml:space="preserve"> bulunmaktadır.</w:t>
      </w:r>
      <w:r w:rsidR="00E06DF1" w:rsidRPr="00327C34">
        <w:rPr>
          <w:sz w:val="24"/>
        </w:rPr>
        <w:t xml:space="preserve"> </w:t>
      </w:r>
      <w:r w:rsidR="004E5E2B" w:rsidRPr="00327C34">
        <w:rPr>
          <w:sz w:val="24"/>
        </w:rPr>
        <w:t>Öğrencilerin kullanı</w:t>
      </w:r>
      <w:r w:rsidR="00CE4169" w:rsidRPr="00327C34">
        <w:rPr>
          <w:sz w:val="24"/>
        </w:rPr>
        <w:t>mına yönelik inşaatı devam eden spor kompleksi bulunmaktadır.</w:t>
      </w:r>
    </w:p>
    <w:p w:rsidR="005E1AF2" w:rsidRPr="00327C34" w:rsidRDefault="005E1AF2" w:rsidP="00327C34">
      <w:pPr>
        <w:tabs>
          <w:tab w:val="left" w:pos="1027"/>
        </w:tabs>
        <w:ind w:right="124" w:firstLine="567"/>
        <w:jc w:val="both"/>
        <w:rPr>
          <w:sz w:val="24"/>
        </w:rPr>
      </w:pPr>
    </w:p>
    <w:p w:rsidR="008C6E54" w:rsidRPr="00A5286C" w:rsidRDefault="005248AA" w:rsidP="00327C34">
      <w:pPr>
        <w:pStyle w:val="ListeParagraf"/>
        <w:numPr>
          <w:ilvl w:val="0"/>
          <w:numId w:val="5"/>
        </w:numPr>
        <w:tabs>
          <w:tab w:val="left" w:pos="1027"/>
        </w:tabs>
        <w:ind w:left="0" w:right="118" w:firstLine="567"/>
        <w:rPr>
          <w:b/>
          <w:sz w:val="24"/>
        </w:rPr>
      </w:pPr>
      <w:r w:rsidRPr="00A5286C">
        <w:rPr>
          <w:b/>
          <w:sz w:val="24"/>
        </w:rPr>
        <w:t>Öğrenci gelişimine yönelik sosyal, kültürel ve sportif faaliyetler ne ölçüde desteklenmektedir?</w:t>
      </w:r>
    </w:p>
    <w:p w:rsidR="00BF5A97" w:rsidRPr="00327C34" w:rsidRDefault="006E0968" w:rsidP="00327C34">
      <w:pPr>
        <w:tabs>
          <w:tab w:val="left" w:pos="1027"/>
        </w:tabs>
        <w:ind w:right="118" w:firstLine="567"/>
        <w:jc w:val="both"/>
        <w:rPr>
          <w:sz w:val="24"/>
        </w:rPr>
      </w:pPr>
      <w:r>
        <w:rPr>
          <w:sz w:val="24"/>
        </w:rPr>
        <w:t>Üniversitemizde öğrencilerimizin</w:t>
      </w:r>
      <w:r w:rsidR="00BF5A97" w:rsidRPr="00327C34">
        <w:rPr>
          <w:sz w:val="24"/>
        </w:rPr>
        <w:t xml:space="preserve"> kültürel ve sportif faliyetler</w:t>
      </w:r>
      <w:r>
        <w:rPr>
          <w:sz w:val="24"/>
        </w:rPr>
        <w:t>i</w:t>
      </w:r>
      <w:r w:rsidR="00BF5A97" w:rsidRPr="00327C34">
        <w:rPr>
          <w:sz w:val="24"/>
        </w:rPr>
        <w:t xml:space="preserve"> </w:t>
      </w:r>
      <w:r w:rsidR="005E1AF2" w:rsidRPr="00327C34">
        <w:rPr>
          <w:sz w:val="24"/>
        </w:rPr>
        <w:t>desteklenmektedir</w:t>
      </w:r>
      <w:r w:rsidR="00E06DF1" w:rsidRPr="00327C34">
        <w:rPr>
          <w:sz w:val="24"/>
        </w:rPr>
        <w:t>. Bu kapsamda üniversiteler arasında düzenlenen çeşitli sportif müsabakalara katılım sağlanmaktadır</w:t>
      </w:r>
      <w:r w:rsidR="005E1AF2" w:rsidRPr="00327C34">
        <w:rPr>
          <w:sz w:val="24"/>
        </w:rPr>
        <w:t>.</w:t>
      </w:r>
      <w:r w:rsidR="00E67A3E" w:rsidRPr="00327C34">
        <w:rPr>
          <w:sz w:val="24"/>
        </w:rPr>
        <w:t xml:space="preserve"> Ayrıca 25 ayrı alanda öğrencilerin oluşturduğu öğrenci toplulukları ile akademik, kültürel, sosyal ve sportif faaliyetler aktif bir şekilde yıl boyunca yapılmaktadır. Üniversite</w:t>
      </w:r>
      <w:r w:rsidR="000C582F">
        <w:rPr>
          <w:sz w:val="24"/>
        </w:rPr>
        <w:t>miz</w:t>
      </w:r>
      <w:r w:rsidR="00E67A3E" w:rsidRPr="00327C34">
        <w:rPr>
          <w:sz w:val="24"/>
        </w:rPr>
        <w:t xml:space="preserve"> bu konuda gerekli olan her türlü desteği vererek öğrencilerin ders içi eğitimi yanında sosyal becerilerini de geliştirmeye büyük önem vermektedir.</w:t>
      </w:r>
    </w:p>
    <w:p w:rsidR="004E5E2B" w:rsidRPr="00327C34" w:rsidRDefault="004E5E2B" w:rsidP="00327C34">
      <w:pPr>
        <w:tabs>
          <w:tab w:val="left" w:pos="1027"/>
        </w:tabs>
        <w:ind w:right="118" w:firstLine="567"/>
        <w:jc w:val="both"/>
        <w:rPr>
          <w:sz w:val="24"/>
        </w:rPr>
      </w:pPr>
    </w:p>
    <w:p w:rsidR="005F4878" w:rsidRPr="00A5286C" w:rsidRDefault="005248AA" w:rsidP="00327C34">
      <w:pPr>
        <w:pStyle w:val="ListeParagraf"/>
        <w:numPr>
          <w:ilvl w:val="0"/>
          <w:numId w:val="5"/>
        </w:numPr>
        <w:tabs>
          <w:tab w:val="left" w:pos="1027"/>
        </w:tabs>
        <w:ind w:left="0" w:right="123" w:firstLine="567"/>
        <w:rPr>
          <w:b/>
          <w:sz w:val="24"/>
        </w:rPr>
      </w:pPr>
      <w:r w:rsidRPr="00A5286C">
        <w:rPr>
          <w:b/>
          <w:sz w:val="24"/>
        </w:rPr>
        <w:t>Kurum, özel yaklaşım gerektiren öğrencilere (engelli veya uluslararası öğrenciler gibi)</w:t>
      </w:r>
      <w:r w:rsidRPr="00A5286C">
        <w:rPr>
          <w:b/>
          <w:spacing w:val="-20"/>
          <w:sz w:val="24"/>
        </w:rPr>
        <w:t xml:space="preserve"> </w:t>
      </w:r>
      <w:r w:rsidRPr="00A5286C">
        <w:rPr>
          <w:b/>
          <w:sz w:val="24"/>
        </w:rPr>
        <w:t>yeterli ve kolay ulaşılır öğrenme imkânları ile öğrenci desteğini nasıl</w:t>
      </w:r>
      <w:r w:rsidRPr="00A5286C">
        <w:rPr>
          <w:b/>
          <w:spacing w:val="-13"/>
          <w:sz w:val="24"/>
        </w:rPr>
        <w:t xml:space="preserve"> </w:t>
      </w:r>
      <w:r w:rsidRPr="00A5286C">
        <w:rPr>
          <w:b/>
          <w:sz w:val="24"/>
        </w:rPr>
        <w:t>sağlamaktadır?</w:t>
      </w:r>
    </w:p>
    <w:p w:rsidR="00A5286C" w:rsidRDefault="00E06DF1" w:rsidP="00A5286C">
      <w:pPr>
        <w:pStyle w:val="ListeParagraf"/>
        <w:tabs>
          <w:tab w:val="left" w:pos="1027"/>
        </w:tabs>
        <w:ind w:left="0" w:right="123" w:firstLine="567"/>
        <w:rPr>
          <w:sz w:val="24"/>
        </w:rPr>
      </w:pPr>
      <w:r w:rsidRPr="00327C34">
        <w:rPr>
          <w:sz w:val="24"/>
        </w:rPr>
        <w:t>Toros Üniversitesi Engelli Öğrenci Birimi</w:t>
      </w:r>
      <w:r w:rsidR="00E67A3E" w:rsidRPr="00327C34">
        <w:rPr>
          <w:sz w:val="24"/>
        </w:rPr>
        <w:t xml:space="preserve"> e</w:t>
      </w:r>
      <w:r w:rsidRPr="00327C34">
        <w:rPr>
          <w:sz w:val="24"/>
        </w:rPr>
        <w:t>saslar</w:t>
      </w:r>
      <w:r w:rsidR="00E67A3E" w:rsidRPr="00327C34">
        <w:rPr>
          <w:sz w:val="24"/>
        </w:rPr>
        <w:t>ı</w:t>
      </w:r>
      <w:r w:rsidRPr="00327C34">
        <w:rPr>
          <w:sz w:val="24"/>
        </w:rPr>
        <w:t xml:space="preserve"> uygulanmaktad</w:t>
      </w:r>
      <w:r w:rsidR="00E67A3E" w:rsidRPr="00327C34">
        <w:rPr>
          <w:sz w:val="24"/>
        </w:rPr>
        <w:t>ı</w:t>
      </w:r>
      <w:r w:rsidRPr="00327C34">
        <w:rPr>
          <w:sz w:val="24"/>
        </w:rPr>
        <w:t>r</w:t>
      </w:r>
      <w:r w:rsidR="00E67A3E" w:rsidRPr="00327C34">
        <w:rPr>
          <w:sz w:val="24"/>
        </w:rPr>
        <w:t xml:space="preserve">. Bu çerçevede </w:t>
      </w:r>
      <w:r w:rsidR="00C25DA9" w:rsidRPr="00327C34">
        <w:rPr>
          <w:sz w:val="24"/>
        </w:rPr>
        <w:t>engelli öğrencilerin rahat hareket edebilmeleri için merdivenli girişlerde, özel meyilli alanlar oluşturulmuş, katlar arasında asansörler monte ettirilmiş, sınıflarda engelli öğrencilerin rahat ders dinleyebilmesi için gerekli olan fiziksel altyapıyı olabildiğince uygun hale getirilmiştir.</w:t>
      </w:r>
      <w:r w:rsidR="00A5286C">
        <w:rPr>
          <w:sz w:val="24"/>
        </w:rPr>
        <w:t xml:space="preserve"> </w:t>
      </w:r>
      <w:r w:rsidR="00A5286C" w:rsidRPr="00A5286C">
        <w:rPr>
          <w:sz w:val="24"/>
        </w:rPr>
        <w:t>İlgili öğrencilere öğretim elemanları tarafından özel notlar hazırlanmakta ve özel sınav yapılmaktadır</w:t>
      </w:r>
      <w:r w:rsidR="00A5286C">
        <w:rPr>
          <w:sz w:val="24"/>
        </w:rPr>
        <w:t>.</w:t>
      </w:r>
    </w:p>
    <w:p w:rsidR="00E80122" w:rsidRDefault="00E80122" w:rsidP="00327C34">
      <w:pPr>
        <w:pStyle w:val="ListeParagraf"/>
        <w:tabs>
          <w:tab w:val="left" w:pos="1027"/>
        </w:tabs>
        <w:ind w:left="0" w:right="123" w:firstLine="567"/>
        <w:rPr>
          <w:sz w:val="24"/>
        </w:rPr>
      </w:pPr>
    </w:p>
    <w:p w:rsidR="00484CA8" w:rsidRPr="00327C34" w:rsidRDefault="00484CA8" w:rsidP="00327C34">
      <w:pPr>
        <w:pStyle w:val="ListeParagraf"/>
        <w:tabs>
          <w:tab w:val="left" w:pos="1027"/>
        </w:tabs>
        <w:ind w:left="0" w:right="123" w:firstLine="567"/>
        <w:rPr>
          <w:sz w:val="24"/>
        </w:rPr>
      </w:pPr>
    </w:p>
    <w:p w:rsidR="008C6E54" w:rsidRPr="00A5286C" w:rsidRDefault="005248AA" w:rsidP="00327C34">
      <w:pPr>
        <w:pStyle w:val="ListeParagraf"/>
        <w:numPr>
          <w:ilvl w:val="0"/>
          <w:numId w:val="5"/>
        </w:numPr>
        <w:tabs>
          <w:tab w:val="left" w:pos="1027"/>
        </w:tabs>
        <w:ind w:left="0" w:right="118" w:firstLine="567"/>
        <w:rPr>
          <w:b/>
          <w:sz w:val="24"/>
        </w:rPr>
      </w:pPr>
      <w:r w:rsidRPr="00A5286C">
        <w:rPr>
          <w:b/>
          <w:sz w:val="24"/>
        </w:rPr>
        <w:lastRenderedPageBreak/>
        <w:t>Sunulan hizmetlerin/desteklerin kalitesi, etkinliği ve yeterliliği nasıl güvence altına alınmaktad</w:t>
      </w:r>
      <w:bookmarkStart w:id="14" w:name="_bookmark20"/>
      <w:bookmarkEnd w:id="14"/>
      <w:r w:rsidRPr="00A5286C">
        <w:rPr>
          <w:b/>
          <w:sz w:val="24"/>
        </w:rPr>
        <w:t>ır?</w:t>
      </w:r>
    </w:p>
    <w:p w:rsidR="000D0F90" w:rsidRDefault="005A1904" w:rsidP="00327C34">
      <w:pPr>
        <w:pStyle w:val="ListeParagraf"/>
        <w:tabs>
          <w:tab w:val="left" w:pos="1027"/>
        </w:tabs>
        <w:ind w:left="0" w:right="118" w:firstLine="567"/>
        <w:rPr>
          <w:sz w:val="24"/>
        </w:rPr>
      </w:pPr>
      <w:r>
        <w:rPr>
          <w:sz w:val="24"/>
        </w:rPr>
        <w:t>Sunulan hizmetlere ilişkin beklentilerin karşılanmasına yönelik genel bir memnuniyet anketi uygulanması ve sonucunun değerlendirilerek, aksayan hususlara yönelik gerekli tedbirlerin alınması planlanmıştır.</w:t>
      </w:r>
    </w:p>
    <w:p w:rsidR="000D0F90" w:rsidRDefault="000D0F90" w:rsidP="00327C34">
      <w:pPr>
        <w:pStyle w:val="ListeParagraf"/>
        <w:tabs>
          <w:tab w:val="left" w:pos="1027"/>
        </w:tabs>
        <w:ind w:left="0" w:right="118" w:firstLine="567"/>
        <w:rPr>
          <w:sz w:val="24"/>
        </w:rPr>
      </w:pPr>
    </w:p>
    <w:p w:rsidR="004867DC" w:rsidRDefault="004867DC" w:rsidP="00327C34">
      <w:pPr>
        <w:pStyle w:val="ListeParagraf"/>
        <w:tabs>
          <w:tab w:val="left" w:pos="1027"/>
        </w:tabs>
        <w:ind w:left="0" w:right="118" w:firstLine="567"/>
        <w:rPr>
          <w:sz w:val="24"/>
        </w:rPr>
      </w:pPr>
    </w:p>
    <w:p w:rsidR="00E80122" w:rsidRDefault="005248AA" w:rsidP="00211632">
      <w:pPr>
        <w:pStyle w:val="Balk4"/>
        <w:numPr>
          <w:ilvl w:val="0"/>
          <w:numId w:val="32"/>
        </w:numPr>
        <w:spacing w:before="128"/>
        <w:jc w:val="both"/>
        <w:rPr>
          <w:i w:val="0"/>
          <w:u w:val="single"/>
        </w:rPr>
      </w:pPr>
      <w:r w:rsidRPr="003216B4">
        <w:rPr>
          <w:i w:val="0"/>
          <w:u w:val="single"/>
        </w:rPr>
        <w:t>Programların Sürekli İzlenmesi ve Güncellenmesi</w:t>
      </w:r>
    </w:p>
    <w:p w:rsidR="003216B4" w:rsidRPr="003216B4" w:rsidRDefault="003216B4" w:rsidP="003216B4">
      <w:pPr>
        <w:pStyle w:val="Balk4"/>
        <w:spacing w:before="128"/>
        <w:ind w:left="1287"/>
        <w:jc w:val="both"/>
        <w:rPr>
          <w:i w:val="0"/>
          <w:u w:val="single"/>
        </w:rPr>
      </w:pPr>
    </w:p>
    <w:p w:rsidR="00513015" w:rsidRPr="00AD2265" w:rsidRDefault="005248AA" w:rsidP="00327C34">
      <w:pPr>
        <w:pStyle w:val="ListeParagraf"/>
        <w:numPr>
          <w:ilvl w:val="0"/>
          <w:numId w:val="5"/>
        </w:numPr>
        <w:tabs>
          <w:tab w:val="left" w:pos="1027"/>
        </w:tabs>
        <w:ind w:left="0" w:right="118" w:firstLine="567"/>
        <w:rPr>
          <w:b/>
          <w:sz w:val="24"/>
        </w:rPr>
      </w:pPr>
      <w:r w:rsidRPr="00AD2265">
        <w:rPr>
          <w:b/>
          <w:sz w:val="24"/>
        </w:rPr>
        <w:t>İç paydaşların (öğrenciler ve çalışanlar) ile dış paydaşların (işveren, iş dünyası ve meslek örgütü temsilcileri, mezunlar, vb.) sürece katılımı sağlanarak programın gözden geçirilmesi ve değerlendirilmesi nasıl</w:t>
      </w:r>
      <w:r w:rsidRPr="00AD2265">
        <w:rPr>
          <w:b/>
          <w:spacing w:val="-8"/>
          <w:sz w:val="24"/>
        </w:rPr>
        <w:t xml:space="preserve"> </w:t>
      </w:r>
      <w:r w:rsidRPr="00AD2265">
        <w:rPr>
          <w:b/>
          <w:sz w:val="24"/>
        </w:rPr>
        <w:t>yapılmaktadır?</w:t>
      </w:r>
    </w:p>
    <w:p w:rsidR="00AD2265" w:rsidRPr="00E6154C" w:rsidRDefault="00BF5A97" w:rsidP="00AD2265">
      <w:pPr>
        <w:pStyle w:val="ListeParagraf"/>
        <w:tabs>
          <w:tab w:val="left" w:pos="1027"/>
        </w:tabs>
        <w:ind w:left="0" w:right="123" w:firstLine="567"/>
        <w:rPr>
          <w:sz w:val="24"/>
          <w:szCs w:val="24"/>
        </w:rPr>
      </w:pPr>
      <w:r w:rsidRPr="00327C34">
        <w:rPr>
          <w:sz w:val="24"/>
        </w:rPr>
        <w:t xml:space="preserve">1-İç paydaşların sürece katılımı öğrenciler açısından her dönem her ders için yapılan “ders değerlendirme anketi” yoluyla sağlanmaktadır. </w:t>
      </w:r>
      <w:r w:rsidR="00BB038B">
        <w:rPr>
          <w:sz w:val="24"/>
        </w:rPr>
        <w:t xml:space="preserve">Bu anket sonucunda elde edilen veriler doğrultusunda </w:t>
      </w:r>
      <w:r w:rsidR="00BB038B">
        <w:rPr>
          <w:sz w:val="24"/>
          <w:szCs w:val="24"/>
        </w:rPr>
        <w:t>gelişen</w:t>
      </w:r>
      <w:r w:rsidR="00BB038B" w:rsidRPr="00E6154C">
        <w:rPr>
          <w:sz w:val="24"/>
          <w:szCs w:val="24"/>
        </w:rPr>
        <w:t xml:space="preserve"> öğrenci talepleri, müfredata bazı zorunlu ve seçmeli derslerin konulması veya kaldırılmasında etken olm</w:t>
      </w:r>
      <w:r w:rsidR="00BB038B">
        <w:rPr>
          <w:sz w:val="24"/>
          <w:szCs w:val="24"/>
        </w:rPr>
        <w:t>aktadır.</w:t>
      </w:r>
      <w:r w:rsidR="00BB038B" w:rsidRPr="00E6154C">
        <w:rPr>
          <w:sz w:val="24"/>
          <w:szCs w:val="24"/>
        </w:rPr>
        <w:t xml:space="preserve"> Örneğin öğrencilerin tasarımda teknolojik yenilikleri kullanmaya yönelik istemleri, bilgisayar destekli üç boyutlu modelleme derslerinin programa eklenmesinde rol oynamıştır.</w:t>
      </w:r>
    </w:p>
    <w:p w:rsidR="00BF5A97" w:rsidRDefault="00BF5A97" w:rsidP="00327C34">
      <w:pPr>
        <w:pStyle w:val="ListeParagraf"/>
        <w:tabs>
          <w:tab w:val="left" w:pos="1027"/>
        </w:tabs>
        <w:ind w:left="0" w:right="118" w:firstLine="567"/>
        <w:rPr>
          <w:sz w:val="24"/>
        </w:rPr>
      </w:pPr>
      <w:r w:rsidRPr="00327C34">
        <w:rPr>
          <w:sz w:val="24"/>
        </w:rPr>
        <w:t>2-Dış paydaşların sürece katılımı ise,</w:t>
      </w:r>
      <w:r w:rsidR="00720AFD" w:rsidRPr="00327C34">
        <w:rPr>
          <w:sz w:val="24"/>
        </w:rPr>
        <w:t xml:space="preserve"> staj vb. eğitim faaliyetleri kapsamında</w:t>
      </w:r>
      <w:r w:rsidRPr="00327C34">
        <w:rPr>
          <w:sz w:val="24"/>
        </w:rPr>
        <w:t xml:space="preserve"> işbirliği protokollerinin hazırlanması sürecinde sağlanmaktadır. Derslerle ilgili öneriler ise gerek anketler, gerekse yapılan g</w:t>
      </w:r>
      <w:r w:rsidR="00BB038B">
        <w:rPr>
          <w:sz w:val="24"/>
        </w:rPr>
        <w:t>örüşmeler yoluyla alınmaktadır.</w:t>
      </w:r>
    </w:p>
    <w:p w:rsidR="004867DC" w:rsidRPr="00327C34" w:rsidRDefault="004867DC" w:rsidP="00327C34">
      <w:pPr>
        <w:pStyle w:val="ListeParagraf"/>
        <w:tabs>
          <w:tab w:val="left" w:pos="1027"/>
        </w:tabs>
        <w:ind w:left="0" w:right="118" w:firstLine="567"/>
        <w:rPr>
          <w:sz w:val="24"/>
        </w:rPr>
      </w:pPr>
    </w:p>
    <w:p w:rsidR="00513015" w:rsidRPr="00AD2265" w:rsidRDefault="005248AA" w:rsidP="00327C34">
      <w:pPr>
        <w:pStyle w:val="ListeParagraf"/>
        <w:numPr>
          <w:ilvl w:val="0"/>
          <w:numId w:val="5"/>
        </w:numPr>
        <w:tabs>
          <w:tab w:val="left" w:pos="1027"/>
        </w:tabs>
        <w:ind w:left="0" w:right="123" w:firstLine="567"/>
        <w:rPr>
          <w:b/>
          <w:sz w:val="24"/>
        </w:rPr>
      </w:pPr>
      <w:r w:rsidRPr="00AD2265">
        <w:rPr>
          <w:b/>
          <w:sz w:val="24"/>
        </w:rPr>
        <w:t>Gözden geçirme faaliyetleri ne sıklıkta, nasıl ve kimler t</w:t>
      </w:r>
      <w:r w:rsidR="00B1594F">
        <w:rPr>
          <w:b/>
          <w:sz w:val="24"/>
        </w:rPr>
        <w:t xml:space="preserve">arafından yapılmaktadır? Katkı </w:t>
      </w:r>
      <w:r w:rsidRPr="00AD2265">
        <w:rPr>
          <w:b/>
          <w:sz w:val="24"/>
        </w:rPr>
        <w:t>veren paydaşlar nasıl belirlenmektedir? Bu paydaşlar karar verme sürecinin hangi aşamalarına</w:t>
      </w:r>
      <w:r w:rsidRPr="00AD2265">
        <w:rPr>
          <w:b/>
          <w:spacing w:val="-6"/>
          <w:sz w:val="24"/>
        </w:rPr>
        <w:t xml:space="preserve"> </w:t>
      </w:r>
      <w:r w:rsidRPr="00AD2265">
        <w:rPr>
          <w:b/>
          <w:sz w:val="24"/>
        </w:rPr>
        <w:t>katılabilmektedir?</w:t>
      </w:r>
    </w:p>
    <w:p w:rsidR="00E80122" w:rsidRPr="00327C34" w:rsidRDefault="00BB038B" w:rsidP="00BB038B">
      <w:pPr>
        <w:pStyle w:val="ListeParagraf"/>
        <w:tabs>
          <w:tab w:val="left" w:pos="1027"/>
        </w:tabs>
        <w:ind w:left="0" w:right="123" w:firstLine="567"/>
        <w:rPr>
          <w:sz w:val="24"/>
        </w:rPr>
      </w:pPr>
      <w:r>
        <w:rPr>
          <w:sz w:val="24"/>
        </w:rPr>
        <w:t>Programlar her yıl Ağustos-Eylül ayları içerisinde yılda bir kez yapılmakta ve güncellenmektedir. Bu çalışmalar, Fakülte/Yüksekokullarda Bölüm Başkanlıkları, Enstitülerde Ana Bilimdalı Başkanlıklarının önerileri ve yönetim kurulu kararı ile yapılmaktadır. İç paydaşların önerileri her dönem sonunda alınmış olduğundan, bir sonraki dönemin başında değerlendirilmektedir. Dış paydaşların önerileri ise şartlar gerektirdiğinde sürece dahil olmaktadır.</w:t>
      </w:r>
    </w:p>
    <w:p w:rsidR="00C2470B" w:rsidRPr="00327C34" w:rsidRDefault="00C2470B" w:rsidP="00327C34">
      <w:pPr>
        <w:tabs>
          <w:tab w:val="left" w:pos="1027"/>
        </w:tabs>
        <w:ind w:right="123" w:firstLine="567"/>
        <w:jc w:val="both"/>
        <w:rPr>
          <w:sz w:val="24"/>
        </w:rPr>
      </w:pPr>
    </w:p>
    <w:p w:rsidR="00513015" w:rsidRPr="00BB038B" w:rsidRDefault="005248AA" w:rsidP="00327C34">
      <w:pPr>
        <w:pStyle w:val="ListeParagraf"/>
        <w:numPr>
          <w:ilvl w:val="0"/>
          <w:numId w:val="5"/>
        </w:numPr>
        <w:tabs>
          <w:tab w:val="left" w:pos="1027"/>
        </w:tabs>
        <w:ind w:left="0" w:right="123" w:firstLine="567"/>
        <w:rPr>
          <w:b/>
          <w:sz w:val="24"/>
        </w:rPr>
      </w:pPr>
      <w:r w:rsidRPr="00BB038B">
        <w:rPr>
          <w:b/>
          <w:sz w:val="24"/>
        </w:rPr>
        <w:t>Değerlendirme sonuçları, programın güncellenmesi ve sürekli iyileştirilmesi için nasıl kullanılmaktadır?</w:t>
      </w:r>
    </w:p>
    <w:p w:rsidR="00E219C2" w:rsidRPr="00327C34" w:rsidRDefault="00C2470B" w:rsidP="00327C34">
      <w:pPr>
        <w:pStyle w:val="ListeParagraf"/>
        <w:tabs>
          <w:tab w:val="left" w:pos="1027"/>
        </w:tabs>
        <w:ind w:left="0" w:right="123" w:firstLine="567"/>
        <w:rPr>
          <w:sz w:val="24"/>
        </w:rPr>
      </w:pPr>
      <w:r w:rsidRPr="00327C34">
        <w:rPr>
          <w:sz w:val="24"/>
        </w:rPr>
        <w:t>Fakülte</w:t>
      </w:r>
      <w:r w:rsidR="00BB038B">
        <w:rPr>
          <w:sz w:val="24"/>
        </w:rPr>
        <w:t>/Yüksekokullarda</w:t>
      </w:r>
      <w:r w:rsidRPr="00327C34">
        <w:rPr>
          <w:sz w:val="24"/>
        </w:rPr>
        <w:t xml:space="preserve"> her dönem için </w:t>
      </w:r>
      <w:r w:rsidR="000F7716">
        <w:rPr>
          <w:sz w:val="24"/>
        </w:rPr>
        <w:t>ilgili kurul</w:t>
      </w:r>
      <w:r w:rsidR="00BB038B">
        <w:rPr>
          <w:sz w:val="24"/>
        </w:rPr>
        <w:t xml:space="preserve"> kararı</w:t>
      </w:r>
      <w:r w:rsidRPr="00327C34">
        <w:rPr>
          <w:sz w:val="24"/>
        </w:rPr>
        <w:t xml:space="preserve"> il</w:t>
      </w:r>
      <w:r w:rsidR="00BB038B">
        <w:rPr>
          <w:sz w:val="24"/>
        </w:rPr>
        <w:t>e bölümlerde okutulacak dersler</w:t>
      </w:r>
      <w:r w:rsidRPr="00327C34">
        <w:rPr>
          <w:sz w:val="24"/>
        </w:rPr>
        <w:t xml:space="preserve"> ve öğretim üye</w:t>
      </w:r>
      <w:r w:rsidR="00BB038B">
        <w:rPr>
          <w:sz w:val="24"/>
        </w:rPr>
        <w:t>leri</w:t>
      </w:r>
      <w:r w:rsidRPr="00327C34">
        <w:rPr>
          <w:sz w:val="24"/>
        </w:rPr>
        <w:t xml:space="preserve"> belirle</w:t>
      </w:r>
      <w:r w:rsidR="00BB038B">
        <w:rPr>
          <w:sz w:val="24"/>
        </w:rPr>
        <w:t>nir.</w:t>
      </w:r>
      <w:r w:rsidRPr="00327C34">
        <w:rPr>
          <w:sz w:val="24"/>
        </w:rPr>
        <w:t xml:space="preserve"> </w:t>
      </w:r>
      <w:r w:rsidR="009B49DC" w:rsidRPr="00327C34">
        <w:rPr>
          <w:sz w:val="24"/>
        </w:rPr>
        <w:t>Yapılacak olan güncellemeler ve iyileştirmeler öğre</w:t>
      </w:r>
      <w:r w:rsidR="00BB038B">
        <w:rPr>
          <w:sz w:val="24"/>
        </w:rPr>
        <w:t>n</w:t>
      </w:r>
      <w:r w:rsidR="009B49DC" w:rsidRPr="00327C34">
        <w:rPr>
          <w:sz w:val="24"/>
        </w:rPr>
        <w:t>ciler baz alınarak en iyi eğitim nasıl verilir gibi konular tartışılıp karara bağlanır. Bölüm başkanlıklarından gelen görüşler değerlendir</w:t>
      </w:r>
      <w:r w:rsidR="00BB038B">
        <w:rPr>
          <w:sz w:val="24"/>
        </w:rPr>
        <w:t>i</w:t>
      </w:r>
      <w:r w:rsidR="009B49DC" w:rsidRPr="00327C34">
        <w:rPr>
          <w:sz w:val="24"/>
        </w:rPr>
        <w:t>lir ve Rektörlük Makamınına sunulur.</w:t>
      </w:r>
      <w:r w:rsidR="00BB038B">
        <w:rPr>
          <w:sz w:val="24"/>
        </w:rPr>
        <w:t xml:space="preserve"> Senato kararıyla uygulamaya geçirilir.</w:t>
      </w:r>
    </w:p>
    <w:p w:rsidR="005A1904" w:rsidRPr="00327C34" w:rsidRDefault="005A1904" w:rsidP="00327C34">
      <w:pPr>
        <w:pStyle w:val="ListeParagraf"/>
        <w:tabs>
          <w:tab w:val="left" w:pos="1027"/>
        </w:tabs>
        <w:ind w:left="0" w:right="123" w:firstLine="567"/>
        <w:rPr>
          <w:sz w:val="24"/>
        </w:rPr>
      </w:pPr>
    </w:p>
    <w:p w:rsidR="00513015" w:rsidRPr="00BB038B" w:rsidRDefault="005248AA" w:rsidP="00327C34">
      <w:pPr>
        <w:pStyle w:val="ListeParagraf"/>
        <w:numPr>
          <w:ilvl w:val="0"/>
          <w:numId w:val="5"/>
        </w:numPr>
        <w:tabs>
          <w:tab w:val="left" w:pos="1027"/>
        </w:tabs>
        <w:ind w:left="0" w:right="119" w:firstLine="567"/>
        <w:rPr>
          <w:b/>
          <w:sz w:val="24"/>
        </w:rPr>
      </w:pPr>
      <w:r w:rsidRPr="00BB038B">
        <w:rPr>
          <w:b/>
          <w:sz w:val="24"/>
        </w:rPr>
        <w:t>Programların eğitim amaçlarına ilişkin hedeflerine ulaştığını; öğrencilerin ve toplumun ihtiyaçlarına cevap verdiğini nasıl izlemekte ve</w:t>
      </w:r>
      <w:r w:rsidRPr="00BB038B">
        <w:rPr>
          <w:b/>
          <w:spacing w:val="-10"/>
          <w:sz w:val="24"/>
        </w:rPr>
        <w:t xml:space="preserve"> </w:t>
      </w:r>
      <w:r w:rsidRPr="00BB038B">
        <w:rPr>
          <w:b/>
          <w:sz w:val="24"/>
        </w:rPr>
        <w:t>ölçmektedir?</w:t>
      </w:r>
    </w:p>
    <w:p w:rsidR="00A73F34" w:rsidRPr="00327C34" w:rsidRDefault="00A73F34" w:rsidP="00327C34">
      <w:pPr>
        <w:tabs>
          <w:tab w:val="left" w:pos="1027"/>
        </w:tabs>
        <w:ind w:right="119" w:firstLine="567"/>
        <w:jc w:val="both"/>
        <w:rPr>
          <w:sz w:val="24"/>
        </w:rPr>
      </w:pPr>
      <w:r w:rsidRPr="00327C34">
        <w:rPr>
          <w:sz w:val="24"/>
        </w:rPr>
        <w:t xml:space="preserve">Programlarda öncelikli amaçlar uygulama eğitimleri yönündedir. </w:t>
      </w:r>
      <w:r w:rsidR="00BB038B">
        <w:rPr>
          <w:sz w:val="24"/>
        </w:rPr>
        <w:t>İşb</w:t>
      </w:r>
      <w:r w:rsidRPr="00327C34">
        <w:rPr>
          <w:sz w:val="24"/>
        </w:rPr>
        <w:t>irliği yapılan kurumlarda öğrencilerimiz</w:t>
      </w:r>
      <w:r w:rsidR="00C2470B" w:rsidRPr="00327C34">
        <w:rPr>
          <w:sz w:val="24"/>
        </w:rPr>
        <w:t>in</w:t>
      </w:r>
      <w:r w:rsidRPr="00327C34">
        <w:rPr>
          <w:sz w:val="24"/>
        </w:rPr>
        <w:t xml:space="preserve"> eğitimlerini sadece sınıflarda değil işin başında ve sektörün içinde öğrenmeleri hedeflenmektedir</w:t>
      </w:r>
      <w:r w:rsidR="00C2470B" w:rsidRPr="00327C34">
        <w:rPr>
          <w:sz w:val="24"/>
        </w:rPr>
        <w:t xml:space="preserve">. Yapılan bu çalışmalar doğrultusunda </w:t>
      </w:r>
      <w:r w:rsidR="00656EEF" w:rsidRPr="00327C34">
        <w:rPr>
          <w:sz w:val="24"/>
        </w:rPr>
        <w:t xml:space="preserve">staj vb. eğitim faaliyetleri sonunda </w:t>
      </w:r>
      <w:r w:rsidR="00C2470B" w:rsidRPr="00327C34">
        <w:rPr>
          <w:sz w:val="24"/>
        </w:rPr>
        <w:t xml:space="preserve">kurumlardan </w:t>
      </w:r>
      <w:r w:rsidR="00656EEF" w:rsidRPr="00327C34">
        <w:rPr>
          <w:sz w:val="24"/>
        </w:rPr>
        <w:t>al</w:t>
      </w:r>
      <w:r w:rsidR="00C2470B" w:rsidRPr="00327C34">
        <w:rPr>
          <w:sz w:val="24"/>
        </w:rPr>
        <w:t>ınan geri bildirimler beklentilerin ne ölçüde karşılandığını göstermektedir.</w:t>
      </w:r>
    </w:p>
    <w:p w:rsidR="004635E9" w:rsidRPr="00327C34" w:rsidRDefault="004635E9" w:rsidP="00327C34">
      <w:pPr>
        <w:pStyle w:val="ListeParagraf"/>
        <w:tabs>
          <w:tab w:val="left" w:pos="1027"/>
        </w:tabs>
        <w:ind w:left="0" w:right="119" w:firstLine="567"/>
        <w:rPr>
          <w:sz w:val="24"/>
        </w:rPr>
      </w:pPr>
    </w:p>
    <w:p w:rsidR="00E80122" w:rsidRPr="00BB038B" w:rsidRDefault="005248AA" w:rsidP="00327C34">
      <w:pPr>
        <w:pStyle w:val="ListeParagraf"/>
        <w:numPr>
          <w:ilvl w:val="0"/>
          <w:numId w:val="5"/>
        </w:numPr>
        <w:tabs>
          <w:tab w:val="left" w:pos="1027"/>
        </w:tabs>
        <w:ind w:left="0" w:right="118" w:firstLine="567"/>
        <w:rPr>
          <w:b/>
          <w:sz w:val="24"/>
        </w:rPr>
      </w:pPr>
      <w:r w:rsidRPr="00BB038B">
        <w:rPr>
          <w:b/>
          <w:sz w:val="24"/>
        </w:rPr>
        <w:t>Programların eğitim amaçları ve öğrenme çıktılarına ilişkin taahhütleri nasıl güvence altına alınmaktadır?</w:t>
      </w:r>
    </w:p>
    <w:p w:rsidR="007D70F5" w:rsidRPr="00327C34" w:rsidRDefault="00BD1E73" w:rsidP="00327C34">
      <w:pPr>
        <w:tabs>
          <w:tab w:val="left" w:pos="1027"/>
        </w:tabs>
        <w:ind w:right="118" w:firstLine="567"/>
        <w:jc w:val="both"/>
        <w:rPr>
          <w:sz w:val="24"/>
        </w:rPr>
      </w:pPr>
      <w:r w:rsidRPr="00327C34">
        <w:rPr>
          <w:sz w:val="24"/>
        </w:rPr>
        <w:t>Fakülte</w:t>
      </w:r>
      <w:r w:rsidR="00BB038B">
        <w:rPr>
          <w:sz w:val="24"/>
        </w:rPr>
        <w:t xml:space="preserve">/Yüksekokullarda </w:t>
      </w:r>
      <w:r w:rsidRPr="00327C34">
        <w:rPr>
          <w:sz w:val="24"/>
        </w:rPr>
        <w:t xml:space="preserve">öğretim üyeleri dersleri için her yarı yıl ders izlencesi hazırlamakta ve öğrenciye vermektedir. Ders </w:t>
      </w:r>
      <w:r w:rsidR="00656EEF" w:rsidRPr="00327C34">
        <w:rPr>
          <w:sz w:val="24"/>
        </w:rPr>
        <w:t>izlencesi d</w:t>
      </w:r>
      <w:r w:rsidRPr="00327C34">
        <w:rPr>
          <w:sz w:val="24"/>
        </w:rPr>
        <w:t xml:space="preserve">ersin verileceği haftadan ve konulardan oluşur. Burada </w:t>
      </w:r>
      <w:r w:rsidR="007D70F5" w:rsidRPr="00327C34">
        <w:rPr>
          <w:sz w:val="24"/>
        </w:rPr>
        <w:lastRenderedPageBreak/>
        <w:t>sağlanacak performans ilgili öğretim üyesine bağlıdır. Ders kapsamında öğrencilere proje ödevleri ve araştırma ödevleri verilir. Eğitim-öğretim yarıyıllarında ara sınav ve final sınavı uygulanır. Bununla birlikte öğreciler</w:t>
      </w:r>
      <w:r w:rsidR="00BB16BD" w:rsidRPr="00327C34">
        <w:rPr>
          <w:sz w:val="24"/>
        </w:rPr>
        <w:t xml:space="preserve"> </w:t>
      </w:r>
      <w:r w:rsidR="007D70F5" w:rsidRPr="00327C34">
        <w:rPr>
          <w:sz w:val="24"/>
        </w:rPr>
        <w:t>de dönem sonlarında öğretim üyesinini değerlenme anketine katılır.</w:t>
      </w:r>
    </w:p>
    <w:p w:rsidR="00BB038B" w:rsidRDefault="00BB038B" w:rsidP="00BB038B">
      <w:pPr>
        <w:tabs>
          <w:tab w:val="left" w:pos="1027"/>
        </w:tabs>
        <w:ind w:right="118" w:firstLine="567"/>
        <w:jc w:val="both"/>
        <w:rPr>
          <w:sz w:val="24"/>
        </w:rPr>
      </w:pPr>
      <w:r>
        <w:rPr>
          <w:sz w:val="24"/>
        </w:rPr>
        <w:t>Enstitülerde ise her ders için “ders tanıtım formu” hazırlanmakta ve öğrenciye verilmektedir. Bu formda yer alan öğrenme çıktıları dersin hedeflerini oluşturmaktadır. Beklenen sonuç özellikle öğretim üyesinin performasına bağlıdır. Her ders kapsamında mümkün olduğu ölçüde dönem ödevi, ara sınav ve final sınavı uygulanmasına özen gösterilmektedir. Bu uygulamalar öğrenme hedeflerinin başarılmasına yöneliktir.</w:t>
      </w:r>
    </w:p>
    <w:p w:rsidR="00BB038B" w:rsidRDefault="00BB038B" w:rsidP="00BB038B">
      <w:pPr>
        <w:tabs>
          <w:tab w:val="left" w:pos="1027"/>
        </w:tabs>
        <w:ind w:right="118" w:firstLine="567"/>
        <w:jc w:val="both"/>
        <w:rPr>
          <w:sz w:val="24"/>
        </w:rPr>
      </w:pPr>
    </w:p>
    <w:p w:rsidR="004867DC" w:rsidRDefault="004867DC" w:rsidP="00BB038B">
      <w:pPr>
        <w:tabs>
          <w:tab w:val="left" w:pos="1027"/>
        </w:tabs>
        <w:ind w:right="118" w:firstLine="567"/>
        <w:jc w:val="both"/>
        <w:rPr>
          <w:sz w:val="24"/>
        </w:rPr>
      </w:pPr>
    </w:p>
    <w:p w:rsidR="00CF02F2" w:rsidRDefault="00CF02F2" w:rsidP="00BB038B">
      <w:pPr>
        <w:tabs>
          <w:tab w:val="left" w:pos="1027"/>
        </w:tabs>
        <w:ind w:right="118" w:firstLine="567"/>
        <w:jc w:val="both"/>
        <w:rPr>
          <w:sz w:val="24"/>
        </w:rPr>
      </w:pPr>
    </w:p>
    <w:p w:rsidR="00625F0E" w:rsidRPr="00BB038B" w:rsidRDefault="00625F0E" w:rsidP="00BB038B">
      <w:pPr>
        <w:tabs>
          <w:tab w:val="left" w:pos="1027"/>
        </w:tabs>
        <w:ind w:right="118" w:firstLine="567"/>
        <w:jc w:val="both"/>
        <w:rPr>
          <w:sz w:val="24"/>
        </w:rPr>
      </w:pPr>
    </w:p>
    <w:p w:rsidR="00E80122" w:rsidRPr="00327C34" w:rsidRDefault="005248AA" w:rsidP="00327C34">
      <w:pPr>
        <w:pStyle w:val="Balk2"/>
        <w:spacing w:before="58"/>
        <w:ind w:left="0" w:firstLine="567"/>
      </w:pPr>
      <w:bookmarkStart w:id="15" w:name="_bookmark21"/>
      <w:bookmarkEnd w:id="15"/>
      <w:r w:rsidRPr="00327C34">
        <w:t>Ç. Araştırma ve Geliştirme</w:t>
      </w:r>
    </w:p>
    <w:p w:rsidR="00E80122" w:rsidRPr="00327C34" w:rsidRDefault="005248AA" w:rsidP="00327C34">
      <w:pPr>
        <w:pStyle w:val="GvdeMetni"/>
        <w:spacing w:before="112"/>
        <w:ind w:right="157" w:firstLine="567"/>
        <w:jc w:val="both"/>
      </w:pPr>
      <w:r w:rsidRPr="00327C34">
        <w:t>Kurumun araştırma sürecinin değe</w:t>
      </w:r>
      <w:bookmarkStart w:id="16" w:name="_bookmark22"/>
      <w:bookmarkEnd w:id="16"/>
      <w:r w:rsidRPr="00327C34">
        <w:t>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Aşağıda farklı başlıklar altında listelenen sorular, kurumda araştırma sürecinin yönetildiği mekanizmaların etkinliğine, sürecin girdi ve çıktıları ile değerlendirilerek araştırma sürecinin bir b</w:t>
      </w:r>
      <w:r w:rsidR="004F526F">
        <w:t xml:space="preserve">ütün olarak değerlendirmesinin </w:t>
      </w:r>
      <w:r w:rsidRPr="00327C34">
        <w:t>yapılabilmesine olanak sağlamak üzere yol gösterici olması amacıyla</w:t>
      </w:r>
      <w:r w:rsidRPr="00327C34">
        <w:rPr>
          <w:spacing w:val="-30"/>
        </w:rPr>
        <w:t xml:space="preserve"> </w:t>
      </w:r>
      <w:r w:rsidRPr="00327C34">
        <w:t>verilmiştir.</w:t>
      </w:r>
    </w:p>
    <w:p w:rsidR="000F7716" w:rsidRDefault="000F7716" w:rsidP="00327C34">
      <w:pPr>
        <w:pStyle w:val="GvdeMetni"/>
        <w:spacing w:before="6"/>
        <w:ind w:firstLine="567"/>
        <w:jc w:val="both"/>
        <w:rPr>
          <w:sz w:val="21"/>
        </w:rPr>
      </w:pPr>
    </w:p>
    <w:p w:rsidR="004F526F" w:rsidRPr="00327C34" w:rsidRDefault="004F526F" w:rsidP="00327C34">
      <w:pPr>
        <w:pStyle w:val="GvdeMetni"/>
        <w:spacing w:before="6"/>
        <w:ind w:firstLine="567"/>
        <w:jc w:val="both"/>
        <w:rPr>
          <w:sz w:val="21"/>
        </w:rPr>
      </w:pPr>
    </w:p>
    <w:p w:rsidR="00E80122" w:rsidRDefault="005248AA" w:rsidP="00211632">
      <w:pPr>
        <w:pStyle w:val="Balk4"/>
        <w:numPr>
          <w:ilvl w:val="0"/>
          <w:numId w:val="34"/>
        </w:numPr>
        <w:spacing w:before="1"/>
        <w:jc w:val="both"/>
        <w:rPr>
          <w:i w:val="0"/>
          <w:u w:val="single"/>
        </w:rPr>
      </w:pPr>
      <w:r w:rsidRPr="003216B4">
        <w:rPr>
          <w:i w:val="0"/>
          <w:u w:val="single"/>
        </w:rPr>
        <w:t>Araştırma Stratejisi ve Hedefleri</w:t>
      </w:r>
    </w:p>
    <w:p w:rsidR="003216B4" w:rsidRPr="003216B4" w:rsidRDefault="003216B4" w:rsidP="003216B4">
      <w:pPr>
        <w:pStyle w:val="Balk4"/>
        <w:spacing w:before="1"/>
        <w:ind w:left="1156"/>
        <w:jc w:val="both"/>
        <w:rPr>
          <w:i w:val="0"/>
          <w:u w:val="single"/>
        </w:rPr>
      </w:pPr>
    </w:p>
    <w:p w:rsidR="004F526F" w:rsidRPr="004F526F" w:rsidRDefault="005248AA" w:rsidP="004F526F">
      <w:pPr>
        <w:pStyle w:val="ListeParagraf"/>
        <w:numPr>
          <w:ilvl w:val="0"/>
          <w:numId w:val="5"/>
        </w:numPr>
        <w:tabs>
          <w:tab w:val="left" w:pos="1027"/>
        </w:tabs>
        <w:ind w:left="0" w:right="124" w:firstLine="567"/>
        <w:rPr>
          <w:b/>
          <w:sz w:val="24"/>
        </w:rPr>
      </w:pPr>
      <w:r w:rsidRPr="008B34B9">
        <w:rPr>
          <w:b/>
          <w:sz w:val="24"/>
        </w:rPr>
        <w:t>Kurumun araştırma stratejisi, hedefleri ve bu hedeflerin kimler tarafından gerçekleştirileceği belirlenmiş</w:t>
      </w:r>
      <w:r w:rsidRPr="008B34B9">
        <w:rPr>
          <w:b/>
          <w:spacing w:val="-6"/>
          <w:sz w:val="24"/>
        </w:rPr>
        <w:t xml:space="preserve"> </w:t>
      </w:r>
      <w:r w:rsidRPr="008B34B9">
        <w:rPr>
          <w:b/>
          <w:sz w:val="24"/>
        </w:rPr>
        <w:t>midir?</w:t>
      </w:r>
    </w:p>
    <w:p w:rsidR="0057675D" w:rsidRPr="009B3F10" w:rsidRDefault="005A1904" w:rsidP="00327C34">
      <w:pPr>
        <w:tabs>
          <w:tab w:val="left" w:pos="1027"/>
        </w:tabs>
        <w:ind w:right="124" w:firstLine="567"/>
        <w:jc w:val="both"/>
        <w:rPr>
          <w:sz w:val="24"/>
        </w:rPr>
      </w:pPr>
      <w:r w:rsidRPr="009B3F10">
        <w:rPr>
          <w:sz w:val="24"/>
        </w:rPr>
        <w:t>Kurumun araştırma stratejisi ve hedefleri belirlenmiştir. Bu he</w:t>
      </w:r>
      <w:r w:rsidR="009B3F10">
        <w:rPr>
          <w:sz w:val="24"/>
        </w:rPr>
        <w:t>defler i</w:t>
      </w:r>
      <w:r w:rsidR="00FE1E22">
        <w:rPr>
          <w:sz w:val="24"/>
        </w:rPr>
        <w:t>lgili performans göstergelerini</w:t>
      </w:r>
      <w:r w:rsidR="009B3F10">
        <w:rPr>
          <w:sz w:val="24"/>
        </w:rPr>
        <w:t xml:space="preserve"> uygulayacak kişiler tarafından gerçekleştirilecektir.</w:t>
      </w:r>
    </w:p>
    <w:p w:rsidR="00E80122" w:rsidRPr="00327C34" w:rsidRDefault="00E80122" w:rsidP="00327C34">
      <w:pPr>
        <w:pStyle w:val="ListeParagraf"/>
        <w:tabs>
          <w:tab w:val="left" w:pos="1027"/>
        </w:tabs>
        <w:ind w:left="0" w:right="124" w:firstLine="567"/>
        <w:rPr>
          <w:sz w:val="24"/>
        </w:rPr>
      </w:pPr>
    </w:p>
    <w:p w:rsidR="006C2040" w:rsidRPr="008B34B9" w:rsidRDefault="005248AA" w:rsidP="00327C34">
      <w:pPr>
        <w:pStyle w:val="ListeParagraf"/>
        <w:numPr>
          <w:ilvl w:val="0"/>
          <w:numId w:val="5"/>
        </w:numPr>
        <w:tabs>
          <w:tab w:val="left" w:pos="1027"/>
        </w:tabs>
        <w:ind w:left="0" w:right="123" w:firstLine="567"/>
        <w:rPr>
          <w:b/>
          <w:sz w:val="24"/>
        </w:rPr>
      </w:pPr>
      <w:r w:rsidRPr="008B34B9">
        <w:rPr>
          <w:b/>
          <w:sz w:val="24"/>
        </w:rPr>
        <w:t>Kurumun araştırma stratejisi ve hedefleri nelerdir? Bu hedefler nasıl belirlenmekte ve hangi sıklıkta gözden</w:t>
      </w:r>
      <w:r w:rsidRPr="008B34B9">
        <w:rPr>
          <w:b/>
          <w:spacing w:val="-6"/>
          <w:sz w:val="24"/>
        </w:rPr>
        <w:t xml:space="preserve"> </w:t>
      </w:r>
      <w:r w:rsidRPr="008B34B9">
        <w:rPr>
          <w:b/>
          <w:sz w:val="24"/>
        </w:rPr>
        <w:t>geçirilmektedir?</w:t>
      </w:r>
    </w:p>
    <w:p w:rsidR="009B3F10" w:rsidRPr="00141471" w:rsidRDefault="009B3F10" w:rsidP="009B3F10">
      <w:pPr>
        <w:tabs>
          <w:tab w:val="left" w:pos="1027"/>
        </w:tabs>
        <w:ind w:right="123" w:firstLine="567"/>
        <w:jc w:val="both"/>
        <w:rPr>
          <w:sz w:val="24"/>
          <w:szCs w:val="24"/>
        </w:rPr>
      </w:pPr>
      <w:r>
        <w:rPr>
          <w:sz w:val="24"/>
          <w:szCs w:val="24"/>
        </w:rPr>
        <w:t>Toros Üniversitesi’</w:t>
      </w:r>
      <w:r w:rsidR="006E5B28">
        <w:rPr>
          <w:sz w:val="24"/>
          <w:szCs w:val="24"/>
        </w:rPr>
        <w:t xml:space="preserve"> </w:t>
      </w:r>
      <w:r>
        <w:rPr>
          <w:sz w:val="24"/>
          <w:szCs w:val="24"/>
        </w:rPr>
        <w:t xml:space="preserve">nin stratejik amacı, bölgenin ve ülkenin teknolojik ihtiyaçlarını </w:t>
      </w:r>
      <w:r w:rsidRPr="009B3F10">
        <w:rPr>
          <w:sz w:val="24"/>
        </w:rPr>
        <w:t>karşılayabilecek</w:t>
      </w:r>
      <w:r>
        <w:rPr>
          <w:sz w:val="24"/>
          <w:szCs w:val="24"/>
        </w:rPr>
        <w:t xml:space="preserve"> düzeyde bilimsel çalışmalar ve Ar-Ge faaliyetleri yürütmektir. Bu stratejik amaç doğrultusunda geli</w:t>
      </w:r>
      <w:r w:rsidR="002D7B3D">
        <w:rPr>
          <w:sz w:val="24"/>
          <w:szCs w:val="24"/>
        </w:rPr>
        <w:t>ş</w:t>
      </w:r>
      <w:r>
        <w:rPr>
          <w:sz w:val="24"/>
          <w:szCs w:val="24"/>
        </w:rPr>
        <w:t>tirilen hedefler ise; b</w:t>
      </w:r>
      <w:r w:rsidRPr="00141471">
        <w:rPr>
          <w:sz w:val="24"/>
          <w:szCs w:val="24"/>
        </w:rPr>
        <w:t>ilimsel</w:t>
      </w:r>
      <w:r>
        <w:rPr>
          <w:sz w:val="24"/>
          <w:szCs w:val="24"/>
        </w:rPr>
        <w:t xml:space="preserve"> ve Ar-Ge faaliyetlerinin yürütülebilecek donanıma sahip bilimsel ve teknolojik altyapı olanaklarını geliştirmek, b</w:t>
      </w:r>
      <w:r w:rsidRPr="00551382">
        <w:rPr>
          <w:sz w:val="24"/>
          <w:szCs w:val="24"/>
        </w:rPr>
        <w:t>ilimsel yayın ve Üniversite sanayi işbirliğini geliştirecek ortak araştırma projeleri yapmak</w:t>
      </w:r>
      <w:r w:rsidR="00451E0D">
        <w:rPr>
          <w:sz w:val="24"/>
          <w:szCs w:val="24"/>
        </w:rPr>
        <w:t>,</w:t>
      </w:r>
      <w:r>
        <w:rPr>
          <w:sz w:val="24"/>
          <w:szCs w:val="24"/>
        </w:rPr>
        <w:t xml:space="preserve"> bölgenin ve ülkenin ihtiyaçlarına uygun Enstitü ve/veya </w:t>
      </w:r>
      <w:r w:rsidRPr="00141471">
        <w:rPr>
          <w:sz w:val="24"/>
          <w:szCs w:val="24"/>
        </w:rPr>
        <w:t>Araştırma Merkez</w:t>
      </w:r>
      <w:r>
        <w:rPr>
          <w:sz w:val="24"/>
          <w:szCs w:val="24"/>
        </w:rPr>
        <w:t>i</w:t>
      </w:r>
      <w:r w:rsidRPr="00141471">
        <w:rPr>
          <w:sz w:val="24"/>
          <w:szCs w:val="24"/>
        </w:rPr>
        <w:t xml:space="preserve"> </w:t>
      </w:r>
      <w:r>
        <w:rPr>
          <w:sz w:val="24"/>
          <w:szCs w:val="24"/>
        </w:rPr>
        <w:t>kurmaktır.</w:t>
      </w:r>
    </w:p>
    <w:p w:rsidR="009B3F10" w:rsidRDefault="009B3F10" w:rsidP="00B301D0">
      <w:pPr>
        <w:tabs>
          <w:tab w:val="left" w:pos="1027"/>
        </w:tabs>
        <w:ind w:right="123" w:firstLine="567"/>
        <w:jc w:val="both"/>
        <w:rPr>
          <w:sz w:val="24"/>
        </w:rPr>
      </w:pPr>
      <w:r>
        <w:rPr>
          <w:sz w:val="24"/>
        </w:rPr>
        <w:t>Bu stratejik amaç ve hedefler her sene periyodik olarak gözden geçirilmektedir.</w:t>
      </w:r>
    </w:p>
    <w:p w:rsidR="009B3F10" w:rsidRDefault="009B3F10" w:rsidP="00B301D0">
      <w:pPr>
        <w:tabs>
          <w:tab w:val="left" w:pos="1027"/>
        </w:tabs>
        <w:ind w:right="123" w:firstLine="567"/>
        <w:jc w:val="both"/>
        <w:rPr>
          <w:sz w:val="24"/>
        </w:rPr>
      </w:pPr>
    </w:p>
    <w:p w:rsidR="00291C09" w:rsidRPr="00B301D0" w:rsidRDefault="005248AA" w:rsidP="00327C34">
      <w:pPr>
        <w:pStyle w:val="ListeParagraf"/>
        <w:numPr>
          <w:ilvl w:val="0"/>
          <w:numId w:val="5"/>
        </w:numPr>
        <w:tabs>
          <w:tab w:val="left" w:pos="1027"/>
        </w:tabs>
        <w:ind w:left="0" w:right="122" w:firstLine="567"/>
        <w:rPr>
          <w:b/>
          <w:sz w:val="24"/>
        </w:rPr>
      </w:pPr>
      <w:r w:rsidRPr="00B301D0">
        <w:rPr>
          <w:b/>
          <w:sz w:val="24"/>
        </w:rPr>
        <w:t xml:space="preserve">Kurumun araştırma stratejisi bütünsel ve çok boyutlu olarak mı </w:t>
      </w:r>
      <w:r w:rsidRPr="00B301D0">
        <w:rPr>
          <w:b/>
          <w:spacing w:val="-3"/>
          <w:sz w:val="24"/>
        </w:rPr>
        <w:t xml:space="preserve">ya </w:t>
      </w:r>
      <w:r w:rsidRPr="00B301D0">
        <w:rPr>
          <w:b/>
          <w:sz w:val="24"/>
        </w:rPr>
        <w:t>da tek bir araştırma alanına yönelik olarak mı ele alınmıştır? Kurumun temel araştırma ve uygulamalı araştırmaya bakışı</w:t>
      </w:r>
      <w:r w:rsidRPr="00B301D0">
        <w:rPr>
          <w:b/>
          <w:spacing w:val="-6"/>
          <w:sz w:val="24"/>
        </w:rPr>
        <w:t xml:space="preserve"> </w:t>
      </w:r>
      <w:r w:rsidRPr="00B301D0">
        <w:rPr>
          <w:b/>
          <w:sz w:val="24"/>
        </w:rPr>
        <w:t>nasıldır?</w:t>
      </w:r>
    </w:p>
    <w:p w:rsidR="00BC3238" w:rsidRPr="00327C34" w:rsidRDefault="005A1904" w:rsidP="00B301D0">
      <w:pPr>
        <w:tabs>
          <w:tab w:val="left" w:pos="1027"/>
        </w:tabs>
        <w:ind w:right="123" w:firstLine="567"/>
        <w:jc w:val="both"/>
        <w:rPr>
          <w:sz w:val="24"/>
        </w:rPr>
      </w:pPr>
      <w:r>
        <w:rPr>
          <w:sz w:val="24"/>
        </w:rPr>
        <w:t>Üniversitemiz</w:t>
      </w:r>
      <w:r w:rsidR="00B301D0">
        <w:rPr>
          <w:sz w:val="24"/>
        </w:rPr>
        <w:t xml:space="preserve"> araştırma stratejisi bir kent üniversitesi olan Üniversitemizin misyon ve vizyonu çerçevesinde bütünsel ve çok boyutlu araştırma alanına yönelik olarak ele alınmıştır. Fakültemiz hem temel araştırma hem de uygu</w:t>
      </w:r>
      <w:r w:rsidR="00451E0D">
        <w:rPr>
          <w:sz w:val="24"/>
        </w:rPr>
        <w:t>lamalı araştırmayı önemsemekte</w:t>
      </w:r>
      <w:r w:rsidR="00B301D0">
        <w:rPr>
          <w:sz w:val="24"/>
        </w:rPr>
        <w:t xml:space="preserve"> ve desteklemektedir. Yüksek lisans konularımız sanayi</w:t>
      </w:r>
      <w:r w:rsidR="00C967E9">
        <w:rPr>
          <w:sz w:val="24"/>
        </w:rPr>
        <w:t xml:space="preserve"> ve sektörün</w:t>
      </w:r>
      <w:r w:rsidR="00B301D0">
        <w:rPr>
          <w:sz w:val="24"/>
        </w:rPr>
        <w:t xml:space="preserve"> ihtiyaç duyduğu konulara yönelik olarak planlanmaktadır.</w:t>
      </w:r>
    </w:p>
    <w:p w:rsidR="005A1904" w:rsidRDefault="005A1904" w:rsidP="00327C34">
      <w:pPr>
        <w:pStyle w:val="ListeParagraf"/>
        <w:tabs>
          <w:tab w:val="left" w:pos="1027"/>
        </w:tabs>
        <w:ind w:left="0" w:right="122" w:firstLine="567"/>
        <w:rPr>
          <w:sz w:val="24"/>
        </w:rPr>
      </w:pPr>
    </w:p>
    <w:p w:rsidR="00793336" w:rsidRPr="00327C34" w:rsidRDefault="00793336" w:rsidP="00327C34">
      <w:pPr>
        <w:pStyle w:val="ListeParagraf"/>
        <w:tabs>
          <w:tab w:val="left" w:pos="1027"/>
        </w:tabs>
        <w:ind w:left="0" w:right="122" w:firstLine="567"/>
        <w:rPr>
          <w:sz w:val="24"/>
        </w:rPr>
      </w:pPr>
    </w:p>
    <w:p w:rsidR="00E80122" w:rsidRPr="00B301D0" w:rsidRDefault="005248AA" w:rsidP="00327C34">
      <w:pPr>
        <w:pStyle w:val="ListeParagraf"/>
        <w:numPr>
          <w:ilvl w:val="0"/>
          <w:numId w:val="5"/>
        </w:numPr>
        <w:tabs>
          <w:tab w:val="left" w:pos="1027"/>
        </w:tabs>
        <w:ind w:left="0" w:firstLine="567"/>
        <w:rPr>
          <w:b/>
          <w:sz w:val="24"/>
        </w:rPr>
      </w:pPr>
      <w:r w:rsidRPr="00B301D0">
        <w:rPr>
          <w:b/>
          <w:sz w:val="24"/>
        </w:rPr>
        <w:lastRenderedPageBreak/>
        <w:t>Kurum, araştırmada öncelikli alanları ile ilgili araştırma faaliyetlerinde bulunmakta</w:t>
      </w:r>
      <w:r w:rsidRPr="00B301D0">
        <w:rPr>
          <w:b/>
          <w:spacing w:val="-19"/>
          <w:sz w:val="24"/>
        </w:rPr>
        <w:t xml:space="preserve"> </w:t>
      </w:r>
      <w:r w:rsidRPr="00B301D0">
        <w:rPr>
          <w:b/>
          <w:sz w:val="24"/>
        </w:rPr>
        <w:t>mıdır?</w:t>
      </w:r>
    </w:p>
    <w:p w:rsidR="00513015" w:rsidRPr="00B301D0" w:rsidRDefault="005248AA" w:rsidP="00327C34">
      <w:pPr>
        <w:pStyle w:val="ListeParagraf"/>
        <w:numPr>
          <w:ilvl w:val="0"/>
          <w:numId w:val="4"/>
        </w:numPr>
        <w:tabs>
          <w:tab w:val="left" w:pos="1459"/>
        </w:tabs>
        <w:ind w:left="0" w:right="114" w:firstLine="567"/>
        <w:rPr>
          <w:b/>
          <w:sz w:val="24"/>
        </w:rPr>
      </w:pPr>
      <w:r w:rsidRPr="00B301D0">
        <w:rPr>
          <w:b/>
          <w:sz w:val="24"/>
        </w:rPr>
        <w:t>Araştırmada öncelikli alanlarında UYGAR merkezleri var mı? Varsa bu merkezlerin hedefleri belirlenmiş, çıktıları izlenmekte ve değerlendirilmekte</w:t>
      </w:r>
      <w:r w:rsidRPr="00B301D0">
        <w:rPr>
          <w:b/>
          <w:spacing w:val="-15"/>
          <w:sz w:val="24"/>
        </w:rPr>
        <w:t xml:space="preserve"> </w:t>
      </w:r>
      <w:r w:rsidRPr="00B301D0">
        <w:rPr>
          <w:b/>
          <w:sz w:val="24"/>
        </w:rPr>
        <w:t>midir?</w:t>
      </w:r>
    </w:p>
    <w:p w:rsidR="009F1709" w:rsidRPr="00327C34" w:rsidRDefault="009F1709" w:rsidP="00327C34">
      <w:pPr>
        <w:pStyle w:val="ListeParagraf"/>
        <w:tabs>
          <w:tab w:val="left" w:pos="1459"/>
        </w:tabs>
        <w:ind w:left="0" w:right="114" w:firstLine="567"/>
        <w:rPr>
          <w:sz w:val="24"/>
        </w:rPr>
      </w:pPr>
    </w:p>
    <w:p w:rsidR="00703937" w:rsidRPr="00327C34" w:rsidRDefault="005A1904" w:rsidP="00B60F94">
      <w:pPr>
        <w:tabs>
          <w:tab w:val="left" w:pos="1459"/>
        </w:tabs>
        <w:ind w:right="114" w:firstLine="567"/>
        <w:jc w:val="both"/>
        <w:rPr>
          <w:sz w:val="24"/>
        </w:rPr>
      </w:pPr>
      <w:r>
        <w:rPr>
          <w:sz w:val="24"/>
        </w:rPr>
        <w:t>Henüz bulunmamaktadır.</w:t>
      </w:r>
    </w:p>
    <w:p w:rsidR="00E80122" w:rsidRDefault="00E80122" w:rsidP="00327C34">
      <w:pPr>
        <w:pStyle w:val="ListeParagraf"/>
        <w:tabs>
          <w:tab w:val="left" w:pos="1459"/>
        </w:tabs>
        <w:ind w:left="0" w:right="114" w:firstLine="567"/>
        <w:rPr>
          <w:sz w:val="24"/>
        </w:rPr>
      </w:pPr>
    </w:p>
    <w:p w:rsidR="00513015" w:rsidRPr="00B60F94" w:rsidRDefault="005248AA" w:rsidP="00327C34">
      <w:pPr>
        <w:pStyle w:val="ListeParagraf"/>
        <w:numPr>
          <w:ilvl w:val="0"/>
          <w:numId w:val="4"/>
        </w:numPr>
        <w:tabs>
          <w:tab w:val="left" w:pos="1469"/>
        </w:tabs>
        <w:ind w:left="0" w:right="120" w:firstLine="567"/>
        <w:rPr>
          <w:b/>
          <w:sz w:val="24"/>
        </w:rPr>
      </w:pPr>
      <w:r w:rsidRPr="00B60F94">
        <w:rPr>
          <w:b/>
          <w:sz w:val="24"/>
        </w:rPr>
        <w:t>Araştırmada öncelikli alanları ile ilgili, iç ve dış paydaşların önerileri doğrultusunda, bilimsel ve/veya sektörel toplantılar düzenlemekte</w:t>
      </w:r>
      <w:r w:rsidRPr="00B60F94">
        <w:rPr>
          <w:b/>
          <w:spacing w:val="-9"/>
          <w:sz w:val="24"/>
        </w:rPr>
        <w:t xml:space="preserve"> </w:t>
      </w:r>
      <w:r w:rsidRPr="00B60F94">
        <w:rPr>
          <w:b/>
          <w:sz w:val="24"/>
        </w:rPr>
        <w:t>midir?</w:t>
      </w:r>
    </w:p>
    <w:p w:rsidR="00B60F94" w:rsidRDefault="00B60F94" w:rsidP="00327C34">
      <w:pPr>
        <w:pStyle w:val="ListeParagraf"/>
        <w:tabs>
          <w:tab w:val="left" w:pos="1469"/>
        </w:tabs>
        <w:ind w:left="0" w:right="120" w:firstLine="567"/>
        <w:rPr>
          <w:sz w:val="24"/>
        </w:rPr>
      </w:pPr>
      <w:r>
        <w:rPr>
          <w:sz w:val="24"/>
        </w:rPr>
        <w:t>Mersin-Tarsus Organize Sanayi Bölgesi firmaları, M</w:t>
      </w:r>
      <w:r w:rsidR="00451E0D">
        <w:rPr>
          <w:sz w:val="24"/>
        </w:rPr>
        <w:t>ersin Ticaret ve Sanayi Odası (M</w:t>
      </w:r>
      <w:r>
        <w:rPr>
          <w:sz w:val="24"/>
        </w:rPr>
        <w:t>TSO</w:t>
      </w:r>
      <w:r w:rsidR="00451E0D">
        <w:rPr>
          <w:sz w:val="24"/>
        </w:rPr>
        <w:t>)</w:t>
      </w:r>
      <w:r>
        <w:rPr>
          <w:sz w:val="24"/>
        </w:rPr>
        <w:t>, M</w:t>
      </w:r>
      <w:r w:rsidR="00451E0D">
        <w:rPr>
          <w:sz w:val="24"/>
        </w:rPr>
        <w:t>ersin Sanayici ve İş Adamları Derneği (M</w:t>
      </w:r>
      <w:r>
        <w:rPr>
          <w:sz w:val="24"/>
        </w:rPr>
        <w:t>ESİAD</w:t>
      </w:r>
      <w:r w:rsidR="00451E0D">
        <w:rPr>
          <w:sz w:val="24"/>
        </w:rPr>
        <w:t>)</w:t>
      </w:r>
      <w:r>
        <w:rPr>
          <w:sz w:val="24"/>
        </w:rPr>
        <w:t xml:space="preserve">, </w:t>
      </w:r>
      <w:r w:rsidR="00451E0D">
        <w:rPr>
          <w:sz w:val="24"/>
        </w:rPr>
        <w:t>Akdeniz İhracatçı Birlikleri (</w:t>
      </w:r>
      <w:r>
        <w:rPr>
          <w:sz w:val="24"/>
        </w:rPr>
        <w:t>AKİB</w:t>
      </w:r>
      <w:r w:rsidR="00451E0D">
        <w:rPr>
          <w:sz w:val="24"/>
        </w:rPr>
        <w:t>)</w:t>
      </w:r>
      <w:r>
        <w:rPr>
          <w:sz w:val="24"/>
        </w:rPr>
        <w:t xml:space="preserve">, </w:t>
      </w:r>
      <w:r w:rsidR="00451E0D">
        <w:rPr>
          <w:sz w:val="24"/>
        </w:rPr>
        <w:t>Bilim, Sanayi ve Teknoloji İl Müdürlüğü, yerel yönetim tem</w:t>
      </w:r>
      <w:r>
        <w:rPr>
          <w:sz w:val="24"/>
        </w:rPr>
        <w:t>silcileri ve Kent Konseyleri ile farklı aralıklarda istişare toplantıları düzenlenmekte, Sempozyum ve Kongrelerde sık sık bir araya gelinmekte, bölgenin sorunları ile ilgili konulardaki öneri ve görüşler alınmaktadır.</w:t>
      </w:r>
    </w:p>
    <w:p w:rsidR="00AE3EA5" w:rsidRPr="00327C34" w:rsidRDefault="009006F0" w:rsidP="00327C34">
      <w:pPr>
        <w:pStyle w:val="ListeParagraf"/>
        <w:tabs>
          <w:tab w:val="left" w:pos="1469"/>
        </w:tabs>
        <w:ind w:left="0" w:right="120" w:firstLine="567"/>
        <w:rPr>
          <w:sz w:val="24"/>
        </w:rPr>
      </w:pPr>
      <w:r w:rsidRPr="00327C34">
        <w:rPr>
          <w:sz w:val="24"/>
        </w:rPr>
        <w:t xml:space="preserve">Lojistik firmalarıyla, perakendecilik firmalarıyla </w:t>
      </w:r>
      <w:r w:rsidR="00A51943" w:rsidRPr="00327C34">
        <w:rPr>
          <w:sz w:val="24"/>
        </w:rPr>
        <w:t>ve turizm kuruluşlarıyla yapılan yakın temaslar sonucunda ortaya çıkan işbirlikleri çerçevesinde Ar-Ge faaliyetlerine başlanacaktır</w:t>
      </w:r>
      <w:r w:rsidR="00997905" w:rsidRPr="00327C34">
        <w:rPr>
          <w:sz w:val="24"/>
        </w:rPr>
        <w:t>.</w:t>
      </w:r>
    </w:p>
    <w:p w:rsidR="00E80122" w:rsidRPr="00327C34" w:rsidRDefault="00E80122" w:rsidP="00327C34">
      <w:pPr>
        <w:pStyle w:val="ListeParagraf"/>
        <w:tabs>
          <w:tab w:val="left" w:pos="1469"/>
        </w:tabs>
        <w:ind w:left="0" w:right="120" w:firstLine="567"/>
        <w:rPr>
          <w:sz w:val="24"/>
        </w:rPr>
      </w:pPr>
    </w:p>
    <w:p w:rsidR="00AE3EA5" w:rsidRPr="00B60F94" w:rsidRDefault="005248AA" w:rsidP="00327C34">
      <w:pPr>
        <w:pStyle w:val="ListeParagraf"/>
        <w:numPr>
          <w:ilvl w:val="0"/>
          <w:numId w:val="5"/>
        </w:numPr>
        <w:tabs>
          <w:tab w:val="left" w:pos="1027"/>
        </w:tabs>
        <w:ind w:left="0" w:right="116" w:firstLine="567"/>
        <w:rPr>
          <w:b/>
          <w:sz w:val="24"/>
        </w:rPr>
      </w:pPr>
      <w:r w:rsidRPr="00B60F94">
        <w:rPr>
          <w:b/>
          <w:sz w:val="24"/>
        </w:rPr>
        <w:t>Kurumun araştırma faaliyetleri ve diğer akademik faaliyetleri (eğitim-öğretim, topluma hizmet) arasında nasıl bir etkileşim bulunmaktadır? Buna yönelik bir stratejisi var</w:t>
      </w:r>
      <w:r w:rsidRPr="00B60F94">
        <w:rPr>
          <w:b/>
          <w:spacing w:val="-14"/>
          <w:sz w:val="24"/>
        </w:rPr>
        <w:t xml:space="preserve"> </w:t>
      </w:r>
      <w:r w:rsidRPr="00B60F94">
        <w:rPr>
          <w:b/>
          <w:sz w:val="24"/>
        </w:rPr>
        <w:t>mıdır?</w:t>
      </w:r>
    </w:p>
    <w:p w:rsidR="00B422D1" w:rsidRDefault="00B60F94" w:rsidP="00B60F94">
      <w:pPr>
        <w:pStyle w:val="ListeParagraf"/>
        <w:tabs>
          <w:tab w:val="left" w:pos="1027"/>
        </w:tabs>
        <w:ind w:left="0" w:right="116" w:firstLine="567"/>
        <w:rPr>
          <w:sz w:val="24"/>
        </w:rPr>
      </w:pPr>
      <w:r>
        <w:rPr>
          <w:sz w:val="24"/>
        </w:rPr>
        <w:t xml:space="preserve">Lisans öğrencilerimizin bitirme projeleri ile, Yükseklisans öğrencilerimizin tez konuları </w:t>
      </w:r>
      <w:r w:rsidR="00C967E9">
        <w:rPr>
          <w:sz w:val="24"/>
        </w:rPr>
        <w:t xml:space="preserve">öncelikli olarak </w:t>
      </w:r>
      <w:r>
        <w:rPr>
          <w:sz w:val="24"/>
        </w:rPr>
        <w:t>bölgenin ihtiyaç duyduğu alanlarda seçilmektedir. Ayrıca araştırma proje konularıyla uyumlu seçmeli dersler müfredatta yer almaktadır. Toros Üniversitesi’</w:t>
      </w:r>
      <w:r w:rsidR="006E5B28">
        <w:rPr>
          <w:sz w:val="24"/>
        </w:rPr>
        <w:t xml:space="preserve"> </w:t>
      </w:r>
      <w:r>
        <w:rPr>
          <w:sz w:val="24"/>
        </w:rPr>
        <w:t>nin stratejisi; öğrencilerimizi daha çok araştırma projelerine yönlendirmek ve onların bilgi birikimlerini arttırmaktır. Mezunlarımız daha çok bölge sınırları içindeki işyerlerinde istihdam edilmektedir.</w:t>
      </w:r>
    </w:p>
    <w:p w:rsidR="00AE3EA5" w:rsidRPr="00B60F94" w:rsidRDefault="00B422D1" w:rsidP="00B60F94">
      <w:pPr>
        <w:pStyle w:val="ListeParagraf"/>
        <w:tabs>
          <w:tab w:val="left" w:pos="1027"/>
        </w:tabs>
        <w:ind w:left="0" w:right="116" w:firstLine="567"/>
        <w:rPr>
          <w:sz w:val="24"/>
        </w:rPr>
      </w:pPr>
      <w:r>
        <w:rPr>
          <w:sz w:val="24"/>
        </w:rPr>
        <w:t>Bu kapsamda</w:t>
      </w:r>
      <w:r w:rsidR="00B60F94">
        <w:rPr>
          <w:sz w:val="24"/>
        </w:rPr>
        <w:t xml:space="preserve"> </w:t>
      </w:r>
      <w:r>
        <w:rPr>
          <w:sz w:val="24"/>
        </w:rPr>
        <w:t>ö</w:t>
      </w:r>
      <w:r w:rsidR="00B60F94">
        <w:rPr>
          <w:sz w:val="24"/>
        </w:rPr>
        <w:t>rnek olarak; yüksek lisans tez projelerinde sosyal bilimler ile ilgili tez projelerine 4.000 TL., fen bilimleri tez projelerine ise 8.000 TL.ye kadar, doktora tez projelerinde ise sosyal bilimlerde 10.000 TL., fen bilimlerinde ise 20.000 TL.ye kadar maddi destek sağlanabileceği kararlaştırılmıştır.</w:t>
      </w:r>
    </w:p>
    <w:p w:rsidR="00B60F94" w:rsidRPr="00327C34" w:rsidRDefault="00B60F94" w:rsidP="00327C34">
      <w:pPr>
        <w:pStyle w:val="ListeParagraf"/>
        <w:tabs>
          <w:tab w:val="left" w:pos="1027"/>
        </w:tabs>
        <w:ind w:left="0" w:right="116" w:firstLine="567"/>
        <w:rPr>
          <w:sz w:val="24"/>
        </w:rPr>
      </w:pPr>
    </w:p>
    <w:p w:rsidR="00513015" w:rsidRPr="00B422D1" w:rsidRDefault="005248AA" w:rsidP="00327C34">
      <w:pPr>
        <w:pStyle w:val="ListeParagraf"/>
        <w:numPr>
          <w:ilvl w:val="0"/>
          <w:numId w:val="5"/>
        </w:numPr>
        <w:tabs>
          <w:tab w:val="left" w:pos="1027"/>
        </w:tabs>
        <w:ind w:left="0" w:right="118" w:firstLine="567"/>
        <w:rPr>
          <w:b/>
          <w:sz w:val="24"/>
        </w:rPr>
      </w:pPr>
      <w:r w:rsidRPr="00B422D1">
        <w:rPr>
          <w:b/>
          <w:sz w:val="24"/>
        </w:rPr>
        <w:t>Kurum, araştırma stratejisinin bir parçası olarak kurumlar arası araştırma faaliyetlerini desteklemekte midir? Bu tür araştırmalara uygun platformlar geliştirmekte midir? Ve bu tür araştırmaların çıktılarını nasıl izlemekte ve</w:t>
      </w:r>
      <w:r w:rsidRPr="00B422D1">
        <w:rPr>
          <w:b/>
          <w:spacing w:val="-13"/>
          <w:sz w:val="24"/>
        </w:rPr>
        <w:t xml:space="preserve"> </w:t>
      </w:r>
      <w:r w:rsidRPr="00B422D1">
        <w:rPr>
          <w:b/>
          <w:sz w:val="24"/>
        </w:rPr>
        <w:t>değerlendirmektedir?</w:t>
      </w:r>
    </w:p>
    <w:p w:rsidR="00997905" w:rsidRPr="00327C34" w:rsidRDefault="00C967E9" w:rsidP="00327C34">
      <w:pPr>
        <w:tabs>
          <w:tab w:val="left" w:pos="1027"/>
        </w:tabs>
        <w:ind w:right="118" w:firstLine="567"/>
        <w:jc w:val="both"/>
        <w:rPr>
          <w:sz w:val="24"/>
        </w:rPr>
      </w:pPr>
      <w:r>
        <w:rPr>
          <w:sz w:val="24"/>
        </w:rPr>
        <w:t>D</w:t>
      </w:r>
      <w:r w:rsidR="00B422D1">
        <w:rPr>
          <w:sz w:val="24"/>
        </w:rPr>
        <w:t xml:space="preserve">isiplinler arası veya çok disiplinli araştırma faaliyetleri </w:t>
      </w:r>
      <w:r w:rsidR="00E525FB">
        <w:rPr>
          <w:sz w:val="24"/>
        </w:rPr>
        <w:t>Üniversitemizce</w:t>
      </w:r>
      <w:r w:rsidR="00B422D1">
        <w:rPr>
          <w:sz w:val="24"/>
        </w:rPr>
        <w:t xml:space="preserve"> destekle</w:t>
      </w:r>
      <w:r>
        <w:rPr>
          <w:sz w:val="24"/>
        </w:rPr>
        <w:t>n</w:t>
      </w:r>
      <w:r w:rsidR="00B422D1">
        <w:rPr>
          <w:sz w:val="24"/>
        </w:rPr>
        <w:t>mektedir. Araştırma çıktıları ara raporlar ve ayrıca yıllık sunulan bireysel faaliyet raporları ile izlenmekte ve değerlendirilmektedir.</w:t>
      </w:r>
    </w:p>
    <w:p w:rsidR="00B422D1" w:rsidRPr="00327C34" w:rsidRDefault="00B422D1" w:rsidP="00327C34">
      <w:pPr>
        <w:pStyle w:val="ListeParagraf"/>
        <w:tabs>
          <w:tab w:val="left" w:pos="1027"/>
        </w:tabs>
        <w:ind w:left="0" w:right="118" w:firstLine="567"/>
        <w:rPr>
          <w:sz w:val="24"/>
        </w:rPr>
      </w:pPr>
    </w:p>
    <w:p w:rsidR="00513015" w:rsidRPr="00B422D1" w:rsidRDefault="005248AA" w:rsidP="00327C34">
      <w:pPr>
        <w:pStyle w:val="ListeParagraf"/>
        <w:numPr>
          <w:ilvl w:val="0"/>
          <w:numId w:val="5"/>
        </w:numPr>
        <w:tabs>
          <w:tab w:val="left" w:pos="1027"/>
        </w:tabs>
        <w:ind w:left="0" w:right="114" w:firstLine="567"/>
        <w:rPr>
          <w:b/>
          <w:sz w:val="24"/>
        </w:rPr>
      </w:pPr>
      <w:r w:rsidRPr="00B422D1">
        <w:rPr>
          <w:b/>
          <w:sz w:val="24"/>
        </w:rPr>
        <w:t>Kurum, araştırma stratejisi olarak disiplinler arası ve/veya çok disiplinli araştırma faaliyetlerini desteklemekte midir? Bu tür araştırmalara uygun platformlar geliştirmekte midir? Ve bu tür araştırmaların çıktılarını nasıl izlemekte ve</w:t>
      </w:r>
      <w:r w:rsidRPr="00B422D1">
        <w:rPr>
          <w:b/>
          <w:spacing w:val="-16"/>
          <w:sz w:val="24"/>
        </w:rPr>
        <w:t xml:space="preserve"> </w:t>
      </w:r>
      <w:r w:rsidRPr="00B422D1">
        <w:rPr>
          <w:b/>
          <w:sz w:val="24"/>
        </w:rPr>
        <w:t>değerlendirmektedir?</w:t>
      </w:r>
    </w:p>
    <w:p w:rsidR="00C23355" w:rsidRPr="00327C34" w:rsidRDefault="00B422D1" w:rsidP="00B422D1">
      <w:pPr>
        <w:tabs>
          <w:tab w:val="left" w:pos="1027"/>
        </w:tabs>
        <w:ind w:right="118" w:firstLine="567"/>
        <w:jc w:val="both"/>
        <w:rPr>
          <w:sz w:val="24"/>
        </w:rPr>
      </w:pPr>
      <w:r>
        <w:rPr>
          <w:sz w:val="24"/>
        </w:rPr>
        <w:t>Fakülteler arası ve bölümler arası projeler desteklenmektedir. Yukarıda söz konusu Ar-Ge Takımları çok disiplinli takımlardır. Bölümler ve Fakülteler arası işbirlikleri gözetilmekte, gerektiğinde ortak platformlar oluşturulmaktadır.</w:t>
      </w:r>
    </w:p>
    <w:p w:rsidR="00B422D1" w:rsidRPr="00327C34" w:rsidRDefault="00B422D1" w:rsidP="00327C34">
      <w:pPr>
        <w:pStyle w:val="ListeParagraf"/>
        <w:tabs>
          <w:tab w:val="left" w:pos="1027"/>
        </w:tabs>
        <w:ind w:left="0" w:right="114" w:firstLine="567"/>
        <w:rPr>
          <w:sz w:val="24"/>
        </w:rPr>
      </w:pPr>
    </w:p>
    <w:p w:rsidR="00513015" w:rsidRPr="00B422D1" w:rsidRDefault="005248AA" w:rsidP="00327C34">
      <w:pPr>
        <w:pStyle w:val="ListeParagraf"/>
        <w:numPr>
          <w:ilvl w:val="0"/>
          <w:numId w:val="5"/>
        </w:numPr>
        <w:tabs>
          <w:tab w:val="left" w:pos="1027"/>
        </w:tabs>
        <w:ind w:left="0" w:right="122" w:firstLine="567"/>
        <w:rPr>
          <w:b/>
          <w:sz w:val="24"/>
        </w:rPr>
      </w:pPr>
      <w:r w:rsidRPr="00B422D1">
        <w:rPr>
          <w:b/>
          <w:sz w:val="24"/>
        </w:rPr>
        <w:t>Kurum, yerel/bölgesel/ulusal kalkınma hedefleriyle kendi araştırma stratejileri arasında nasıl bir bağ</w:t>
      </w:r>
      <w:r w:rsidRPr="00B422D1">
        <w:rPr>
          <w:b/>
          <w:spacing w:val="-6"/>
          <w:sz w:val="24"/>
        </w:rPr>
        <w:t xml:space="preserve"> </w:t>
      </w:r>
      <w:r w:rsidRPr="00B422D1">
        <w:rPr>
          <w:b/>
          <w:sz w:val="24"/>
        </w:rPr>
        <w:t>kurmaktadır?</w:t>
      </w:r>
    </w:p>
    <w:p w:rsidR="00C23355" w:rsidRDefault="00B422D1" w:rsidP="00327C34">
      <w:pPr>
        <w:pStyle w:val="ListeParagraf"/>
        <w:tabs>
          <w:tab w:val="left" w:pos="1027"/>
        </w:tabs>
        <w:ind w:left="0" w:right="122" w:firstLine="567"/>
        <w:rPr>
          <w:sz w:val="24"/>
        </w:rPr>
      </w:pPr>
      <w:r>
        <w:rPr>
          <w:sz w:val="24"/>
        </w:rPr>
        <w:t xml:space="preserve">Fakülte/Yüksekokul araştırma takımlarının araştırma alanları belirlenirken yerel/bölgesel/ulusal kalkınma hedefleri gözönünde bulundurulmuştur. </w:t>
      </w:r>
      <w:r w:rsidR="00BC438C">
        <w:rPr>
          <w:sz w:val="24"/>
        </w:rPr>
        <w:t>Kamu-Üniversite-Sanayi İşbirliği (KÜSİ) çalışmaları</w:t>
      </w:r>
      <w:r>
        <w:rPr>
          <w:sz w:val="24"/>
        </w:rPr>
        <w:t xml:space="preserve"> ve Teknoloji Transfer Ofisleri kapsamında yeni Ar-Ge konularında öneriler gelirse, imkan ve kaynaklar kapsamında yerine getirilmeye çalışılmaktadır.</w:t>
      </w:r>
    </w:p>
    <w:p w:rsidR="005A4D2C" w:rsidRPr="00327C34" w:rsidRDefault="005A4D2C" w:rsidP="00327C34">
      <w:pPr>
        <w:pStyle w:val="ListeParagraf"/>
        <w:tabs>
          <w:tab w:val="left" w:pos="1027"/>
        </w:tabs>
        <w:ind w:left="0" w:right="122" w:firstLine="567"/>
        <w:rPr>
          <w:sz w:val="24"/>
        </w:rPr>
      </w:pPr>
    </w:p>
    <w:p w:rsidR="00513015" w:rsidRPr="00B422D1" w:rsidRDefault="005248AA" w:rsidP="00327C34">
      <w:pPr>
        <w:pStyle w:val="ListeParagraf"/>
        <w:numPr>
          <w:ilvl w:val="0"/>
          <w:numId w:val="5"/>
        </w:numPr>
        <w:tabs>
          <w:tab w:val="left" w:pos="1027"/>
        </w:tabs>
        <w:ind w:left="0" w:right="118" w:firstLine="567"/>
        <w:rPr>
          <w:b/>
          <w:sz w:val="24"/>
        </w:rPr>
      </w:pPr>
      <w:r w:rsidRPr="00B422D1">
        <w:rPr>
          <w:b/>
          <w:sz w:val="24"/>
        </w:rPr>
        <w:t>Yapılan araştırmaların bölgesel/ulusal açıdan değerlendirildiğinde ekonomik ve sosyo- kültürel katkısı var mıdır? Nasıl teşvik</w:t>
      </w:r>
      <w:r w:rsidRPr="00B422D1">
        <w:rPr>
          <w:b/>
          <w:spacing w:val="-10"/>
          <w:sz w:val="24"/>
        </w:rPr>
        <w:t xml:space="preserve"> </w:t>
      </w:r>
      <w:r w:rsidRPr="00B422D1">
        <w:rPr>
          <w:b/>
          <w:sz w:val="24"/>
        </w:rPr>
        <w:t>edilmektedir?</w:t>
      </w:r>
    </w:p>
    <w:p w:rsidR="00F9661A" w:rsidRPr="00327C34" w:rsidRDefault="00B422D1" w:rsidP="00B422D1">
      <w:pPr>
        <w:pStyle w:val="ListeParagraf"/>
        <w:tabs>
          <w:tab w:val="left" w:pos="1027"/>
        </w:tabs>
        <w:ind w:left="0" w:right="122" w:firstLine="567"/>
        <w:rPr>
          <w:sz w:val="24"/>
        </w:rPr>
      </w:pPr>
      <w:r>
        <w:rPr>
          <w:sz w:val="24"/>
        </w:rPr>
        <w:t xml:space="preserve">Bölgesel açıdan bakıldığında bireysel ve </w:t>
      </w:r>
      <w:r w:rsidR="000462F7">
        <w:rPr>
          <w:sz w:val="24"/>
        </w:rPr>
        <w:t>Teknoloji Transfer Ofisi (</w:t>
      </w:r>
      <w:r>
        <w:rPr>
          <w:sz w:val="24"/>
        </w:rPr>
        <w:t>TTO</w:t>
      </w:r>
      <w:r w:rsidR="000462F7">
        <w:rPr>
          <w:sz w:val="24"/>
        </w:rPr>
        <w:t>)</w:t>
      </w:r>
      <w:r>
        <w:rPr>
          <w:sz w:val="24"/>
        </w:rPr>
        <w:t xml:space="preserve"> kapsamında yerel firmalara yaptığımız danışmanlık hizmetleri ve eğitim destekleri yararlı olmakta, olumlu geri dönüşler alınmaktadır.</w:t>
      </w:r>
    </w:p>
    <w:p w:rsidR="00B422D1" w:rsidRPr="009B3F10" w:rsidRDefault="009B3F10" w:rsidP="00B422D1">
      <w:pPr>
        <w:pStyle w:val="ListeParagraf"/>
        <w:tabs>
          <w:tab w:val="left" w:pos="1027"/>
        </w:tabs>
        <w:ind w:left="0" w:right="122" w:firstLine="567"/>
        <w:rPr>
          <w:sz w:val="24"/>
        </w:rPr>
      </w:pPr>
      <w:r>
        <w:rPr>
          <w:sz w:val="24"/>
        </w:rPr>
        <w:t xml:space="preserve">Programlarda yapılan araştırmalar/çalışmalar ilgili her </w:t>
      </w:r>
      <w:r w:rsidR="00B422D1" w:rsidRPr="009B3F10">
        <w:rPr>
          <w:sz w:val="24"/>
        </w:rPr>
        <w:t>programın</w:t>
      </w:r>
      <w:r>
        <w:rPr>
          <w:sz w:val="24"/>
        </w:rPr>
        <w:t xml:space="preserve"> kendi gerekleri doğrultusunda </w:t>
      </w:r>
      <w:r w:rsidR="00B422D1" w:rsidRPr="009B3F10">
        <w:rPr>
          <w:sz w:val="24"/>
        </w:rPr>
        <w:t xml:space="preserve">insan yaşamına yerelden ulusala olmak üzere her ölçekte ekonomik-sosyal-kültürel bakımdan </w:t>
      </w:r>
      <w:r w:rsidR="009F0DE5">
        <w:rPr>
          <w:sz w:val="24"/>
        </w:rPr>
        <w:t>katkı sağlayacak şekilde tasarlanması benimsenmektedir.</w:t>
      </w:r>
    </w:p>
    <w:p w:rsidR="00B422D1" w:rsidRPr="00327C34" w:rsidRDefault="00B422D1" w:rsidP="00327C34">
      <w:pPr>
        <w:pStyle w:val="ListeParagraf"/>
        <w:tabs>
          <w:tab w:val="left" w:pos="1027"/>
        </w:tabs>
        <w:ind w:left="0" w:right="118" w:firstLine="567"/>
        <w:rPr>
          <w:sz w:val="24"/>
        </w:rPr>
      </w:pPr>
    </w:p>
    <w:p w:rsidR="00513015" w:rsidRPr="00B422D1" w:rsidRDefault="005248AA" w:rsidP="00327C34">
      <w:pPr>
        <w:pStyle w:val="ListeParagraf"/>
        <w:numPr>
          <w:ilvl w:val="0"/>
          <w:numId w:val="5"/>
        </w:numPr>
        <w:tabs>
          <w:tab w:val="left" w:pos="1027"/>
        </w:tabs>
        <w:ind w:left="0" w:right="123" w:firstLine="567"/>
        <w:rPr>
          <w:b/>
          <w:sz w:val="24"/>
        </w:rPr>
      </w:pPr>
      <w:r w:rsidRPr="00B422D1">
        <w:rPr>
          <w:b/>
          <w:sz w:val="24"/>
        </w:rPr>
        <w:t>Kurumun, araştırmada etik değerleri benimsetme ile ilgili girişimleri (Etik Komisyonu, İntihali önlemeye yönelik özel yazılımlar, vs.) var</w:t>
      </w:r>
      <w:r w:rsidRPr="00B422D1">
        <w:rPr>
          <w:b/>
          <w:spacing w:val="-10"/>
          <w:sz w:val="24"/>
        </w:rPr>
        <w:t xml:space="preserve"> </w:t>
      </w:r>
      <w:r w:rsidRPr="00B422D1">
        <w:rPr>
          <w:b/>
          <w:sz w:val="24"/>
        </w:rPr>
        <w:t>mıdır?</w:t>
      </w:r>
    </w:p>
    <w:p w:rsidR="0048299F" w:rsidRDefault="0048299F" w:rsidP="00327C34">
      <w:pPr>
        <w:pStyle w:val="ListeParagraf"/>
        <w:tabs>
          <w:tab w:val="left" w:pos="1027"/>
        </w:tabs>
        <w:ind w:left="0" w:right="114" w:firstLine="567"/>
        <w:rPr>
          <w:sz w:val="24"/>
        </w:rPr>
      </w:pPr>
      <w:r>
        <w:rPr>
          <w:sz w:val="24"/>
        </w:rPr>
        <w:t>Toros Üniversitesi Bilimsel Araştırmalar ve Etik Kurulu Yönergesi (EK-</w:t>
      </w:r>
      <w:r w:rsidR="00E44482">
        <w:rPr>
          <w:sz w:val="24"/>
        </w:rPr>
        <w:t>9</w:t>
      </w:r>
      <w:r>
        <w:rPr>
          <w:sz w:val="24"/>
        </w:rPr>
        <w:t xml:space="preserve">) kapsamında faaliyet gösteren ve </w:t>
      </w:r>
      <w:r w:rsidRPr="0048299F">
        <w:rPr>
          <w:sz w:val="24"/>
        </w:rPr>
        <w:t>araştırma konularını etik yönden ele alan</w:t>
      </w:r>
      <w:r>
        <w:rPr>
          <w:sz w:val="24"/>
        </w:rPr>
        <w:t xml:space="preserve"> bir Etik Komisyonu oluşturulmuştur.</w:t>
      </w:r>
    </w:p>
    <w:p w:rsidR="00F9661A" w:rsidRPr="00327C34" w:rsidRDefault="001A05DF" w:rsidP="00327C34">
      <w:pPr>
        <w:pStyle w:val="ListeParagraf"/>
        <w:tabs>
          <w:tab w:val="left" w:pos="1027"/>
        </w:tabs>
        <w:ind w:left="0" w:right="114" w:firstLine="567"/>
        <w:rPr>
          <w:sz w:val="24"/>
        </w:rPr>
      </w:pPr>
      <w:r w:rsidRPr="00327C34">
        <w:rPr>
          <w:sz w:val="24"/>
        </w:rPr>
        <w:t>Konuyla ilgili YÖK destekli ve TÜBİTAK tabanlı iThenticate intihal tarama programının kullanımı için gerekli girişimler yapılmıştır. Ayrıca Turnitin intihal engelleme programının kazandırılması maksadıyla çalışmalara başlanmıştır.</w:t>
      </w:r>
    </w:p>
    <w:p w:rsidR="004F526F" w:rsidRDefault="004F526F" w:rsidP="004F526F">
      <w:pPr>
        <w:pStyle w:val="ListeParagraf"/>
        <w:tabs>
          <w:tab w:val="left" w:pos="1027"/>
        </w:tabs>
        <w:ind w:left="567" w:firstLine="0"/>
        <w:rPr>
          <w:b/>
          <w:sz w:val="24"/>
        </w:rPr>
      </w:pPr>
    </w:p>
    <w:p w:rsidR="00513015" w:rsidRPr="0048299F" w:rsidRDefault="005248AA" w:rsidP="00327C34">
      <w:pPr>
        <w:pStyle w:val="ListeParagraf"/>
        <w:numPr>
          <w:ilvl w:val="0"/>
          <w:numId w:val="5"/>
        </w:numPr>
        <w:tabs>
          <w:tab w:val="left" w:pos="1027"/>
        </w:tabs>
        <w:ind w:left="0" w:firstLine="567"/>
        <w:rPr>
          <w:b/>
          <w:sz w:val="24"/>
        </w:rPr>
      </w:pPr>
      <w:r w:rsidRPr="0048299F">
        <w:rPr>
          <w:b/>
          <w:sz w:val="24"/>
        </w:rPr>
        <w:t>Araştırmaların çıktıları (proje raporu, yayın, patent vb.) ödüllendirilmekte</w:t>
      </w:r>
      <w:r w:rsidRPr="0048299F">
        <w:rPr>
          <w:b/>
          <w:spacing w:val="-16"/>
          <w:sz w:val="24"/>
        </w:rPr>
        <w:t xml:space="preserve"> </w:t>
      </w:r>
      <w:r w:rsidRPr="0048299F">
        <w:rPr>
          <w:b/>
          <w:sz w:val="24"/>
        </w:rPr>
        <w:t>midir?</w:t>
      </w:r>
    </w:p>
    <w:p w:rsidR="00F9661A" w:rsidRDefault="00F9661A" w:rsidP="00327C34">
      <w:pPr>
        <w:tabs>
          <w:tab w:val="left" w:pos="1027"/>
        </w:tabs>
        <w:ind w:firstLine="567"/>
        <w:jc w:val="both"/>
        <w:rPr>
          <w:sz w:val="24"/>
        </w:rPr>
      </w:pPr>
      <w:r w:rsidRPr="00327C34">
        <w:rPr>
          <w:sz w:val="24"/>
        </w:rPr>
        <w:t>Bilimsel ve akademik faaliyetlerin desteklenmesi amacıyla yayınlanan yönerge esasları gereği, BEDEK (Bilimsel Etkinlikleri Destekleme Komisyonu) kurulmuş ve belirtilen çalışmalar destek kapsamına alınmıştır.</w:t>
      </w:r>
      <w:r w:rsidR="0048299F">
        <w:rPr>
          <w:sz w:val="24"/>
        </w:rPr>
        <w:t xml:space="preserve"> Bu kapsamda; </w:t>
      </w:r>
      <w:r w:rsidR="0048299F" w:rsidRPr="0048299F">
        <w:rPr>
          <w:sz w:val="24"/>
        </w:rPr>
        <w:t xml:space="preserve">Mayıs </w:t>
      </w:r>
      <w:r w:rsidR="0048299F">
        <w:rPr>
          <w:sz w:val="24"/>
        </w:rPr>
        <w:t>2016 tarihinden itibaren bu güne kadar toplam 22 faaliyete (12 Makale, 5 Kongreye Katılım, 5 Kitap) toplam 8.129 TL. maddi destek sağlanmıştır.</w:t>
      </w:r>
    </w:p>
    <w:p w:rsidR="00E525FB" w:rsidRPr="00327C34" w:rsidRDefault="00E525FB" w:rsidP="00327C34">
      <w:pPr>
        <w:tabs>
          <w:tab w:val="left" w:pos="1027"/>
        </w:tabs>
        <w:ind w:firstLine="567"/>
        <w:jc w:val="both"/>
        <w:rPr>
          <w:sz w:val="24"/>
        </w:rPr>
      </w:pPr>
    </w:p>
    <w:p w:rsidR="00513015" w:rsidRPr="0048299F" w:rsidRDefault="005248AA" w:rsidP="00327C34">
      <w:pPr>
        <w:pStyle w:val="ListeParagraf"/>
        <w:numPr>
          <w:ilvl w:val="0"/>
          <w:numId w:val="5"/>
        </w:numPr>
        <w:tabs>
          <w:tab w:val="left" w:pos="1027"/>
        </w:tabs>
        <w:ind w:left="0" w:firstLine="567"/>
        <w:rPr>
          <w:b/>
          <w:sz w:val="24"/>
        </w:rPr>
      </w:pPr>
      <w:r w:rsidRPr="0048299F">
        <w:rPr>
          <w:b/>
          <w:sz w:val="24"/>
        </w:rPr>
        <w:t>Araştırma fırsatları ile ilgili kurum içi gerekli bilgi paylaşımı yapılmakta</w:t>
      </w:r>
      <w:r w:rsidRPr="0048299F">
        <w:rPr>
          <w:b/>
          <w:spacing w:val="-16"/>
          <w:sz w:val="24"/>
        </w:rPr>
        <w:t xml:space="preserve"> </w:t>
      </w:r>
      <w:r w:rsidRPr="0048299F">
        <w:rPr>
          <w:b/>
          <w:sz w:val="24"/>
        </w:rPr>
        <w:t>mıdır?</w:t>
      </w:r>
    </w:p>
    <w:p w:rsidR="00F9661A" w:rsidRDefault="0048299F" w:rsidP="00327C34">
      <w:pPr>
        <w:tabs>
          <w:tab w:val="left" w:pos="1027"/>
        </w:tabs>
        <w:ind w:firstLine="567"/>
        <w:jc w:val="both"/>
        <w:rPr>
          <w:sz w:val="24"/>
        </w:rPr>
      </w:pPr>
      <w:r>
        <w:rPr>
          <w:sz w:val="24"/>
        </w:rPr>
        <w:t>BAP duyuruları Üniversitemiz web sayfasında öğretim elemanlarımızın bilgilerine sunulmaktadır. Ayrıca Uygulamaya yönelik proje, seminer ve tez çalışmalarının belirlenmesinde özellikle ana bilim dalı başkanlıkları bünyesinde tez danışmanları ile bilgi paylaşımı yapılmakta, kurumların ve/veya öğrencilerin araştırma istekleri koordine edilmektedir.</w:t>
      </w:r>
    </w:p>
    <w:p w:rsidR="0048299F" w:rsidRPr="00327C34" w:rsidRDefault="0048299F" w:rsidP="00327C34">
      <w:pPr>
        <w:pStyle w:val="ListeParagraf"/>
        <w:tabs>
          <w:tab w:val="left" w:pos="1027"/>
        </w:tabs>
        <w:ind w:left="0" w:firstLine="567"/>
        <w:rPr>
          <w:sz w:val="24"/>
        </w:rPr>
      </w:pPr>
    </w:p>
    <w:p w:rsidR="00513015" w:rsidRPr="0048299F" w:rsidRDefault="005248AA" w:rsidP="00327C34">
      <w:pPr>
        <w:pStyle w:val="ListeParagraf"/>
        <w:numPr>
          <w:ilvl w:val="0"/>
          <w:numId w:val="5"/>
        </w:numPr>
        <w:tabs>
          <w:tab w:val="left" w:pos="1027"/>
        </w:tabs>
        <w:ind w:left="0" w:right="120" w:firstLine="567"/>
        <w:rPr>
          <w:b/>
          <w:sz w:val="24"/>
        </w:rPr>
      </w:pPr>
      <w:r w:rsidRPr="0048299F">
        <w:rPr>
          <w:b/>
          <w:sz w:val="24"/>
        </w:rPr>
        <w:t>Verilen doktora derecelerinin çeşitliliği ve doktora öğrencilerinin yurtiçi ve yurtdışı üniversitelerde öğretim görevlisi olarak işe başlama oranları takip ediliyor mu? Kurum tarafından verilen doktora derecesi ile akademik ortamda iş bulan öğrencilerin oranı</w:t>
      </w:r>
      <w:r w:rsidRPr="0048299F">
        <w:rPr>
          <w:b/>
          <w:spacing w:val="-14"/>
          <w:sz w:val="24"/>
        </w:rPr>
        <w:t xml:space="preserve"> </w:t>
      </w:r>
      <w:r w:rsidRPr="0048299F">
        <w:rPr>
          <w:b/>
          <w:sz w:val="24"/>
        </w:rPr>
        <w:t>nedir?</w:t>
      </w:r>
    </w:p>
    <w:p w:rsidR="00F9661A" w:rsidRPr="00327C34" w:rsidRDefault="0048299F" w:rsidP="00327C34">
      <w:pPr>
        <w:pStyle w:val="ListeParagraf"/>
        <w:tabs>
          <w:tab w:val="left" w:pos="1027"/>
        </w:tabs>
        <w:ind w:left="0" w:right="114" w:firstLine="567"/>
        <w:rPr>
          <w:sz w:val="24"/>
        </w:rPr>
      </w:pPr>
      <w:r>
        <w:rPr>
          <w:sz w:val="24"/>
        </w:rPr>
        <w:t>Toros Üniversitesi’nde doktora programları yeni başlamış olup, henüz mezun vermemiştir.</w:t>
      </w:r>
    </w:p>
    <w:p w:rsidR="007233D9" w:rsidRPr="00327C34" w:rsidRDefault="007233D9" w:rsidP="00327C34">
      <w:pPr>
        <w:tabs>
          <w:tab w:val="left" w:pos="1027"/>
        </w:tabs>
        <w:ind w:right="120" w:firstLine="567"/>
        <w:jc w:val="both"/>
        <w:rPr>
          <w:sz w:val="24"/>
        </w:rPr>
      </w:pPr>
    </w:p>
    <w:p w:rsidR="00513015" w:rsidRPr="0048299F" w:rsidRDefault="005248AA" w:rsidP="00327C34">
      <w:pPr>
        <w:pStyle w:val="ListeParagraf"/>
        <w:numPr>
          <w:ilvl w:val="0"/>
          <w:numId w:val="5"/>
        </w:numPr>
        <w:tabs>
          <w:tab w:val="left" w:pos="1027"/>
        </w:tabs>
        <w:ind w:left="0" w:right="122" w:firstLine="567"/>
        <w:rPr>
          <w:b/>
          <w:sz w:val="24"/>
        </w:rPr>
      </w:pPr>
      <w:r w:rsidRPr="0048299F">
        <w:rPr>
          <w:b/>
          <w:sz w:val="24"/>
        </w:rPr>
        <w:t>Kurum, araştırma öncelikleri kapsamındaki faaliyetleri için gerekli fiziki/teknik altyapının ve mali kaynakların oluşturulmasına ve uygun şekilde kullanımına yönelik politikalara sahip midir?</w:t>
      </w:r>
    </w:p>
    <w:p w:rsidR="00F9661A" w:rsidRPr="00327C34" w:rsidRDefault="0048299F" w:rsidP="0070124A">
      <w:pPr>
        <w:pStyle w:val="ListeParagraf"/>
        <w:tabs>
          <w:tab w:val="left" w:pos="1027"/>
        </w:tabs>
        <w:ind w:left="0" w:right="114" w:firstLine="567"/>
        <w:rPr>
          <w:sz w:val="24"/>
        </w:rPr>
      </w:pPr>
      <w:r>
        <w:rPr>
          <w:sz w:val="24"/>
        </w:rPr>
        <w:t>Ün</w:t>
      </w:r>
      <w:r w:rsidR="0070124A">
        <w:rPr>
          <w:sz w:val="24"/>
        </w:rPr>
        <w:t>i</w:t>
      </w:r>
      <w:r>
        <w:rPr>
          <w:sz w:val="24"/>
        </w:rPr>
        <w:t>versitemiz bünyesinde bö</w:t>
      </w:r>
      <w:r w:rsidR="0070124A">
        <w:rPr>
          <w:sz w:val="24"/>
        </w:rPr>
        <w:t>l</w:t>
      </w:r>
      <w:r>
        <w:rPr>
          <w:sz w:val="24"/>
        </w:rPr>
        <w:t>ümlere ait lisans laboratuvarları yanında öğretim elemanlarının çalışma alanları ile ilgili özel araştırma laboratuvarları da vardır. Gerekli fiziksel olanaklar iç ve dış desteklerle sağlanmıştır. Üniversite mali desteğinin nasıl kullanılacağı ve denetleneceği BAP Yönergesinde belirtilmiştir.</w:t>
      </w:r>
      <w:r w:rsidR="0070124A" w:rsidRPr="0070124A">
        <w:rPr>
          <w:sz w:val="24"/>
        </w:rPr>
        <w:t xml:space="preserve"> </w:t>
      </w:r>
      <w:r w:rsidR="0070124A">
        <w:rPr>
          <w:sz w:val="24"/>
        </w:rPr>
        <w:t>2016 yılı için BAP projelerini desteklemek üzere 150.000 TL.lik bir kaynak planlanmıştır.</w:t>
      </w:r>
    </w:p>
    <w:p w:rsidR="003941B8" w:rsidRPr="00327C34" w:rsidRDefault="003941B8" w:rsidP="00327C34">
      <w:pPr>
        <w:pStyle w:val="ListeParagraf"/>
        <w:tabs>
          <w:tab w:val="left" w:pos="1027"/>
        </w:tabs>
        <w:ind w:left="0" w:right="122" w:firstLine="567"/>
        <w:rPr>
          <w:sz w:val="24"/>
        </w:rPr>
      </w:pPr>
    </w:p>
    <w:p w:rsidR="00513015" w:rsidRPr="0070124A" w:rsidRDefault="005248AA" w:rsidP="00327C34">
      <w:pPr>
        <w:pStyle w:val="ListeParagraf"/>
        <w:numPr>
          <w:ilvl w:val="0"/>
          <w:numId w:val="3"/>
        </w:numPr>
        <w:tabs>
          <w:tab w:val="left" w:pos="1026"/>
          <w:tab w:val="left" w:pos="1027"/>
        </w:tabs>
        <w:spacing w:before="69"/>
        <w:ind w:left="0" w:firstLine="567"/>
        <w:rPr>
          <w:b/>
        </w:rPr>
      </w:pPr>
      <w:r w:rsidRPr="0070124A">
        <w:rPr>
          <w:b/>
          <w:sz w:val="24"/>
        </w:rPr>
        <w:t>Kurum, öncelikleri kapsamındaki araştırma faaliyetlerinin niceli</w:t>
      </w:r>
      <w:r w:rsidR="0070124A">
        <w:rPr>
          <w:b/>
          <w:sz w:val="24"/>
        </w:rPr>
        <w:t xml:space="preserve">k ve nitelik </w:t>
      </w:r>
      <w:r w:rsidRPr="0070124A">
        <w:rPr>
          <w:b/>
          <w:sz w:val="24"/>
        </w:rPr>
        <w:t>olarak</w:t>
      </w:r>
      <w:r w:rsidR="0070124A" w:rsidRPr="0070124A">
        <w:rPr>
          <w:b/>
          <w:sz w:val="24"/>
        </w:rPr>
        <w:t xml:space="preserve"> </w:t>
      </w:r>
      <w:r w:rsidR="00513015" w:rsidRPr="0070124A">
        <w:rPr>
          <w:b/>
        </w:rPr>
        <w:t>sürdürülebilirliğini nasıl güvence altına almaktadır?</w:t>
      </w:r>
    </w:p>
    <w:p w:rsidR="000462F7" w:rsidRDefault="009B3F10" w:rsidP="009B3F10">
      <w:pPr>
        <w:pStyle w:val="GvdeMetni"/>
        <w:spacing w:before="69"/>
        <w:ind w:firstLine="567"/>
        <w:jc w:val="both"/>
      </w:pPr>
      <w:r>
        <w:t xml:space="preserve">Bu husus Toros Üniversitesi Bilimsel Araştırma Projeleri Yönergesi ile güvence altına alınmıştır. </w:t>
      </w:r>
    </w:p>
    <w:p w:rsidR="00513015" w:rsidRDefault="00513015" w:rsidP="0070124A">
      <w:pPr>
        <w:pStyle w:val="ListeParagraf"/>
        <w:tabs>
          <w:tab w:val="left" w:pos="1027"/>
        </w:tabs>
        <w:ind w:left="0" w:right="114" w:firstLine="567"/>
        <w:rPr>
          <w:sz w:val="24"/>
        </w:rPr>
      </w:pPr>
    </w:p>
    <w:p w:rsidR="004867DC" w:rsidRPr="00327C34" w:rsidRDefault="004867DC" w:rsidP="00327C34">
      <w:pPr>
        <w:pStyle w:val="GvdeMetni"/>
        <w:ind w:firstLine="567"/>
        <w:jc w:val="both"/>
      </w:pPr>
    </w:p>
    <w:p w:rsidR="00513015" w:rsidRDefault="00513015" w:rsidP="00211632">
      <w:pPr>
        <w:pStyle w:val="Balk4"/>
        <w:numPr>
          <w:ilvl w:val="0"/>
          <w:numId w:val="34"/>
        </w:numPr>
        <w:jc w:val="both"/>
        <w:rPr>
          <w:i w:val="0"/>
          <w:u w:val="single"/>
        </w:rPr>
      </w:pPr>
      <w:r w:rsidRPr="003216B4">
        <w:rPr>
          <w:i w:val="0"/>
          <w:u w:val="single"/>
        </w:rPr>
        <w:lastRenderedPageBreak/>
        <w:t>Araştırma Kaynakları</w:t>
      </w:r>
    </w:p>
    <w:p w:rsidR="003216B4" w:rsidRPr="003216B4" w:rsidRDefault="003216B4" w:rsidP="003216B4">
      <w:pPr>
        <w:pStyle w:val="Balk4"/>
        <w:ind w:left="1156"/>
        <w:jc w:val="both"/>
        <w:rPr>
          <w:i w:val="0"/>
          <w:u w:val="single"/>
        </w:rPr>
      </w:pPr>
    </w:p>
    <w:p w:rsidR="00513015" w:rsidRPr="0070124A" w:rsidRDefault="00513015" w:rsidP="00327C34">
      <w:pPr>
        <w:pStyle w:val="ListeParagraf"/>
        <w:numPr>
          <w:ilvl w:val="1"/>
          <w:numId w:val="3"/>
        </w:numPr>
        <w:tabs>
          <w:tab w:val="left" w:pos="1027"/>
        </w:tabs>
        <w:ind w:left="0" w:right="121" w:firstLine="567"/>
        <w:rPr>
          <w:b/>
          <w:sz w:val="24"/>
        </w:rPr>
      </w:pPr>
      <w:r w:rsidRPr="0070124A">
        <w:rPr>
          <w:b/>
          <w:sz w:val="24"/>
        </w:rPr>
        <w:t>Kurumun fiziki/teknik altyapısı ve mali kaynakları, araştırma öncelikleri kapsamındaki faaliyetleri gerçekleştirmek için uygun ve yeterli</w:t>
      </w:r>
      <w:r w:rsidRPr="0070124A">
        <w:rPr>
          <w:b/>
          <w:spacing w:val="-14"/>
          <w:sz w:val="24"/>
        </w:rPr>
        <w:t xml:space="preserve"> </w:t>
      </w:r>
      <w:r w:rsidRPr="0070124A">
        <w:rPr>
          <w:b/>
          <w:sz w:val="24"/>
        </w:rPr>
        <w:t>midir?</w:t>
      </w:r>
    </w:p>
    <w:p w:rsidR="00996EC0" w:rsidRPr="00327C34" w:rsidRDefault="0070124A" w:rsidP="0070124A">
      <w:pPr>
        <w:pStyle w:val="ListeParagraf"/>
        <w:tabs>
          <w:tab w:val="left" w:pos="1027"/>
        </w:tabs>
        <w:ind w:left="0" w:right="114" w:firstLine="567"/>
        <w:rPr>
          <w:sz w:val="24"/>
        </w:rPr>
      </w:pPr>
      <w:r>
        <w:rPr>
          <w:sz w:val="24"/>
        </w:rPr>
        <w:t>Mevcut durumda</w:t>
      </w:r>
      <w:r w:rsidR="00E525FB">
        <w:rPr>
          <w:sz w:val="24"/>
        </w:rPr>
        <w:t xml:space="preserve"> her yıl</w:t>
      </w:r>
      <w:r>
        <w:rPr>
          <w:sz w:val="24"/>
        </w:rPr>
        <w:t xml:space="preserve"> </w:t>
      </w:r>
      <w:r w:rsidR="00E525FB">
        <w:rPr>
          <w:sz w:val="24"/>
        </w:rPr>
        <w:t>Üniversite’</w:t>
      </w:r>
      <w:r w:rsidR="003478E3">
        <w:rPr>
          <w:sz w:val="24"/>
        </w:rPr>
        <w:t xml:space="preserve"> </w:t>
      </w:r>
      <w:r w:rsidR="00E525FB">
        <w:rPr>
          <w:sz w:val="24"/>
        </w:rPr>
        <w:t xml:space="preserve">nin makina, teçhizat alımları, Ar-Ge giderleri kapsamında ayrılan ödeneklerin ve </w:t>
      </w:r>
      <w:r>
        <w:rPr>
          <w:sz w:val="24"/>
        </w:rPr>
        <w:t>BAP için ayrılmış olan kaynağın yeterli olduğu, ihtiyaç duyulduğunda bu kaynağın arttırılabileceği değerlendirilmektedir.</w:t>
      </w:r>
    </w:p>
    <w:p w:rsidR="00513015" w:rsidRPr="00327C34" w:rsidRDefault="00513015" w:rsidP="00327C34">
      <w:pPr>
        <w:pStyle w:val="ListeParagraf"/>
        <w:tabs>
          <w:tab w:val="left" w:pos="1027"/>
        </w:tabs>
        <w:ind w:left="0" w:right="121" w:firstLine="567"/>
        <w:rPr>
          <w:sz w:val="24"/>
        </w:rPr>
      </w:pPr>
    </w:p>
    <w:p w:rsidR="00513015" w:rsidRPr="0070124A" w:rsidRDefault="00513015" w:rsidP="00327C34">
      <w:pPr>
        <w:pStyle w:val="ListeParagraf"/>
        <w:numPr>
          <w:ilvl w:val="1"/>
          <w:numId w:val="3"/>
        </w:numPr>
        <w:tabs>
          <w:tab w:val="left" w:pos="1027"/>
        </w:tabs>
        <w:ind w:left="0" w:right="123" w:firstLine="567"/>
        <w:rPr>
          <w:b/>
          <w:sz w:val="24"/>
        </w:rPr>
      </w:pPr>
      <w:r w:rsidRPr="0070124A">
        <w:rPr>
          <w:b/>
          <w:sz w:val="24"/>
        </w:rPr>
        <w:t>Kurum içi kaynakların araştırma faaliyetlerine tahsisine yönelik açık kriterler mevcut mudur? Bu kriterler nasıl belirlenmekte ve hangi sıklıkta gözden</w:t>
      </w:r>
      <w:r w:rsidRPr="0070124A">
        <w:rPr>
          <w:b/>
          <w:spacing w:val="-14"/>
          <w:sz w:val="24"/>
        </w:rPr>
        <w:t xml:space="preserve"> </w:t>
      </w:r>
      <w:r w:rsidRPr="0070124A">
        <w:rPr>
          <w:b/>
          <w:sz w:val="24"/>
        </w:rPr>
        <w:t>geçirilmektedir?</w:t>
      </w:r>
    </w:p>
    <w:p w:rsidR="00996EC0" w:rsidRPr="00327C34" w:rsidRDefault="0070124A" w:rsidP="0070124A">
      <w:pPr>
        <w:pStyle w:val="ListeParagraf"/>
        <w:tabs>
          <w:tab w:val="left" w:pos="1027"/>
        </w:tabs>
        <w:ind w:left="0" w:right="114" w:firstLine="567"/>
        <w:rPr>
          <w:sz w:val="24"/>
        </w:rPr>
      </w:pPr>
      <w:r>
        <w:rPr>
          <w:sz w:val="24"/>
        </w:rPr>
        <w:t>Kurum içi kaynakların araştırma faaliyetlerine tahsisi BAP yönergesinde açıkça düzenlenmiş olup uygulaması BAP komisyonu tarafından yapılmaktadır. BAP komisyonu TÜBİTAK’ın her yıl açıkladığı öncelikli alanlara giren konularda verilen projelere öncelik vermektedir.</w:t>
      </w:r>
    </w:p>
    <w:p w:rsidR="00996EC0" w:rsidRDefault="00996EC0" w:rsidP="00327C34">
      <w:pPr>
        <w:tabs>
          <w:tab w:val="left" w:pos="1027"/>
        </w:tabs>
        <w:ind w:right="123" w:firstLine="567"/>
        <w:jc w:val="both"/>
        <w:rPr>
          <w:sz w:val="24"/>
        </w:rPr>
      </w:pPr>
    </w:p>
    <w:p w:rsidR="00513015" w:rsidRPr="0070124A" w:rsidRDefault="00513015" w:rsidP="00327C34">
      <w:pPr>
        <w:pStyle w:val="ListeParagraf"/>
        <w:numPr>
          <w:ilvl w:val="0"/>
          <w:numId w:val="3"/>
        </w:numPr>
        <w:tabs>
          <w:tab w:val="left" w:pos="1027"/>
        </w:tabs>
        <w:ind w:left="0" w:right="120" w:firstLine="567"/>
        <w:rPr>
          <w:b/>
          <w:sz w:val="24"/>
        </w:rPr>
      </w:pPr>
      <w:r w:rsidRPr="0070124A">
        <w:rPr>
          <w:b/>
          <w:sz w:val="24"/>
        </w:rPr>
        <w:t>Araştırma faaliyetlerine kurum içi kaynak tahsisine yönelik öncelikler mevcut ise ne tür parametreler (kurumun araştırma öncelikleri ile uyum, çok ortaklı/disiplinli araştırmalar, kurumlar arası ve/veya uluslararası ortaklıklar, lisansüstü çalışmalar, temel araştırma, uygulamalı araştırma, deneysel geliştirme, çıktı/performans vb.) dikkate</w:t>
      </w:r>
      <w:r w:rsidRPr="0070124A">
        <w:rPr>
          <w:b/>
          <w:spacing w:val="-15"/>
          <w:sz w:val="24"/>
        </w:rPr>
        <w:t xml:space="preserve"> </w:t>
      </w:r>
      <w:r w:rsidRPr="0070124A">
        <w:rPr>
          <w:b/>
          <w:sz w:val="24"/>
        </w:rPr>
        <w:t>alınmaktadır?</w:t>
      </w:r>
    </w:p>
    <w:p w:rsidR="00E643F4" w:rsidRDefault="00E525FB" w:rsidP="0070124A">
      <w:pPr>
        <w:pStyle w:val="ListeParagraf"/>
        <w:tabs>
          <w:tab w:val="left" w:pos="1027"/>
        </w:tabs>
        <w:ind w:left="0" w:right="114" w:firstLine="567"/>
        <w:rPr>
          <w:sz w:val="24"/>
        </w:rPr>
      </w:pPr>
      <w:r>
        <w:rPr>
          <w:sz w:val="24"/>
        </w:rPr>
        <w:t xml:space="preserve">Üniversitenin araştırma stratejisi yanında </w:t>
      </w:r>
      <w:r w:rsidR="0070124A">
        <w:rPr>
          <w:sz w:val="24"/>
        </w:rPr>
        <w:t>Ar-Ge takımları ve TÜBİTAK’ın öncelikli alanlar listesinde yer alan alanlar ile bölgenin acil sorunlarına yönelik projelere öncelik vermektedir. Bu kapsamda; Projenin konusunun fikir ve bilimsel çıktı beklentilerinin uygulamaya ve bir sorunu çözmeye yönelik özgün konular olması,</w:t>
      </w:r>
      <w:r w:rsidR="001F006D">
        <w:rPr>
          <w:sz w:val="24"/>
        </w:rPr>
        <w:t xml:space="preserve"> s</w:t>
      </w:r>
      <w:r w:rsidR="0070124A">
        <w:rPr>
          <w:sz w:val="24"/>
        </w:rPr>
        <w:t>onuçlarının uygulamaya dönük, kaynakları ve faaliyetleri bakımından çok katılımlı, çok merkezli ve kurumlar arası olması,</w:t>
      </w:r>
      <w:r w:rsidR="001F006D">
        <w:rPr>
          <w:sz w:val="24"/>
        </w:rPr>
        <w:t xml:space="preserve"> </w:t>
      </w:r>
      <w:r w:rsidR="0070124A">
        <w:rPr>
          <w:sz w:val="24"/>
        </w:rPr>
        <w:t>Üniversitenin ve ülkenin bilim politikasına uygun olması</w:t>
      </w:r>
      <w:r w:rsidR="001F006D">
        <w:rPr>
          <w:sz w:val="24"/>
        </w:rPr>
        <w:t xml:space="preserve"> ve e</w:t>
      </w:r>
      <w:r w:rsidR="0070124A">
        <w:rPr>
          <w:sz w:val="24"/>
        </w:rPr>
        <w:t>vrensel bilime, ülkenin teknolojik, ekonomik, sosyal ve kültür</w:t>
      </w:r>
      <w:r w:rsidR="001F006D">
        <w:rPr>
          <w:sz w:val="24"/>
        </w:rPr>
        <w:t>el kalkınmasına katkı sağlaması hususları dikkate alınmaktadır.</w:t>
      </w:r>
    </w:p>
    <w:p w:rsidR="00E525FB" w:rsidRDefault="00E525FB" w:rsidP="0070124A">
      <w:pPr>
        <w:pStyle w:val="ListeParagraf"/>
        <w:tabs>
          <w:tab w:val="left" w:pos="1027"/>
        </w:tabs>
        <w:ind w:left="0" w:right="114" w:firstLine="567"/>
        <w:rPr>
          <w:sz w:val="24"/>
        </w:rPr>
      </w:pPr>
    </w:p>
    <w:p w:rsidR="00513015" w:rsidRPr="001F006D" w:rsidRDefault="00513015" w:rsidP="00327C34">
      <w:pPr>
        <w:pStyle w:val="ListeParagraf"/>
        <w:numPr>
          <w:ilvl w:val="0"/>
          <w:numId w:val="3"/>
        </w:numPr>
        <w:tabs>
          <w:tab w:val="left" w:pos="1027"/>
        </w:tabs>
        <w:ind w:left="0" w:right="121" w:firstLine="567"/>
        <w:rPr>
          <w:b/>
          <w:sz w:val="24"/>
        </w:rPr>
      </w:pPr>
      <w:r w:rsidRPr="001F006D">
        <w:rPr>
          <w:b/>
          <w:sz w:val="24"/>
        </w:rPr>
        <w:t>Kurum, kaynakların etkin/verimli kullanımı sağlamak ve ilave kaynak temin edebilmek için iç/dış paydaşlarla işbirliğini ve kurum dışından kaynak teminini nasıl teşvik etmekte ve desteklemektedir?</w:t>
      </w:r>
    </w:p>
    <w:p w:rsidR="00E643F4" w:rsidRPr="00327C34" w:rsidRDefault="00E525FB" w:rsidP="00327C34">
      <w:pPr>
        <w:tabs>
          <w:tab w:val="left" w:pos="1027"/>
        </w:tabs>
        <w:ind w:right="121" w:firstLine="567"/>
        <w:jc w:val="both"/>
        <w:rPr>
          <w:sz w:val="24"/>
        </w:rPr>
      </w:pPr>
      <w:r>
        <w:rPr>
          <w:sz w:val="24"/>
        </w:rPr>
        <w:t>P</w:t>
      </w:r>
      <w:r w:rsidR="001F006D">
        <w:rPr>
          <w:sz w:val="24"/>
        </w:rPr>
        <w:t xml:space="preserve">rojeler için öncelikle </w:t>
      </w:r>
      <w:r w:rsidR="00A065A8">
        <w:rPr>
          <w:sz w:val="24"/>
        </w:rPr>
        <w:t>TÜBİTAK</w:t>
      </w:r>
      <w:r w:rsidR="001F006D">
        <w:rPr>
          <w:sz w:val="24"/>
        </w:rPr>
        <w:t>, Kalkınma Bakanlığı, Bilim Sanayi ve Teknoloji Bakanlığı San-Tez Projeleri, AB Çerçeve Projeleri ve diğer kamu ve özel sektör destekli projelerden yararlanmak yollarına başvurmak esastır. Örneğin İİSBF</w:t>
      </w:r>
      <w:r w:rsidR="00E643F4" w:rsidRPr="00327C34">
        <w:rPr>
          <w:sz w:val="24"/>
        </w:rPr>
        <w:t xml:space="preserve"> UTL Bölümünün üstlenmiş olduğu 5. Ulusal Lojistik ve Tedarik Zinciri Kongresi’nde Mersin’de faaliyet gösteren sivil toplum kuruluşları ile TÜBİTAK’tan </w:t>
      </w:r>
      <w:r w:rsidR="003B18A7" w:rsidRPr="00327C34">
        <w:rPr>
          <w:sz w:val="24"/>
        </w:rPr>
        <w:t>dış kaynak temini yoluna gidilmiştir.</w:t>
      </w:r>
    </w:p>
    <w:p w:rsidR="00E643F4" w:rsidRPr="00327C34" w:rsidRDefault="00E643F4" w:rsidP="00327C34">
      <w:pPr>
        <w:tabs>
          <w:tab w:val="left" w:pos="1027"/>
        </w:tabs>
        <w:ind w:right="121" w:firstLine="567"/>
        <w:jc w:val="both"/>
        <w:rPr>
          <w:sz w:val="24"/>
        </w:rPr>
      </w:pPr>
    </w:p>
    <w:p w:rsidR="00513015" w:rsidRPr="001F006D" w:rsidRDefault="005248AA" w:rsidP="00327C34">
      <w:pPr>
        <w:pStyle w:val="ListeParagraf"/>
        <w:numPr>
          <w:ilvl w:val="0"/>
          <w:numId w:val="3"/>
        </w:numPr>
        <w:tabs>
          <w:tab w:val="left" w:pos="1027"/>
        </w:tabs>
        <w:ind w:left="0" w:right="116" w:firstLine="567"/>
        <w:rPr>
          <w:b/>
          <w:sz w:val="24"/>
        </w:rPr>
      </w:pPr>
      <w:bookmarkStart w:id="17" w:name="_bookmark23"/>
      <w:bookmarkEnd w:id="17"/>
      <w:r w:rsidRPr="001F006D">
        <w:rPr>
          <w:b/>
          <w:sz w:val="24"/>
        </w:rPr>
        <w:t>Kurum dışından sağlanan mevcut dış destek (proje desteği, bağış, sponsorluk vb.) kurumun stratejik hedefleri ile uyumlu ve yeterli</w:t>
      </w:r>
      <w:r w:rsidRPr="001F006D">
        <w:rPr>
          <w:b/>
          <w:spacing w:val="-13"/>
          <w:sz w:val="24"/>
        </w:rPr>
        <w:t xml:space="preserve"> </w:t>
      </w:r>
      <w:r w:rsidRPr="001F006D">
        <w:rPr>
          <w:b/>
          <w:sz w:val="24"/>
        </w:rPr>
        <w:t>midir?</w:t>
      </w:r>
    </w:p>
    <w:p w:rsidR="003B18A7" w:rsidRPr="00327C34" w:rsidRDefault="00E525FB" w:rsidP="001F006D">
      <w:pPr>
        <w:tabs>
          <w:tab w:val="left" w:pos="1027"/>
        </w:tabs>
        <w:ind w:right="121" w:firstLine="567"/>
        <w:jc w:val="both"/>
        <w:rPr>
          <w:sz w:val="24"/>
        </w:rPr>
      </w:pPr>
      <w:r>
        <w:rPr>
          <w:sz w:val="24"/>
        </w:rPr>
        <w:t>Uyumlu olmakla birlikte, ihtiyaçlar doğrultusunda henüz yeterli bir dış destek sağlanamamıştır.</w:t>
      </w:r>
    </w:p>
    <w:p w:rsidR="001F006D" w:rsidRPr="00327C34" w:rsidRDefault="001F006D" w:rsidP="00327C34">
      <w:pPr>
        <w:pStyle w:val="ListeParagraf"/>
        <w:tabs>
          <w:tab w:val="left" w:pos="1027"/>
        </w:tabs>
        <w:ind w:left="0" w:right="116" w:firstLine="567"/>
        <w:rPr>
          <w:sz w:val="24"/>
        </w:rPr>
      </w:pPr>
    </w:p>
    <w:p w:rsidR="00513015" w:rsidRPr="001F006D" w:rsidRDefault="005248AA" w:rsidP="00327C34">
      <w:pPr>
        <w:pStyle w:val="ListeParagraf"/>
        <w:numPr>
          <w:ilvl w:val="0"/>
          <w:numId w:val="3"/>
        </w:numPr>
        <w:tabs>
          <w:tab w:val="left" w:pos="1027"/>
        </w:tabs>
        <w:ind w:left="0" w:right="118" w:firstLine="567"/>
        <w:rPr>
          <w:b/>
          <w:sz w:val="24"/>
        </w:rPr>
      </w:pPr>
      <w:r w:rsidRPr="001F006D">
        <w:rPr>
          <w:b/>
          <w:sz w:val="24"/>
        </w:rPr>
        <w:t>Kurum, araştırma faaliyetlerinin etik kurallara uygun olarak yürütülmesini sağlamak için ne tür destekler (Fikir ve Sanat Eserleri Kanunun gereğini yerine getirme, lisanlı yazılım kullanımı,)</w:t>
      </w:r>
      <w:r w:rsidRPr="001F006D">
        <w:rPr>
          <w:b/>
          <w:spacing w:val="-6"/>
          <w:sz w:val="24"/>
        </w:rPr>
        <w:t xml:space="preserve"> </w:t>
      </w:r>
      <w:r w:rsidRPr="001F006D">
        <w:rPr>
          <w:b/>
          <w:sz w:val="24"/>
        </w:rPr>
        <w:t>sunmaktadır?</w:t>
      </w:r>
    </w:p>
    <w:p w:rsidR="001F006D" w:rsidRDefault="001F006D" w:rsidP="001F006D">
      <w:pPr>
        <w:pStyle w:val="ListeParagraf"/>
        <w:tabs>
          <w:tab w:val="left" w:pos="1027"/>
        </w:tabs>
        <w:ind w:left="0" w:right="114" w:firstLine="567"/>
        <w:rPr>
          <w:sz w:val="24"/>
        </w:rPr>
      </w:pPr>
      <w:r>
        <w:rPr>
          <w:sz w:val="24"/>
        </w:rPr>
        <w:t xml:space="preserve">Toros Üniversitesi Bilimsel Araştırmalar ve Etik Kurulu Yönergesi kapsamında faaliyet gösteren ve </w:t>
      </w:r>
      <w:r w:rsidRPr="0048299F">
        <w:rPr>
          <w:sz w:val="24"/>
        </w:rPr>
        <w:t>araştırma konularını etik yönden ele alan</w:t>
      </w:r>
      <w:r>
        <w:rPr>
          <w:sz w:val="24"/>
        </w:rPr>
        <w:t xml:space="preserve"> bir Etik Komisyonu oluşturulmuştur.</w:t>
      </w:r>
    </w:p>
    <w:p w:rsidR="001F006D" w:rsidRPr="00327C34" w:rsidRDefault="001F006D" w:rsidP="001F006D">
      <w:pPr>
        <w:pStyle w:val="ListeParagraf"/>
        <w:tabs>
          <w:tab w:val="left" w:pos="1027"/>
        </w:tabs>
        <w:ind w:left="0" w:right="114" w:firstLine="567"/>
        <w:rPr>
          <w:sz w:val="24"/>
        </w:rPr>
      </w:pPr>
      <w:r w:rsidRPr="00327C34">
        <w:rPr>
          <w:sz w:val="24"/>
        </w:rPr>
        <w:t>Konuyla ilgili YÖK destekli ve TÜBİTAK tabanlı iThenticate intihal tarama programının kullanımı için gerekli girişimler yapılmıştır. Ayrıca Turnitin intihal engelleme programının kazandırılması maksadıyla çalışmalara başlanmıştır.</w:t>
      </w:r>
    </w:p>
    <w:p w:rsidR="00E80122" w:rsidRDefault="00E80122" w:rsidP="00327C34">
      <w:pPr>
        <w:pStyle w:val="ListeParagraf"/>
        <w:tabs>
          <w:tab w:val="left" w:pos="1027"/>
        </w:tabs>
        <w:ind w:left="0" w:right="118" w:firstLine="567"/>
        <w:rPr>
          <w:sz w:val="24"/>
        </w:rPr>
      </w:pPr>
    </w:p>
    <w:p w:rsidR="00CF02F2" w:rsidRPr="00327C34" w:rsidRDefault="00CF02F2" w:rsidP="00327C34">
      <w:pPr>
        <w:pStyle w:val="ListeParagraf"/>
        <w:tabs>
          <w:tab w:val="left" w:pos="1027"/>
        </w:tabs>
        <w:ind w:left="0" w:right="118" w:firstLine="567"/>
        <w:rPr>
          <w:sz w:val="24"/>
        </w:rPr>
      </w:pPr>
    </w:p>
    <w:p w:rsidR="00513015" w:rsidRPr="001F006D" w:rsidRDefault="005248AA" w:rsidP="00327C34">
      <w:pPr>
        <w:pStyle w:val="ListeParagraf"/>
        <w:numPr>
          <w:ilvl w:val="0"/>
          <w:numId w:val="3"/>
        </w:numPr>
        <w:tabs>
          <w:tab w:val="left" w:pos="1027"/>
        </w:tabs>
        <w:ind w:left="0" w:right="124" w:firstLine="567"/>
        <w:rPr>
          <w:b/>
          <w:sz w:val="24"/>
        </w:rPr>
      </w:pPr>
      <w:r w:rsidRPr="001F006D">
        <w:rPr>
          <w:b/>
          <w:sz w:val="24"/>
        </w:rPr>
        <w:lastRenderedPageBreak/>
        <w:t>Kurum, araştırma bileşeni ile ilgili hedefleri kapsamında ihtiyaç duyulan kaynakların (fiziki/teknik altyapı, mali kaynaklar) sürdürülebilirliğini nasıl</w:t>
      </w:r>
      <w:r w:rsidRPr="001F006D">
        <w:rPr>
          <w:b/>
          <w:spacing w:val="-18"/>
          <w:sz w:val="24"/>
        </w:rPr>
        <w:t xml:space="preserve"> </w:t>
      </w:r>
      <w:r w:rsidRPr="001F006D">
        <w:rPr>
          <w:b/>
          <w:sz w:val="24"/>
        </w:rPr>
        <w:t>sağlamaktadır?</w:t>
      </w:r>
    </w:p>
    <w:p w:rsidR="007940D6" w:rsidRPr="00327C34" w:rsidRDefault="001F006D" w:rsidP="001F006D">
      <w:pPr>
        <w:pStyle w:val="ListeParagraf"/>
        <w:tabs>
          <w:tab w:val="left" w:pos="1027"/>
        </w:tabs>
        <w:ind w:left="0" w:right="114" w:firstLine="567"/>
        <w:rPr>
          <w:sz w:val="24"/>
        </w:rPr>
      </w:pPr>
      <w:r>
        <w:rPr>
          <w:sz w:val="24"/>
        </w:rPr>
        <w:t>BAP yönergesinin 3. maddesi bu kaynağın her yıl ayrılmasına yönelik düzenlemeler getirerek sürdürülebilir olmasını sağlamaktadır.</w:t>
      </w:r>
    </w:p>
    <w:p w:rsidR="007940D6" w:rsidRDefault="007940D6" w:rsidP="001F006D">
      <w:pPr>
        <w:pStyle w:val="ListeParagraf"/>
        <w:tabs>
          <w:tab w:val="left" w:pos="1027"/>
        </w:tabs>
        <w:ind w:left="0" w:right="114" w:firstLine="567"/>
        <w:rPr>
          <w:sz w:val="24"/>
        </w:rPr>
      </w:pPr>
    </w:p>
    <w:p w:rsidR="004867DC" w:rsidRDefault="004867DC" w:rsidP="001F006D">
      <w:pPr>
        <w:pStyle w:val="ListeParagraf"/>
        <w:tabs>
          <w:tab w:val="left" w:pos="1027"/>
        </w:tabs>
        <w:ind w:left="0" w:right="114" w:firstLine="567"/>
        <w:rPr>
          <w:sz w:val="24"/>
        </w:rPr>
      </w:pPr>
    </w:p>
    <w:p w:rsidR="00CF02F2" w:rsidRPr="00327C34" w:rsidRDefault="00CF02F2" w:rsidP="001F006D">
      <w:pPr>
        <w:pStyle w:val="ListeParagraf"/>
        <w:tabs>
          <w:tab w:val="left" w:pos="1027"/>
        </w:tabs>
        <w:ind w:left="0" w:right="114" w:firstLine="567"/>
        <w:rPr>
          <w:sz w:val="24"/>
        </w:rPr>
      </w:pPr>
    </w:p>
    <w:p w:rsidR="00E80122" w:rsidRDefault="005248AA" w:rsidP="00211632">
      <w:pPr>
        <w:pStyle w:val="Balk4"/>
        <w:numPr>
          <w:ilvl w:val="0"/>
          <w:numId w:val="34"/>
        </w:numPr>
        <w:jc w:val="both"/>
        <w:rPr>
          <w:i w:val="0"/>
          <w:u w:val="single"/>
        </w:rPr>
      </w:pPr>
      <w:bookmarkStart w:id="18" w:name="_bookmark24"/>
      <w:bookmarkEnd w:id="18"/>
      <w:r w:rsidRPr="003216B4">
        <w:rPr>
          <w:i w:val="0"/>
          <w:u w:val="single"/>
        </w:rPr>
        <w:t>Araştırma Kadrosu</w:t>
      </w:r>
    </w:p>
    <w:p w:rsidR="003216B4" w:rsidRPr="003216B4" w:rsidRDefault="003216B4" w:rsidP="003216B4">
      <w:pPr>
        <w:pStyle w:val="Balk4"/>
        <w:ind w:left="1156"/>
        <w:jc w:val="both"/>
        <w:rPr>
          <w:i w:val="0"/>
          <w:u w:val="single"/>
        </w:rPr>
      </w:pPr>
    </w:p>
    <w:p w:rsidR="00513015" w:rsidRPr="001F006D" w:rsidRDefault="005248AA" w:rsidP="00327C34">
      <w:pPr>
        <w:pStyle w:val="ListeParagraf"/>
        <w:numPr>
          <w:ilvl w:val="0"/>
          <w:numId w:val="3"/>
        </w:numPr>
        <w:tabs>
          <w:tab w:val="left" w:pos="1027"/>
        </w:tabs>
        <w:ind w:left="0" w:right="122" w:firstLine="567"/>
        <w:rPr>
          <w:b/>
          <w:sz w:val="24"/>
        </w:rPr>
      </w:pPr>
      <w:r w:rsidRPr="001F006D">
        <w:rPr>
          <w:b/>
          <w:sz w:val="24"/>
        </w:rPr>
        <w:t>Kurum, işe alınan/atanan araştırma personelinin gerekli yetkinliğe sahip olmasını nasıl güvence altına</w:t>
      </w:r>
      <w:r w:rsidRPr="001F006D">
        <w:rPr>
          <w:b/>
          <w:spacing w:val="-4"/>
          <w:sz w:val="24"/>
        </w:rPr>
        <w:t xml:space="preserve"> </w:t>
      </w:r>
      <w:r w:rsidRPr="001F006D">
        <w:rPr>
          <w:b/>
          <w:sz w:val="24"/>
        </w:rPr>
        <w:t>almaktadır?</w:t>
      </w:r>
    </w:p>
    <w:p w:rsidR="007940D6" w:rsidRDefault="00766B77" w:rsidP="00766B77">
      <w:pPr>
        <w:pStyle w:val="ListeParagraf"/>
        <w:tabs>
          <w:tab w:val="left" w:pos="1027"/>
        </w:tabs>
        <w:ind w:left="0" w:right="114" w:firstLine="567"/>
        <w:rPr>
          <w:sz w:val="24"/>
        </w:rPr>
      </w:pPr>
      <w:r w:rsidRPr="00766B77">
        <w:rPr>
          <w:sz w:val="24"/>
        </w:rPr>
        <w:t>Araştırma kadrosunun yetkinliği</w:t>
      </w:r>
      <w:r w:rsidR="00E36A82">
        <w:rPr>
          <w:sz w:val="24"/>
        </w:rPr>
        <w:t xml:space="preserve"> 2547 Sayılı Kanunun ilgili maddelerine göre</w:t>
      </w:r>
      <w:r w:rsidRPr="00766B77">
        <w:rPr>
          <w:sz w:val="24"/>
        </w:rPr>
        <w:t xml:space="preserve"> güvence altına alınır. </w:t>
      </w:r>
      <w:r w:rsidR="00E36A82">
        <w:rPr>
          <w:sz w:val="24"/>
        </w:rPr>
        <w:t>Ayrıca Üniversite Senatosu’nun belirlediği diğer kriterler çerçevesinde yetkinliği saptanmaktadır.</w:t>
      </w:r>
    </w:p>
    <w:p w:rsidR="001F006D" w:rsidRDefault="001F006D" w:rsidP="00766B77">
      <w:pPr>
        <w:pStyle w:val="ListeParagraf"/>
        <w:tabs>
          <w:tab w:val="left" w:pos="1027"/>
        </w:tabs>
        <w:ind w:left="0" w:right="114" w:firstLine="567"/>
        <w:rPr>
          <w:sz w:val="24"/>
        </w:rPr>
      </w:pPr>
    </w:p>
    <w:p w:rsidR="00513015" w:rsidRPr="00766B77" w:rsidRDefault="005248AA" w:rsidP="00327C34">
      <w:pPr>
        <w:pStyle w:val="ListeParagraf"/>
        <w:numPr>
          <w:ilvl w:val="0"/>
          <w:numId w:val="3"/>
        </w:numPr>
        <w:tabs>
          <w:tab w:val="left" w:pos="1027"/>
        </w:tabs>
        <w:ind w:left="0" w:firstLine="567"/>
        <w:rPr>
          <w:b/>
          <w:sz w:val="24"/>
        </w:rPr>
      </w:pPr>
      <w:r w:rsidRPr="00766B77">
        <w:rPr>
          <w:b/>
          <w:sz w:val="24"/>
        </w:rPr>
        <w:t>Araştırma kadrosunun yetkinliği nasıl ölçülmekte ve</w:t>
      </w:r>
      <w:r w:rsidRPr="00766B77">
        <w:rPr>
          <w:b/>
          <w:spacing w:val="-11"/>
          <w:sz w:val="24"/>
        </w:rPr>
        <w:t xml:space="preserve"> </w:t>
      </w:r>
      <w:r w:rsidRPr="00766B77">
        <w:rPr>
          <w:b/>
          <w:sz w:val="24"/>
        </w:rPr>
        <w:t>değerlendirilmektedir?</w:t>
      </w:r>
    </w:p>
    <w:p w:rsidR="007940D6" w:rsidRPr="00327C34" w:rsidRDefault="007940D6" w:rsidP="00327C34">
      <w:pPr>
        <w:tabs>
          <w:tab w:val="left" w:pos="1027"/>
        </w:tabs>
        <w:ind w:firstLine="567"/>
        <w:jc w:val="both"/>
        <w:rPr>
          <w:sz w:val="24"/>
        </w:rPr>
      </w:pPr>
      <w:r w:rsidRPr="00327C34">
        <w:rPr>
          <w:sz w:val="24"/>
        </w:rPr>
        <w:t>Görevli tüm akademik personel, yıllık olarak</w:t>
      </w:r>
      <w:r w:rsidR="00092073" w:rsidRPr="00327C34">
        <w:rPr>
          <w:sz w:val="24"/>
        </w:rPr>
        <w:t xml:space="preserve"> Toros Üniversitesi tarafından belirlenen</w:t>
      </w:r>
      <w:r w:rsidRPr="00327C34">
        <w:rPr>
          <w:sz w:val="24"/>
        </w:rPr>
        <w:t xml:space="preserve"> Performans Değerlendirme Kriterleri esas alınmak suretiyle değerlendirilmektedir.</w:t>
      </w:r>
    </w:p>
    <w:p w:rsidR="001F006D" w:rsidRPr="00327C34" w:rsidRDefault="001F006D" w:rsidP="00327C34">
      <w:pPr>
        <w:pStyle w:val="ListeParagraf"/>
        <w:tabs>
          <w:tab w:val="left" w:pos="1027"/>
        </w:tabs>
        <w:ind w:left="0" w:firstLine="567"/>
        <w:rPr>
          <w:sz w:val="24"/>
        </w:rPr>
      </w:pPr>
    </w:p>
    <w:p w:rsidR="00513015" w:rsidRPr="00766B77" w:rsidRDefault="005248AA" w:rsidP="00327C34">
      <w:pPr>
        <w:pStyle w:val="ListeParagraf"/>
        <w:numPr>
          <w:ilvl w:val="0"/>
          <w:numId w:val="3"/>
        </w:numPr>
        <w:tabs>
          <w:tab w:val="left" w:pos="1027"/>
        </w:tabs>
        <w:ind w:left="0" w:right="123" w:firstLine="567"/>
        <w:rPr>
          <w:b/>
          <w:sz w:val="24"/>
        </w:rPr>
      </w:pPr>
      <w:r w:rsidRPr="00766B77">
        <w:rPr>
          <w:b/>
          <w:sz w:val="24"/>
        </w:rPr>
        <w:t>Araştırma kadrosunun yetkinliğinin geliştirilmesi ve iyileştirmesi için ne gibi imkânlar sunulmaktadır?</w:t>
      </w:r>
    </w:p>
    <w:p w:rsidR="00766B77" w:rsidRDefault="00766B77" w:rsidP="00766B77">
      <w:pPr>
        <w:tabs>
          <w:tab w:val="left" w:pos="1027"/>
        </w:tabs>
        <w:ind w:firstLine="567"/>
        <w:jc w:val="both"/>
        <w:rPr>
          <w:sz w:val="24"/>
        </w:rPr>
      </w:pPr>
      <w:r>
        <w:rPr>
          <w:sz w:val="24"/>
        </w:rPr>
        <w:t xml:space="preserve">Yetkinliğin geliştirilmesi ve iyileştirilmesi, ilgili alanlarda kısa süreli eğitim kursları, yaz okulları katılımları ile sağlanmaktadır. </w:t>
      </w:r>
      <w:r w:rsidRPr="00766B77">
        <w:rPr>
          <w:sz w:val="24"/>
        </w:rPr>
        <w:t>Araştırma kadrosu</w:t>
      </w:r>
      <w:r w:rsidR="00A065A8">
        <w:rPr>
          <w:sz w:val="24"/>
        </w:rPr>
        <w:t>ndaki personelce</w:t>
      </w:r>
      <w:r w:rsidRPr="00766B77">
        <w:rPr>
          <w:sz w:val="24"/>
        </w:rPr>
        <w:t xml:space="preserve"> (araştırma görevlisi) yur</w:t>
      </w:r>
      <w:r>
        <w:rPr>
          <w:sz w:val="24"/>
        </w:rPr>
        <w:t>t</w:t>
      </w:r>
      <w:r w:rsidRPr="00766B77">
        <w:rPr>
          <w:sz w:val="24"/>
        </w:rPr>
        <w:t>içi ve yurtdışında düzenlenen bilimsel toplantılara, burslara, araştırmalara</w:t>
      </w:r>
      <w:r>
        <w:rPr>
          <w:sz w:val="24"/>
        </w:rPr>
        <w:t>, kongre ve sempozyumlara</w:t>
      </w:r>
      <w:r w:rsidRPr="00766B77">
        <w:rPr>
          <w:sz w:val="24"/>
        </w:rPr>
        <w:t xml:space="preserve"> </w:t>
      </w:r>
      <w:r w:rsidR="00A065A8">
        <w:rPr>
          <w:sz w:val="24"/>
        </w:rPr>
        <w:t>yapılan başvurular, k</w:t>
      </w:r>
      <w:r w:rsidRPr="00766B77">
        <w:rPr>
          <w:sz w:val="24"/>
        </w:rPr>
        <w:t>abul edilme</w:t>
      </w:r>
      <w:r w:rsidR="00A065A8">
        <w:rPr>
          <w:sz w:val="24"/>
        </w:rPr>
        <w:t>si</w:t>
      </w:r>
      <w:r w:rsidRPr="00766B77">
        <w:rPr>
          <w:sz w:val="24"/>
        </w:rPr>
        <w:t xml:space="preserve"> durumunda üniversitemiz tarafından mali olarak desteklen</w:t>
      </w:r>
      <w:r w:rsidR="00A065A8">
        <w:rPr>
          <w:sz w:val="24"/>
        </w:rPr>
        <w:t>mektedir</w:t>
      </w:r>
      <w:r w:rsidRPr="00766B77">
        <w:rPr>
          <w:sz w:val="24"/>
        </w:rPr>
        <w:t xml:space="preserve">. </w:t>
      </w:r>
      <w:r>
        <w:rPr>
          <w:sz w:val="24"/>
        </w:rPr>
        <w:t>Üniversitemiz</w:t>
      </w:r>
      <w:r w:rsidRPr="00766B77">
        <w:rPr>
          <w:sz w:val="24"/>
        </w:rPr>
        <w:t xml:space="preserve"> </w:t>
      </w:r>
      <w:r>
        <w:rPr>
          <w:sz w:val="24"/>
        </w:rPr>
        <w:t>lisansüstü eğitimleri</w:t>
      </w:r>
      <w:r w:rsidRPr="00766B77">
        <w:rPr>
          <w:sz w:val="24"/>
        </w:rPr>
        <w:t xml:space="preserve"> kapsamında yapılan araştırmalarda ve katılı</w:t>
      </w:r>
      <w:r>
        <w:rPr>
          <w:sz w:val="24"/>
        </w:rPr>
        <w:t>m sağlanan</w:t>
      </w:r>
      <w:r w:rsidRPr="00766B77">
        <w:rPr>
          <w:sz w:val="24"/>
        </w:rPr>
        <w:t xml:space="preserve"> ulusal/uluslararası yarışmalarda yer </w:t>
      </w:r>
      <w:r w:rsidR="00A065A8">
        <w:rPr>
          <w:sz w:val="24"/>
        </w:rPr>
        <w:t xml:space="preserve">almaları teşvik </w:t>
      </w:r>
      <w:r w:rsidR="007D6261">
        <w:rPr>
          <w:sz w:val="24"/>
        </w:rPr>
        <w:t>edilerek kendilerini geliştirme fırsatı verilmektedir.</w:t>
      </w:r>
    </w:p>
    <w:p w:rsidR="00E36A82" w:rsidRPr="00766B77" w:rsidRDefault="00E36A82" w:rsidP="00766B77">
      <w:pPr>
        <w:tabs>
          <w:tab w:val="left" w:pos="1027"/>
        </w:tabs>
        <w:ind w:firstLine="567"/>
        <w:jc w:val="both"/>
        <w:rPr>
          <w:sz w:val="24"/>
        </w:rPr>
      </w:pPr>
    </w:p>
    <w:p w:rsidR="00513015" w:rsidRPr="00766B77" w:rsidRDefault="005248AA" w:rsidP="00327C34">
      <w:pPr>
        <w:pStyle w:val="ListeParagraf"/>
        <w:numPr>
          <w:ilvl w:val="0"/>
          <w:numId w:val="3"/>
        </w:numPr>
        <w:tabs>
          <w:tab w:val="left" w:pos="1027"/>
        </w:tabs>
        <w:ind w:left="0" w:firstLine="567"/>
        <w:rPr>
          <w:b/>
          <w:sz w:val="24"/>
        </w:rPr>
      </w:pPr>
      <w:r w:rsidRPr="00766B77">
        <w:rPr>
          <w:b/>
          <w:sz w:val="24"/>
        </w:rPr>
        <w:t>Atama ve yükseltme sürecinde araştırma performansını nasıl</w:t>
      </w:r>
      <w:r w:rsidRPr="00766B77">
        <w:rPr>
          <w:b/>
          <w:spacing w:val="-9"/>
          <w:sz w:val="24"/>
        </w:rPr>
        <w:t xml:space="preserve"> </w:t>
      </w:r>
      <w:r w:rsidRPr="00766B77">
        <w:rPr>
          <w:b/>
          <w:sz w:val="24"/>
        </w:rPr>
        <w:t>değerlendirmektedir?</w:t>
      </w:r>
    </w:p>
    <w:p w:rsidR="001F006D" w:rsidRDefault="00766B77" w:rsidP="00874C39">
      <w:pPr>
        <w:pStyle w:val="ListeParagraf"/>
        <w:tabs>
          <w:tab w:val="left" w:pos="1027"/>
        </w:tabs>
        <w:ind w:left="0" w:firstLine="567"/>
        <w:rPr>
          <w:sz w:val="24"/>
        </w:rPr>
      </w:pPr>
      <w:r>
        <w:rPr>
          <w:sz w:val="24"/>
        </w:rPr>
        <w:t xml:space="preserve">Toros Üniversitesi’ndeki öğretim </w:t>
      </w:r>
      <w:r w:rsidR="00874C39">
        <w:rPr>
          <w:sz w:val="24"/>
        </w:rPr>
        <w:t>görevlisi/üyelerinin</w:t>
      </w:r>
      <w:r>
        <w:rPr>
          <w:sz w:val="24"/>
        </w:rPr>
        <w:t xml:space="preserve"> atama ve yükseltme süreci</w:t>
      </w:r>
      <w:r w:rsidR="00874C39">
        <w:rPr>
          <w:sz w:val="24"/>
        </w:rPr>
        <w:t xml:space="preserve"> Toros Üniversitesi Öğretim Üyeliği Kadrolarına Başvurma, Atama, Yükseltme ve Yeniden Değerlendirme Yönergesi (EK-</w:t>
      </w:r>
      <w:r w:rsidR="009A6843">
        <w:rPr>
          <w:sz w:val="24"/>
        </w:rPr>
        <w:t>10</w:t>
      </w:r>
      <w:r w:rsidR="00874C39">
        <w:rPr>
          <w:sz w:val="24"/>
        </w:rPr>
        <w:t xml:space="preserve">) esaslarına gore yapılmaktadır. Ayrıca </w:t>
      </w:r>
      <w:r>
        <w:rPr>
          <w:sz w:val="24"/>
        </w:rPr>
        <w:t xml:space="preserve">öğretim </w:t>
      </w:r>
      <w:r w:rsidR="00874C39">
        <w:rPr>
          <w:sz w:val="24"/>
        </w:rPr>
        <w:t>görevlisi/</w:t>
      </w:r>
      <w:r>
        <w:rPr>
          <w:sz w:val="24"/>
        </w:rPr>
        <w:t>üyelerinin akademik performans</w:t>
      </w:r>
      <w:r w:rsidR="00874C39">
        <w:rPr>
          <w:sz w:val="24"/>
        </w:rPr>
        <w:t>lar</w:t>
      </w:r>
      <w:r>
        <w:rPr>
          <w:sz w:val="24"/>
        </w:rPr>
        <w:t>ı her yıl yapılmakta olan akademik performans değerlendirme çalışmaları sonucunda ilgili makamlar tarafından değerlendirilmektedir. Bu sonuçlar hem görevlendirmede, hem de yeni sözleşme sürecinde dikkat alınmaktadır.</w:t>
      </w:r>
    </w:p>
    <w:p w:rsidR="00E80122" w:rsidRPr="00327C34" w:rsidRDefault="00E80122" w:rsidP="00327C34">
      <w:pPr>
        <w:pStyle w:val="ListeParagraf"/>
        <w:tabs>
          <w:tab w:val="left" w:pos="1027"/>
        </w:tabs>
        <w:ind w:left="0" w:firstLine="567"/>
        <w:rPr>
          <w:sz w:val="24"/>
        </w:rPr>
      </w:pPr>
    </w:p>
    <w:p w:rsidR="00513015" w:rsidRPr="00874C39" w:rsidRDefault="005248AA" w:rsidP="00327C34">
      <w:pPr>
        <w:pStyle w:val="ListeParagraf"/>
        <w:numPr>
          <w:ilvl w:val="0"/>
          <w:numId w:val="3"/>
        </w:numPr>
        <w:tabs>
          <w:tab w:val="left" w:pos="1027"/>
        </w:tabs>
        <w:ind w:left="0" w:right="119" w:firstLine="567"/>
        <w:rPr>
          <w:b/>
          <w:sz w:val="24"/>
        </w:rPr>
      </w:pPr>
      <w:r w:rsidRPr="00874C39">
        <w:rPr>
          <w:b/>
          <w:sz w:val="24"/>
        </w:rPr>
        <w:t>Araştırma bileşeni kapsamındaki hedeflerine ulaşmayı sağlayacak araştırma kadrosunun, nicelik ve nitelik olarak sürdürülebilirliğini nasıl güvence altına</w:t>
      </w:r>
      <w:r w:rsidRPr="00874C39">
        <w:rPr>
          <w:b/>
          <w:spacing w:val="-14"/>
          <w:sz w:val="24"/>
        </w:rPr>
        <w:t xml:space="preserve"> </w:t>
      </w:r>
      <w:r w:rsidRPr="00874C39">
        <w:rPr>
          <w:b/>
          <w:sz w:val="24"/>
        </w:rPr>
        <w:t>almaktadır?</w:t>
      </w:r>
    </w:p>
    <w:p w:rsidR="00E80122" w:rsidRPr="00327C34" w:rsidRDefault="00E36A82" w:rsidP="00874C39">
      <w:pPr>
        <w:pStyle w:val="ListeParagraf"/>
        <w:tabs>
          <w:tab w:val="left" w:pos="1027"/>
        </w:tabs>
        <w:ind w:left="0" w:firstLine="567"/>
        <w:rPr>
          <w:sz w:val="24"/>
        </w:rPr>
      </w:pPr>
      <w:r>
        <w:rPr>
          <w:sz w:val="24"/>
        </w:rPr>
        <w:t>Üniversite dışından öğretim elemanı temini için sürekli çalışmalara devam edilirken, Enstitüler marifetiyle yetiştirilen akademik personel sayısını ve niteliğini artırma yolu benimsenmiştir.</w:t>
      </w:r>
    </w:p>
    <w:p w:rsidR="00E80122" w:rsidRDefault="00E80122" w:rsidP="00874C39">
      <w:pPr>
        <w:pStyle w:val="ListeParagraf"/>
        <w:tabs>
          <w:tab w:val="left" w:pos="1027"/>
        </w:tabs>
        <w:ind w:left="0" w:firstLine="567"/>
        <w:rPr>
          <w:sz w:val="24"/>
        </w:rPr>
      </w:pPr>
    </w:p>
    <w:p w:rsidR="005A4D2C" w:rsidRDefault="005A4D2C" w:rsidP="00874C39">
      <w:pPr>
        <w:pStyle w:val="ListeParagraf"/>
        <w:tabs>
          <w:tab w:val="left" w:pos="1027"/>
        </w:tabs>
        <w:ind w:left="0" w:firstLine="567"/>
        <w:rPr>
          <w:sz w:val="24"/>
        </w:rPr>
      </w:pPr>
    </w:p>
    <w:p w:rsidR="004867DC" w:rsidRPr="00874C39" w:rsidRDefault="004867DC" w:rsidP="00874C39">
      <w:pPr>
        <w:pStyle w:val="ListeParagraf"/>
        <w:tabs>
          <w:tab w:val="left" w:pos="1027"/>
        </w:tabs>
        <w:ind w:left="0" w:firstLine="567"/>
        <w:rPr>
          <w:sz w:val="24"/>
        </w:rPr>
      </w:pPr>
    </w:p>
    <w:p w:rsidR="00E80122" w:rsidRDefault="005248AA" w:rsidP="00211632">
      <w:pPr>
        <w:pStyle w:val="Balk4"/>
        <w:numPr>
          <w:ilvl w:val="0"/>
          <w:numId w:val="34"/>
        </w:numPr>
        <w:spacing w:before="1"/>
        <w:jc w:val="both"/>
        <w:rPr>
          <w:i w:val="0"/>
          <w:u w:val="single"/>
        </w:rPr>
      </w:pPr>
      <w:bookmarkStart w:id="19" w:name="_bookmark25"/>
      <w:bookmarkEnd w:id="19"/>
      <w:r w:rsidRPr="003216B4">
        <w:rPr>
          <w:i w:val="0"/>
          <w:u w:val="single"/>
        </w:rPr>
        <w:t>Araştırma Performansının İzlenmesi ve İyileştirilmesi</w:t>
      </w:r>
    </w:p>
    <w:p w:rsidR="003216B4" w:rsidRPr="003216B4" w:rsidRDefault="003216B4" w:rsidP="003216B4">
      <w:pPr>
        <w:pStyle w:val="Balk4"/>
        <w:spacing w:before="1"/>
        <w:ind w:left="1156"/>
        <w:jc w:val="both"/>
        <w:rPr>
          <w:i w:val="0"/>
          <w:u w:val="single"/>
        </w:rPr>
      </w:pPr>
    </w:p>
    <w:p w:rsidR="00513015" w:rsidRPr="00874C39" w:rsidRDefault="005248AA" w:rsidP="00327C34">
      <w:pPr>
        <w:pStyle w:val="ListeParagraf"/>
        <w:numPr>
          <w:ilvl w:val="0"/>
          <w:numId w:val="3"/>
        </w:numPr>
        <w:tabs>
          <w:tab w:val="left" w:pos="1106"/>
        </w:tabs>
        <w:ind w:left="0" w:right="118" w:firstLine="567"/>
        <w:rPr>
          <w:b/>
          <w:sz w:val="24"/>
        </w:rPr>
      </w:pPr>
      <w:r w:rsidRPr="00874C39">
        <w:rPr>
          <w:b/>
          <w:sz w:val="24"/>
        </w:rPr>
        <w:t>Kurumun araştırma performansı verilere dayalı ve periyodik olarak ölçülmekte ve değerlendirilmekte</w:t>
      </w:r>
      <w:r w:rsidRPr="00874C39">
        <w:rPr>
          <w:b/>
          <w:spacing w:val="-4"/>
          <w:sz w:val="24"/>
        </w:rPr>
        <w:t xml:space="preserve"> </w:t>
      </w:r>
      <w:r w:rsidRPr="00874C39">
        <w:rPr>
          <w:b/>
          <w:sz w:val="24"/>
        </w:rPr>
        <w:t>midir?</w:t>
      </w:r>
    </w:p>
    <w:p w:rsidR="00874C39" w:rsidRPr="00874C39" w:rsidRDefault="00874C39" w:rsidP="00874C39">
      <w:pPr>
        <w:pStyle w:val="ListeParagraf"/>
        <w:tabs>
          <w:tab w:val="left" w:pos="1027"/>
        </w:tabs>
        <w:ind w:left="0" w:firstLine="567"/>
        <w:rPr>
          <w:sz w:val="24"/>
        </w:rPr>
      </w:pPr>
      <w:r>
        <w:rPr>
          <w:sz w:val="24"/>
        </w:rPr>
        <w:t>Üniversitede araştırma performansı</w:t>
      </w:r>
      <w:r w:rsidR="00E36A82">
        <w:rPr>
          <w:sz w:val="24"/>
        </w:rPr>
        <w:t xml:space="preserve">; öğretim üyesi başına düşen SSCI, AHCI, SCI ve diğer alan endeksli dergilerde yayınlanan bilimsel çalışmalar baz alınarak </w:t>
      </w:r>
      <w:r w:rsidRPr="00874C39">
        <w:rPr>
          <w:sz w:val="24"/>
        </w:rPr>
        <w:t>ölçülmektedir.</w:t>
      </w:r>
      <w:r w:rsidR="00E36A82">
        <w:rPr>
          <w:sz w:val="24"/>
        </w:rPr>
        <w:t xml:space="preserve"> Diğer taraftan </w:t>
      </w:r>
      <w:r w:rsidR="00E36A82">
        <w:rPr>
          <w:sz w:val="24"/>
        </w:rPr>
        <w:lastRenderedPageBreak/>
        <w:t>her yıl Bilim, Sanayi ve Teknoloji Bakanlığı tarafından belirlenen girişimci ve yenilikçi üniver</w:t>
      </w:r>
      <w:r w:rsidR="00960505">
        <w:rPr>
          <w:sz w:val="24"/>
        </w:rPr>
        <w:t>s</w:t>
      </w:r>
      <w:r w:rsidR="00E36A82">
        <w:rPr>
          <w:sz w:val="24"/>
        </w:rPr>
        <w:t>ite endeksi kapsamında</w:t>
      </w:r>
      <w:r w:rsidR="00960505">
        <w:rPr>
          <w:sz w:val="24"/>
        </w:rPr>
        <w:t xml:space="preserve"> değerlendirmeler yapılmaktadır.</w:t>
      </w:r>
    </w:p>
    <w:p w:rsidR="005A4D2C" w:rsidRPr="00327C34" w:rsidRDefault="005A4D2C" w:rsidP="00327C34">
      <w:pPr>
        <w:pStyle w:val="ListeParagraf"/>
        <w:tabs>
          <w:tab w:val="left" w:pos="1106"/>
        </w:tabs>
        <w:ind w:left="0" w:right="118" w:firstLine="567"/>
        <w:rPr>
          <w:sz w:val="24"/>
        </w:rPr>
      </w:pPr>
    </w:p>
    <w:p w:rsidR="00E80122" w:rsidRPr="000677F5" w:rsidRDefault="005248AA" w:rsidP="00327C34">
      <w:pPr>
        <w:pStyle w:val="GvdeMetni"/>
        <w:ind w:firstLine="567"/>
        <w:jc w:val="both"/>
        <w:rPr>
          <w:b/>
        </w:rPr>
      </w:pPr>
      <w:r w:rsidRPr="000677F5">
        <w:rPr>
          <w:b/>
        </w:rPr>
        <w:t>Araştırma performansının değerlendirilmesinde,</w:t>
      </w:r>
    </w:p>
    <w:p w:rsidR="00513015" w:rsidRPr="000677F5" w:rsidRDefault="005248AA" w:rsidP="00327C34">
      <w:pPr>
        <w:pStyle w:val="ListeParagraf"/>
        <w:numPr>
          <w:ilvl w:val="0"/>
          <w:numId w:val="2"/>
        </w:numPr>
        <w:tabs>
          <w:tab w:val="left" w:pos="1452"/>
        </w:tabs>
        <w:spacing w:before="5" w:line="237" w:lineRule="auto"/>
        <w:ind w:left="0" w:right="121" w:firstLine="567"/>
        <w:rPr>
          <w:b/>
          <w:sz w:val="24"/>
        </w:rPr>
      </w:pPr>
      <w:r w:rsidRPr="000677F5">
        <w:rPr>
          <w:b/>
          <w:sz w:val="24"/>
        </w:rPr>
        <w:t>Doktora programlarına yönelik bilgiler (doktora programlarına kayıtlı öğrenci ve mezun sayıları, mezunların akademik ortamda ve/veya sanayi kuruluşlarında çalışma oranları, yurt içi ve yurt dışında çalışma oranları</w:t>
      </w:r>
      <w:r w:rsidRPr="000677F5">
        <w:rPr>
          <w:b/>
          <w:spacing w:val="-7"/>
          <w:sz w:val="24"/>
        </w:rPr>
        <w:t xml:space="preserve"> </w:t>
      </w:r>
      <w:r w:rsidRPr="000677F5">
        <w:rPr>
          <w:b/>
          <w:sz w:val="24"/>
        </w:rPr>
        <w:t>vb.),</w:t>
      </w:r>
    </w:p>
    <w:p w:rsidR="00766B77" w:rsidRDefault="000677F5" w:rsidP="00327C34">
      <w:pPr>
        <w:pStyle w:val="ListeParagraf"/>
        <w:tabs>
          <w:tab w:val="left" w:pos="1452"/>
        </w:tabs>
        <w:spacing w:before="5" w:line="237" w:lineRule="auto"/>
        <w:ind w:left="0" w:right="121" w:firstLine="567"/>
        <w:rPr>
          <w:sz w:val="24"/>
        </w:rPr>
      </w:pPr>
      <w:r>
        <w:rPr>
          <w:sz w:val="24"/>
        </w:rPr>
        <w:t>Doktora pr</w:t>
      </w:r>
      <w:r w:rsidR="00960505">
        <w:rPr>
          <w:sz w:val="24"/>
        </w:rPr>
        <w:t>ogramı henüz mezun vermemiştir.</w:t>
      </w:r>
    </w:p>
    <w:p w:rsidR="000677F5" w:rsidRDefault="000677F5" w:rsidP="00327C34">
      <w:pPr>
        <w:pStyle w:val="ListeParagraf"/>
        <w:tabs>
          <w:tab w:val="left" w:pos="1452"/>
        </w:tabs>
        <w:spacing w:before="5" w:line="237" w:lineRule="auto"/>
        <w:ind w:left="0" w:right="121" w:firstLine="567"/>
        <w:rPr>
          <w:sz w:val="24"/>
        </w:rPr>
      </w:pPr>
    </w:p>
    <w:p w:rsidR="00513015" w:rsidRPr="000677F5" w:rsidRDefault="005248AA" w:rsidP="00327C34">
      <w:pPr>
        <w:pStyle w:val="ListeParagraf"/>
        <w:numPr>
          <w:ilvl w:val="0"/>
          <w:numId w:val="2"/>
        </w:numPr>
        <w:tabs>
          <w:tab w:val="left" w:pos="1452"/>
        </w:tabs>
        <w:spacing w:before="2"/>
        <w:ind w:left="0" w:firstLine="567"/>
        <w:rPr>
          <w:b/>
          <w:sz w:val="24"/>
        </w:rPr>
      </w:pPr>
      <w:r w:rsidRPr="000677F5">
        <w:rPr>
          <w:b/>
          <w:sz w:val="24"/>
        </w:rPr>
        <w:t>Bölge, ülke ve dünya ekonomisine</w:t>
      </w:r>
      <w:r w:rsidRPr="000677F5">
        <w:rPr>
          <w:b/>
          <w:spacing w:val="-4"/>
          <w:sz w:val="24"/>
        </w:rPr>
        <w:t xml:space="preserve"> </w:t>
      </w:r>
      <w:r w:rsidRPr="000677F5">
        <w:rPr>
          <w:b/>
          <w:sz w:val="24"/>
        </w:rPr>
        <w:t>katkıları,</w:t>
      </w:r>
    </w:p>
    <w:p w:rsidR="000677F5" w:rsidRDefault="000677F5" w:rsidP="000677F5">
      <w:pPr>
        <w:pStyle w:val="ListeParagraf"/>
        <w:tabs>
          <w:tab w:val="left" w:pos="1027"/>
        </w:tabs>
        <w:ind w:left="0" w:firstLine="567"/>
        <w:rPr>
          <w:sz w:val="24"/>
        </w:rPr>
      </w:pPr>
      <w:r>
        <w:rPr>
          <w:sz w:val="24"/>
        </w:rPr>
        <w:t xml:space="preserve">Mersin ili ve çevresinde yer alan sanayi, ticaret, eğitim ve sağlık sektörleri ile ilgili hazırlanan proje, seminer ve yüksek lisans tezleri ile ortaya konan bulgular ilgili birimlerle paylaşılmaktadır.  </w:t>
      </w:r>
    </w:p>
    <w:p w:rsidR="000677F5" w:rsidRDefault="000677F5" w:rsidP="000677F5">
      <w:pPr>
        <w:pStyle w:val="ListeParagraf"/>
        <w:tabs>
          <w:tab w:val="left" w:pos="1027"/>
        </w:tabs>
        <w:ind w:left="0" w:firstLine="567"/>
        <w:rPr>
          <w:sz w:val="24"/>
        </w:rPr>
      </w:pPr>
      <w:r>
        <w:rPr>
          <w:sz w:val="24"/>
        </w:rPr>
        <w:t>Sosyal Bilimler Enstitüsü için örnek doktora tez konuları;</w:t>
      </w:r>
    </w:p>
    <w:p w:rsidR="000677F5" w:rsidRDefault="000677F5" w:rsidP="000677F5">
      <w:pPr>
        <w:pStyle w:val="ListeParagraf"/>
        <w:tabs>
          <w:tab w:val="left" w:pos="1027"/>
        </w:tabs>
        <w:ind w:left="0" w:firstLine="567"/>
        <w:rPr>
          <w:sz w:val="24"/>
        </w:rPr>
      </w:pPr>
      <w:r>
        <w:rPr>
          <w:sz w:val="24"/>
        </w:rPr>
        <w:t>-Lojistik Yönetiminde Konteyner Taşımacılığının Mersin Limanı Çerçevesinde Değerlendirilmesi</w:t>
      </w:r>
    </w:p>
    <w:p w:rsidR="000677F5" w:rsidRDefault="000677F5" w:rsidP="000677F5">
      <w:pPr>
        <w:pStyle w:val="ListeParagraf"/>
        <w:tabs>
          <w:tab w:val="left" w:pos="1027"/>
        </w:tabs>
        <w:ind w:left="0" w:firstLine="567"/>
        <w:rPr>
          <w:sz w:val="24"/>
        </w:rPr>
      </w:pPr>
      <w:r>
        <w:rPr>
          <w:sz w:val="24"/>
        </w:rPr>
        <w:t>-Mersin Organize Sanayi Bölgesinde Faaliyet Yürüten İşletmelerin Tedarik ve Dağıtım Lojistiğine Eğilimleri</w:t>
      </w:r>
    </w:p>
    <w:p w:rsidR="000677F5" w:rsidRPr="000677F5" w:rsidRDefault="000677F5" w:rsidP="000677F5">
      <w:pPr>
        <w:pStyle w:val="ListeParagraf"/>
        <w:tabs>
          <w:tab w:val="left" w:pos="1027"/>
        </w:tabs>
        <w:ind w:left="0" w:firstLine="567"/>
        <w:rPr>
          <w:sz w:val="24"/>
        </w:rPr>
      </w:pPr>
      <w:r w:rsidRPr="000677F5">
        <w:rPr>
          <w:sz w:val="24"/>
        </w:rPr>
        <w:t>-Liderlikte Farklılıkların Yönetimi (Mersin Sağlık Sektörü Örneği)</w:t>
      </w:r>
    </w:p>
    <w:p w:rsidR="00E80122" w:rsidRDefault="000677F5" w:rsidP="000677F5">
      <w:pPr>
        <w:pStyle w:val="ListeParagraf"/>
        <w:tabs>
          <w:tab w:val="left" w:pos="1027"/>
        </w:tabs>
        <w:ind w:left="0" w:firstLine="567"/>
        <w:rPr>
          <w:sz w:val="24"/>
        </w:rPr>
      </w:pPr>
      <w:r w:rsidRPr="000677F5">
        <w:rPr>
          <w:sz w:val="24"/>
        </w:rPr>
        <w:t>-Yöneticilerin ve Sınıf Öğretmenlerin</w:t>
      </w:r>
      <w:r w:rsidR="009413F1">
        <w:rPr>
          <w:sz w:val="24"/>
        </w:rPr>
        <w:t>in</w:t>
      </w:r>
      <w:r w:rsidRPr="000677F5">
        <w:rPr>
          <w:sz w:val="24"/>
        </w:rPr>
        <w:t xml:space="preserve"> Stresle Başa Çıkma Becerisiyle Akılcı Olmayan Düşünceler Arasındaki İlişkinin Araştırılması</w:t>
      </w:r>
    </w:p>
    <w:p w:rsidR="00766B77" w:rsidRDefault="00766B77" w:rsidP="00327C34">
      <w:pPr>
        <w:pStyle w:val="ListeParagraf"/>
        <w:tabs>
          <w:tab w:val="left" w:pos="1452"/>
        </w:tabs>
        <w:spacing w:before="2"/>
        <w:ind w:left="0" w:firstLine="567"/>
        <w:rPr>
          <w:sz w:val="24"/>
        </w:rPr>
      </w:pPr>
    </w:p>
    <w:p w:rsidR="004470C3" w:rsidRDefault="004470C3" w:rsidP="00327C34">
      <w:pPr>
        <w:pStyle w:val="ListeParagraf"/>
        <w:tabs>
          <w:tab w:val="left" w:pos="1452"/>
        </w:tabs>
        <w:spacing w:before="2"/>
        <w:ind w:left="0" w:firstLine="567"/>
        <w:rPr>
          <w:sz w:val="24"/>
        </w:rPr>
      </w:pPr>
    </w:p>
    <w:p w:rsidR="005A4D2C" w:rsidRPr="000677F5" w:rsidRDefault="005248AA" w:rsidP="00327C34">
      <w:pPr>
        <w:pStyle w:val="ListeParagraf"/>
        <w:numPr>
          <w:ilvl w:val="0"/>
          <w:numId w:val="2"/>
        </w:numPr>
        <w:tabs>
          <w:tab w:val="left" w:pos="1452"/>
        </w:tabs>
        <w:spacing w:before="23" w:line="274" w:lineRule="exact"/>
        <w:ind w:left="0" w:right="124" w:firstLine="567"/>
        <w:rPr>
          <w:b/>
        </w:rPr>
      </w:pPr>
      <w:r w:rsidRPr="000677F5">
        <w:rPr>
          <w:b/>
          <w:sz w:val="24"/>
        </w:rPr>
        <w:t>Kurumun mevcut araştırma faaliyetleri, araştırma hedefleriyle uyumu ve bu hedeflerin sağlanmasına</w:t>
      </w:r>
      <w:r w:rsidRPr="000677F5">
        <w:rPr>
          <w:b/>
          <w:spacing w:val="-5"/>
          <w:sz w:val="24"/>
        </w:rPr>
        <w:t xml:space="preserve"> </w:t>
      </w:r>
      <w:r w:rsidRPr="000677F5">
        <w:rPr>
          <w:b/>
          <w:sz w:val="24"/>
        </w:rPr>
        <w:t>katkısı</w:t>
      </w:r>
      <w:r w:rsidR="00513015" w:rsidRPr="000677F5">
        <w:rPr>
          <w:b/>
          <w:sz w:val="24"/>
        </w:rPr>
        <w:t xml:space="preserve"> </w:t>
      </w:r>
      <w:r w:rsidR="00513015" w:rsidRPr="000677F5">
        <w:rPr>
          <w:b/>
        </w:rPr>
        <w:t>kalite göstergesi olarak değerlendirilmekte ve izlenmekte midir?</w:t>
      </w:r>
    </w:p>
    <w:p w:rsidR="00E80122" w:rsidRDefault="00960505" w:rsidP="000677F5">
      <w:pPr>
        <w:pStyle w:val="ListeParagraf"/>
        <w:tabs>
          <w:tab w:val="left" w:pos="1027"/>
        </w:tabs>
        <w:ind w:left="0" w:firstLine="567"/>
        <w:rPr>
          <w:sz w:val="24"/>
        </w:rPr>
      </w:pPr>
      <w:r>
        <w:rPr>
          <w:sz w:val="24"/>
        </w:rPr>
        <w:t xml:space="preserve">Henüz yeterli düzeyde </w:t>
      </w:r>
      <w:r w:rsidR="000677F5">
        <w:rPr>
          <w:sz w:val="24"/>
        </w:rPr>
        <w:t>değerlendiril</w:t>
      </w:r>
      <w:r>
        <w:rPr>
          <w:sz w:val="24"/>
        </w:rPr>
        <w:t>ecek kriter bulunmamaktadır.</w:t>
      </w:r>
    </w:p>
    <w:p w:rsidR="000677F5" w:rsidRDefault="000677F5" w:rsidP="00327C34">
      <w:pPr>
        <w:pStyle w:val="ListeParagraf"/>
        <w:tabs>
          <w:tab w:val="left" w:pos="1452"/>
        </w:tabs>
        <w:spacing w:before="23" w:line="274" w:lineRule="exact"/>
        <w:ind w:left="0" w:right="124" w:firstLine="567"/>
        <w:rPr>
          <w:sz w:val="24"/>
        </w:rPr>
      </w:pPr>
    </w:p>
    <w:p w:rsidR="00E80122" w:rsidRPr="000677F5" w:rsidRDefault="005248AA" w:rsidP="00327C34">
      <w:pPr>
        <w:pStyle w:val="ListeParagraf"/>
        <w:numPr>
          <w:ilvl w:val="0"/>
          <w:numId w:val="3"/>
        </w:numPr>
        <w:tabs>
          <w:tab w:val="left" w:pos="1027"/>
        </w:tabs>
        <w:ind w:left="0" w:right="117" w:firstLine="567"/>
        <w:rPr>
          <w:b/>
          <w:sz w:val="24"/>
        </w:rPr>
      </w:pPr>
      <w:r w:rsidRPr="000677F5">
        <w:rPr>
          <w:b/>
          <w:sz w:val="24"/>
        </w:rPr>
        <w:t>Araştırmaların kalitesinin değerlendirilmesi ve izlenmesine yönelik mekanizma mevcut mudur?</w:t>
      </w:r>
    </w:p>
    <w:p w:rsidR="00766B77" w:rsidRDefault="000677F5" w:rsidP="00327C34">
      <w:pPr>
        <w:ind w:firstLine="567"/>
        <w:jc w:val="both"/>
        <w:rPr>
          <w:sz w:val="24"/>
        </w:rPr>
      </w:pPr>
      <w:r>
        <w:rPr>
          <w:sz w:val="24"/>
        </w:rPr>
        <w:t>BEDEK tarafından incelenmekte ve değerlendirimekte, ödüllendirme önerisi ve sözleşme yenilenmesinde dikkate alınmak üzere izlenmektedir.</w:t>
      </w:r>
    </w:p>
    <w:p w:rsidR="00766B77" w:rsidRDefault="00766B77" w:rsidP="00327C34">
      <w:pPr>
        <w:ind w:firstLine="567"/>
        <w:jc w:val="both"/>
        <w:rPr>
          <w:sz w:val="24"/>
        </w:rPr>
      </w:pPr>
    </w:p>
    <w:p w:rsidR="005A4D2C" w:rsidRPr="000677F5" w:rsidRDefault="005A4D2C" w:rsidP="00327C34">
      <w:pPr>
        <w:numPr>
          <w:ilvl w:val="0"/>
          <w:numId w:val="3"/>
        </w:numPr>
        <w:ind w:left="0" w:firstLine="567"/>
        <w:jc w:val="both"/>
        <w:rPr>
          <w:b/>
          <w:sz w:val="24"/>
        </w:rPr>
      </w:pPr>
      <w:r w:rsidRPr="000677F5">
        <w:rPr>
          <w:b/>
          <w:sz w:val="24"/>
        </w:rPr>
        <w:t>Kurum, araştırma performansının kurumun hedeflerine ulaşmasındaki yeterliliğini nasıl gözden geçirmekte ve iyileştirilmesini nasıl gerçekleştirmekte</w:t>
      </w:r>
      <w:bookmarkStart w:id="20" w:name="_bookmark26"/>
      <w:bookmarkEnd w:id="20"/>
      <w:r w:rsidRPr="000677F5">
        <w:rPr>
          <w:b/>
          <w:sz w:val="24"/>
        </w:rPr>
        <w:t>dir?</w:t>
      </w:r>
    </w:p>
    <w:p w:rsidR="005A4D2C" w:rsidRDefault="000677F5" w:rsidP="00327C34">
      <w:pPr>
        <w:ind w:firstLine="567"/>
        <w:jc w:val="both"/>
        <w:rPr>
          <w:sz w:val="24"/>
        </w:rPr>
      </w:pPr>
      <w:r>
        <w:rPr>
          <w:sz w:val="24"/>
        </w:rPr>
        <w:t>Bu konudaki faaliyetler henüz planlama aşamasındadır.</w:t>
      </w:r>
    </w:p>
    <w:p w:rsidR="00766B77" w:rsidRDefault="00766B77" w:rsidP="00327C34">
      <w:pPr>
        <w:ind w:firstLine="567"/>
        <w:jc w:val="both"/>
        <w:rPr>
          <w:sz w:val="24"/>
        </w:rPr>
      </w:pPr>
    </w:p>
    <w:p w:rsidR="003216B4" w:rsidRDefault="003216B4" w:rsidP="00327C34">
      <w:pPr>
        <w:ind w:firstLine="567"/>
        <w:jc w:val="both"/>
        <w:rPr>
          <w:sz w:val="24"/>
        </w:rPr>
      </w:pPr>
    </w:p>
    <w:p w:rsidR="003216B4" w:rsidRDefault="003216B4" w:rsidP="00327C34">
      <w:pPr>
        <w:ind w:firstLine="567"/>
        <w:jc w:val="both"/>
        <w:rPr>
          <w:sz w:val="24"/>
        </w:rPr>
      </w:pPr>
    </w:p>
    <w:p w:rsidR="00766B77" w:rsidRDefault="00766B77" w:rsidP="00327C34">
      <w:pPr>
        <w:ind w:firstLine="567"/>
        <w:jc w:val="both"/>
        <w:rPr>
          <w:sz w:val="24"/>
        </w:rPr>
      </w:pPr>
    </w:p>
    <w:p w:rsidR="007C1E61" w:rsidRPr="007C1E61" w:rsidRDefault="007C1E61" w:rsidP="007C1E61">
      <w:pPr>
        <w:pStyle w:val="Balk2"/>
        <w:numPr>
          <w:ilvl w:val="0"/>
          <w:numId w:val="16"/>
        </w:numPr>
        <w:tabs>
          <w:tab w:val="left" w:pos="826"/>
        </w:tabs>
        <w:jc w:val="left"/>
      </w:pPr>
      <w:r w:rsidRPr="007C1E61">
        <w:t>Yönetim</w:t>
      </w:r>
      <w:r w:rsidRPr="007C1E61">
        <w:rPr>
          <w:spacing w:val="-14"/>
        </w:rPr>
        <w:t xml:space="preserve"> </w:t>
      </w:r>
      <w:r w:rsidRPr="007C1E61">
        <w:t>Sistemi</w:t>
      </w:r>
    </w:p>
    <w:p w:rsidR="007C1E61" w:rsidRDefault="007C1E61" w:rsidP="007C1E61">
      <w:pPr>
        <w:pStyle w:val="GvdeMetni"/>
        <w:spacing w:before="112"/>
        <w:ind w:left="318" w:right="152"/>
        <w:jc w:val="both"/>
        <w:rPr>
          <w:spacing w:val="-3"/>
        </w:rPr>
      </w:pPr>
      <w:r w:rsidRPr="007C1E61">
        <w:rPr>
          <w:i/>
        </w:rPr>
        <w:t xml:space="preserve">“Kurum misyon ve hedeflerine nasıl ulaşmaya çalışıyor?” </w:t>
      </w:r>
      <w:r w:rsidRPr="007C1E61">
        <w:t>sorusuna yanıt oluşturmak üzere kurumun yönetişim/organizasyonel süreçleri ve faaliyetlerinin neler olduğunun anlatılması ve buna ilişkin değerlendirmenin yapılması beklenmektedir. Aşağıda farklı başlıklar altında listelenen sorular, kurumun yönetim sistemiyle ilgili yönetim stratejisi ve hedeflerinin tutarlılığı, sürecin ne kadar etkin şekilde yönetildiği ve kurumsal performansın ölçülerek iyileştirildiğine ilişkin durum değerlendirmesinin yapılmasını sağlamak üzere yol gösterici olması amacıyla</w:t>
      </w:r>
      <w:r w:rsidRPr="007C1E61">
        <w:rPr>
          <w:spacing w:val="-4"/>
        </w:rPr>
        <w:t xml:space="preserve"> </w:t>
      </w:r>
      <w:r w:rsidRPr="007C1E61">
        <w:rPr>
          <w:spacing w:val="-3"/>
        </w:rPr>
        <w:t>verilmiştir.</w:t>
      </w:r>
    </w:p>
    <w:p w:rsidR="007C1E61" w:rsidRDefault="007C1E61" w:rsidP="007C1E61">
      <w:pPr>
        <w:pStyle w:val="GvdeMetni"/>
        <w:spacing w:before="7"/>
        <w:rPr>
          <w:sz w:val="21"/>
        </w:rPr>
      </w:pPr>
    </w:p>
    <w:p w:rsidR="00CF02F2" w:rsidRDefault="00CF02F2" w:rsidP="007C1E61">
      <w:pPr>
        <w:pStyle w:val="GvdeMetni"/>
        <w:spacing w:before="7"/>
        <w:rPr>
          <w:sz w:val="21"/>
        </w:rPr>
      </w:pPr>
    </w:p>
    <w:p w:rsidR="00CF02F2" w:rsidRDefault="00CF02F2" w:rsidP="007C1E61">
      <w:pPr>
        <w:pStyle w:val="GvdeMetni"/>
        <w:spacing w:before="7"/>
        <w:rPr>
          <w:sz w:val="21"/>
        </w:rPr>
      </w:pPr>
    </w:p>
    <w:p w:rsidR="004867DC" w:rsidRPr="007C1E61" w:rsidRDefault="004867DC" w:rsidP="007C1E61">
      <w:pPr>
        <w:pStyle w:val="GvdeMetni"/>
        <w:spacing w:before="7"/>
        <w:rPr>
          <w:sz w:val="21"/>
        </w:rPr>
      </w:pPr>
    </w:p>
    <w:p w:rsidR="007C1E61" w:rsidRDefault="007C1E61" w:rsidP="00211632">
      <w:pPr>
        <w:pStyle w:val="Balk4"/>
        <w:numPr>
          <w:ilvl w:val="0"/>
          <w:numId w:val="35"/>
        </w:numPr>
        <w:jc w:val="both"/>
        <w:rPr>
          <w:i w:val="0"/>
          <w:u w:val="single"/>
        </w:rPr>
      </w:pPr>
      <w:bookmarkStart w:id="21" w:name="_bookmark27"/>
      <w:bookmarkEnd w:id="21"/>
      <w:r w:rsidRPr="003216B4">
        <w:rPr>
          <w:i w:val="0"/>
          <w:u w:val="single"/>
        </w:rPr>
        <w:lastRenderedPageBreak/>
        <w:t>Yönetim ve İdari Birimlerin Yapısı</w:t>
      </w:r>
    </w:p>
    <w:p w:rsidR="003216B4" w:rsidRPr="003216B4" w:rsidRDefault="003216B4" w:rsidP="003216B4">
      <w:pPr>
        <w:pStyle w:val="Balk4"/>
        <w:ind w:left="1156"/>
        <w:jc w:val="both"/>
        <w:rPr>
          <w:i w:val="0"/>
          <w:u w:val="single"/>
        </w:rPr>
      </w:pPr>
    </w:p>
    <w:p w:rsidR="007C1E61" w:rsidRPr="007C1E61" w:rsidRDefault="007C1E61" w:rsidP="007C1E61">
      <w:pPr>
        <w:pStyle w:val="ListeParagraf"/>
        <w:numPr>
          <w:ilvl w:val="0"/>
          <w:numId w:val="15"/>
        </w:numPr>
        <w:tabs>
          <w:tab w:val="left" w:pos="1027"/>
        </w:tabs>
        <w:ind w:right="119" w:hanging="280"/>
        <w:rPr>
          <w:b/>
          <w:sz w:val="24"/>
        </w:rPr>
      </w:pPr>
      <w:r w:rsidRPr="007C1E61">
        <w:rPr>
          <w:b/>
          <w:sz w:val="24"/>
        </w:rPr>
        <w:t>Kurumun, yönetim ve idari yapılanmasında benimsediği bir yönetim modeli bulunmakta mıdır?</w:t>
      </w:r>
    </w:p>
    <w:p w:rsidR="007C1E61" w:rsidRDefault="007C1E61" w:rsidP="007C1E61">
      <w:pPr>
        <w:ind w:firstLine="567"/>
        <w:jc w:val="both"/>
        <w:rPr>
          <w:sz w:val="24"/>
        </w:rPr>
      </w:pPr>
      <w:r w:rsidRPr="007C1E61">
        <w:rPr>
          <w:sz w:val="24"/>
        </w:rPr>
        <w:t>Kurumumuz yönetim ve idari yapılanması; 2547 sayılı Yüksek</w:t>
      </w:r>
      <w:r w:rsidR="00BA5C84">
        <w:rPr>
          <w:sz w:val="24"/>
        </w:rPr>
        <w:t xml:space="preserve"> Ö</w:t>
      </w:r>
      <w:r w:rsidRPr="007C1E61">
        <w:rPr>
          <w:sz w:val="24"/>
        </w:rPr>
        <w:t>ğretim Kanunu, Yükseköğretim Üst Kuruluşları İle Yükseköğretim Kurumlarının İdari Teşkilat Hakkında Kanun Hükmünde Kararname ve Vakıf Yükseköğretim Kurumları Yönetmeliği uyarınca belirlenmiş olup, behse konu çerçeve yönetmelikler kapsamında düzenlenen kurum mevzuatı uyarınca işleyişine devam etmektedir.</w:t>
      </w:r>
    </w:p>
    <w:p w:rsidR="007C1E61" w:rsidRPr="007C1E61" w:rsidRDefault="007C1E61" w:rsidP="007C1E61">
      <w:pPr>
        <w:ind w:firstLine="567"/>
        <w:jc w:val="both"/>
        <w:rPr>
          <w:sz w:val="24"/>
        </w:rPr>
      </w:pPr>
    </w:p>
    <w:p w:rsidR="007C1E61" w:rsidRPr="007C1E61" w:rsidRDefault="007C1E61" w:rsidP="007C1E61">
      <w:pPr>
        <w:pStyle w:val="ListeParagraf"/>
        <w:numPr>
          <w:ilvl w:val="0"/>
          <w:numId w:val="15"/>
        </w:numPr>
        <w:tabs>
          <w:tab w:val="left" w:pos="1027"/>
        </w:tabs>
        <w:ind w:right="120" w:hanging="280"/>
        <w:rPr>
          <w:b/>
          <w:sz w:val="24"/>
        </w:rPr>
      </w:pPr>
      <w:r w:rsidRPr="007C1E61">
        <w:rPr>
          <w:b/>
          <w:sz w:val="24"/>
        </w:rPr>
        <w:t>Operasyonel süreçlerini (eğitim-öğretim ve araştırma) ve idari/destek süreçlerini nasıl yönetmektedir?</w:t>
      </w:r>
    </w:p>
    <w:p w:rsidR="007C1E61" w:rsidRPr="007C1E61" w:rsidRDefault="007C1E61" w:rsidP="007C1E61">
      <w:pPr>
        <w:ind w:firstLine="567"/>
        <w:jc w:val="both"/>
        <w:rPr>
          <w:sz w:val="24"/>
        </w:rPr>
      </w:pPr>
      <w:r w:rsidRPr="007C1E61">
        <w:rPr>
          <w:sz w:val="24"/>
        </w:rPr>
        <w:t xml:space="preserve">Üniversitemizin kuruluş amaçlarını, temel işleyiş ve gelişimini yönlendiren operasyonel süreçlerin yönetimi; </w:t>
      </w:r>
      <w:r w:rsidR="00960505">
        <w:rPr>
          <w:sz w:val="24"/>
        </w:rPr>
        <w:t>Üniversiteye bağlı akademik birimlerin ilgili kurulları ve idari destek birimleri tarafından</w:t>
      </w:r>
      <w:r w:rsidRPr="007C1E61">
        <w:rPr>
          <w:sz w:val="24"/>
        </w:rPr>
        <w:t xml:space="preserve"> gerçekleştirilmektedir.</w:t>
      </w:r>
    </w:p>
    <w:p w:rsidR="007C1E61" w:rsidRDefault="007C1E61" w:rsidP="007C1E61">
      <w:pPr>
        <w:pStyle w:val="ListeParagraf"/>
        <w:tabs>
          <w:tab w:val="left" w:pos="1027"/>
        </w:tabs>
        <w:ind w:right="120" w:firstLine="0"/>
        <w:rPr>
          <w:sz w:val="24"/>
        </w:rPr>
      </w:pPr>
      <w:r w:rsidRPr="007C1E61">
        <w:rPr>
          <w:sz w:val="24"/>
        </w:rPr>
        <w:tab/>
      </w:r>
    </w:p>
    <w:p w:rsidR="007C1E61" w:rsidRPr="003216B4" w:rsidRDefault="007C1E61" w:rsidP="007C1E61">
      <w:pPr>
        <w:pStyle w:val="ListeParagraf"/>
        <w:numPr>
          <w:ilvl w:val="0"/>
          <w:numId w:val="15"/>
        </w:numPr>
        <w:tabs>
          <w:tab w:val="left" w:pos="1027"/>
        </w:tabs>
        <w:ind w:hanging="280"/>
        <w:rPr>
          <w:b/>
          <w:sz w:val="24"/>
        </w:rPr>
      </w:pPr>
      <w:r w:rsidRPr="003216B4">
        <w:rPr>
          <w:b/>
          <w:sz w:val="24"/>
        </w:rPr>
        <w:t>İç kontrol standartlarına uyum eylem planını ne kadar etkin düzeyde</w:t>
      </w:r>
      <w:r w:rsidRPr="003216B4">
        <w:rPr>
          <w:b/>
          <w:spacing w:val="-12"/>
          <w:sz w:val="24"/>
        </w:rPr>
        <w:t xml:space="preserve"> </w:t>
      </w:r>
      <w:r w:rsidRPr="003216B4">
        <w:rPr>
          <w:b/>
          <w:sz w:val="24"/>
        </w:rPr>
        <w:t>uygulanmaktadır?</w:t>
      </w:r>
    </w:p>
    <w:p w:rsidR="007C1E61" w:rsidRPr="007C1E61" w:rsidRDefault="00960505" w:rsidP="00960505">
      <w:pPr>
        <w:ind w:firstLine="567"/>
        <w:jc w:val="both"/>
      </w:pPr>
      <w:r>
        <w:t xml:space="preserve">İç </w:t>
      </w:r>
      <w:r w:rsidR="008810EF">
        <w:t>kontrol</w:t>
      </w:r>
      <w:r>
        <w:t xml:space="preserve"> standartları kapsamında Üniversitenin vizyon, misyon, değerler ve diğer stratejik amaç ve hedeflerine uygun bir şekilde eylem planlarının hazırlanması çalışmaları devam etmektedir.</w:t>
      </w:r>
    </w:p>
    <w:p w:rsidR="007C1E61" w:rsidRDefault="007C1E61" w:rsidP="007C1E61">
      <w:pPr>
        <w:pStyle w:val="GvdeMetni"/>
        <w:spacing w:before="6"/>
        <w:jc w:val="both"/>
        <w:rPr>
          <w:sz w:val="25"/>
        </w:rPr>
      </w:pPr>
    </w:p>
    <w:p w:rsidR="007C1E61" w:rsidRDefault="007C1E61" w:rsidP="007C1E61">
      <w:pPr>
        <w:pStyle w:val="GvdeMetni"/>
        <w:spacing w:before="6"/>
        <w:jc w:val="both"/>
        <w:rPr>
          <w:sz w:val="25"/>
        </w:rPr>
      </w:pPr>
    </w:p>
    <w:p w:rsidR="004470C3" w:rsidRPr="007C1E61" w:rsidRDefault="004470C3" w:rsidP="007C1E61">
      <w:pPr>
        <w:pStyle w:val="GvdeMetni"/>
        <w:spacing w:before="6"/>
        <w:jc w:val="both"/>
        <w:rPr>
          <w:sz w:val="25"/>
        </w:rPr>
      </w:pPr>
    </w:p>
    <w:p w:rsidR="007C1E61" w:rsidRDefault="007C1E61" w:rsidP="00211632">
      <w:pPr>
        <w:pStyle w:val="Balk4"/>
        <w:numPr>
          <w:ilvl w:val="0"/>
          <w:numId w:val="35"/>
        </w:numPr>
        <w:spacing w:line="319" w:lineRule="exact"/>
        <w:jc w:val="both"/>
        <w:rPr>
          <w:i w:val="0"/>
          <w:u w:val="single"/>
        </w:rPr>
      </w:pPr>
      <w:bookmarkStart w:id="22" w:name="_TOC_250000"/>
      <w:bookmarkEnd w:id="22"/>
      <w:r w:rsidRPr="003216B4">
        <w:rPr>
          <w:i w:val="0"/>
          <w:u w:val="single"/>
        </w:rPr>
        <w:t>Kaynakların Yönetimi</w:t>
      </w:r>
    </w:p>
    <w:p w:rsidR="003216B4" w:rsidRPr="003216B4" w:rsidRDefault="003216B4" w:rsidP="003216B4">
      <w:pPr>
        <w:pStyle w:val="Balk4"/>
        <w:spacing w:line="319" w:lineRule="exact"/>
        <w:ind w:left="1156"/>
        <w:jc w:val="both"/>
        <w:rPr>
          <w:i w:val="0"/>
          <w:u w:val="single"/>
        </w:rPr>
      </w:pPr>
    </w:p>
    <w:p w:rsidR="007C1E61" w:rsidRPr="007C1E61" w:rsidRDefault="007C1E61" w:rsidP="007C1E61">
      <w:pPr>
        <w:pStyle w:val="ListeParagraf"/>
        <w:numPr>
          <w:ilvl w:val="0"/>
          <w:numId w:val="15"/>
        </w:numPr>
        <w:tabs>
          <w:tab w:val="left" w:pos="1027"/>
        </w:tabs>
        <w:spacing w:line="273" w:lineRule="exact"/>
        <w:ind w:hanging="280"/>
        <w:rPr>
          <w:b/>
          <w:sz w:val="24"/>
        </w:rPr>
      </w:pPr>
      <w:r w:rsidRPr="007C1E61">
        <w:rPr>
          <w:b/>
          <w:sz w:val="24"/>
        </w:rPr>
        <w:t>İnsan kaynaklarının yönetimi nasıl ve ne kadar etkin olarak</w:t>
      </w:r>
      <w:r w:rsidRPr="007C1E61">
        <w:rPr>
          <w:b/>
          <w:spacing w:val="-12"/>
          <w:sz w:val="24"/>
        </w:rPr>
        <w:t xml:space="preserve"> </w:t>
      </w:r>
      <w:r w:rsidRPr="007C1E61">
        <w:rPr>
          <w:b/>
          <w:sz w:val="24"/>
        </w:rPr>
        <w:t>gerçekleştirilmektedir?</w:t>
      </w:r>
    </w:p>
    <w:p w:rsidR="007C1E61" w:rsidRDefault="007C1E61" w:rsidP="007C1E61">
      <w:pPr>
        <w:ind w:firstLine="567"/>
        <w:jc w:val="both"/>
        <w:rPr>
          <w:sz w:val="24"/>
        </w:rPr>
      </w:pPr>
      <w:r w:rsidRPr="007C1E61">
        <w:rPr>
          <w:sz w:val="24"/>
        </w:rPr>
        <w:t xml:space="preserve">Kurumumuzda İnsan Kaynaklarının Yönetiminin akademik personel alım süreçleri; Yükseköğretim Kurulunca belirlenmiş olan çerçeve yönetmelikler ve bu çerçeve yönetmelikler kapsamında kurumumuzca hazırlanan ve Senato’da kabul edilmiş olan kurum mevzuatları çerçevesinde gerçekleştirilmektedir. </w:t>
      </w:r>
    </w:p>
    <w:p w:rsidR="007C1E61" w:rsidRPr="007C1E61" w:rsidRDefault="007C1E61" w:rsidP="007C1E61">
      <w:pPr>
        <w:ind w:firstLine="567"/>
        <w:jc w:val="both"/>
        <w:rPr>
          <w:sz w:val="24"/>
        </w:rPr>
      </w:pPr>
      <w:r w:rsidRPr="007C1E61">
        <w:rPr>
          <w:sz w:val="24"/>
        </w:rPr>
        <w:t xml:space="preserve">Akademik birimlerdeki insan kaynakları ihtiyacı ilgili birimin eğitim-öğretim, araştırma ve hizmet ihtiyaçları doğrultusunda sundukları öneriler ile belirlenmekte, öğretim üyesi atama sürecine ilişkin hazırlanmış olan Toros Üniversitesi Öğretim Üyeliği Kadrolarına Başvurma, Atama, Yükseltme ve Yeniden Değerlendirme Yönergesi çerçevesinde, kadrolara yeni atanacak öğretim üyelerinin yeterlik değerlendirmeleri ile mevcut öğretim üyelerinin yeniden değerlendirme raporlarını hazırlamak üzere oluşturulmuş olan komisyonca değerlendirilmektedir. </w:t>
      </w:r>
    </w:p>
    <w:p w:rsidR="007C1E61" w:rsidRPr="007C1E61" w:rsidRDefault="008810EF" w:rsidP="007C1E61">
      <w:pPr>
        <w:ind w:firstLine="567"/>
        <w:jc w:val="both"/>
        <w:rPr>
          <w:sz w:val="24"/>
        </w:rPr>
      </w:pPr>
      <w:r>
        <w:rPr>
          <w:sz w:val="24"/>
        </w:rPr>
        <w:t>Diğer öğretim e</w:t>
      </w:r>
      <w:r w:rsidR="00BA5C84">
        <w:rPr>
          <w:sz w:val="24"/>
        </w:rPr>
        <w:t>lemanları kadrolarına atamalar</w:t>
      </w:r>
      <w:r>
        <w:rPr>
          <w:sz w:val="24"/>
        </w:rPr>
        <w:t xml:space="preserve">da </w:t>
      </w:r>
      <w:r w:rsidR="007C1E61" w:rsidRPr="007C1E61">
        <w:rPr>
          <w:sz w:val="24"/>
        </w:rPr>
        <w:t>Yükseköğretim Kurulu’nun ilgili yönet</w:t>
      </w:r>
      <w:r>
        <w:rPr>
          <w:sz w:val="24"/>
        </w:rPr>
        <w:t>melikleri uyarınca işlem yapılmaktadır</w:t>
      </w:r>
      <w:r w:rsidR="007C1E61" w:rsidRPr="007C1E61">
        <w:rPr>
          <w:sz w:val="24"/>
        </w:rPr>
        <w:t>.</w:t>
      </w:r>
    </w:p>
    <w:p w:rsidR="007C1E61" w:rsidRPr="007C1E61" w:rsidRDefault="007C1E61" w:rsidP="007C1E61">
      <w:pPr>
        <w:ind w:firstLine="567"/>
        <w:jc w:val="both"/>
        <w:rPr>
          <w:sz w:val="24"/>
        </w:rPr>
      </w:pPr>
      <w:r w:rsidRPr="007C1E61">
        <w:rPr>
          <w:sz w:val="24"/>
        </w:rPr>
        <w:t xml:space="preserve">İdari personel ataması </w:t>
      </w:r>
      <w:r w:rsidR="00AE33E3">
        <w:rPr>
          <w:sz w:val="24"/>
        </w:rPr>
        <w:t>4857 sayılı İş Kanunu</w:t>
      </w:r>
      <w:r w:rsidRPr="007C1E61">
        <w:rPr>
          <w:sz w:val="24"/>
        </w:rPr>
        <w:t xml:space="preserve"> çerçevesinde önce bir yıllık, sonra süresiz olarak, Genel Sekreter’in önerisi ve Rektörün uygun görüşü ve Mütevelli Heye</w:t>
      </w:r>
      <w:r w:rsidR="008810EF">
        <w:rPr>
          <w:sz w:val="24"/>
        </w:rPr>
        <w:t>tinin onayı ile gerçekleştirilmektedir</w:t>
      </w:r>
      <w:r w:rsidRPr="007C1E61">
        <w:rPr>
          <w:sz w:val="24"/>
        </w:rPr>
        <w:t>.</w:t>
      </w:r>
    </w:p>
    <w:p w:rsidR="007C1E61" w:rsidRPr="007C1E61" w:rsidRDefault="007C1E61" w:rsidP="007C1E61">
      <w:pPr>
        <w:ind w:firstLine="567"/>
        <w:jc w:val="both"/>
        <w:rPr>
          <w:sz w:val="24"/>
        </w:rPr>
      </w:pPr>
      <w:r w:rsidRPr="007C1E61">
        <w:rPr>
          <w:sz w:val="24"/>
        </w:rPr>
        <w:t>Akademik personelin her yıl değerlendirilmesinde Üniversite Senatosu tarafından onaylanan Toros Üniversitesi Akademik Personel Performans Ölçme ve Değerlendirme Usul ve Esasları</w:t>
      </w:r>
      <w:r w:rsidR="00E44482">
        <w:rPr>
          <w:sz w:val="24"/>
        </w:rPr>
        <w:t xml:space="preserve"> </w:t>
      </w:r>
      <w:r w:rsidR="009A6843">
        <w:rPr>
          <w:sz w:val="24"/>
        </w:rPr>
        <w:t>(EK-11</w:t>
      </w:r>
      <w:r w:rsidR="00973C85">
        <w:rPr>
          <w:sz w:val="24"/>
        </w:rPr>
        <w:t>)</w:t>
      </w:r>
      <w:r w:rsidRPr="007C1E61">
        <w:rPr>
          <w:sz w:val="24"/>
        </w:rPr>
        <w:t>’nda belirtilen kriterler göz önünde bulundurul</w:t>
      </w:r>
      <w:r w:rsidR="008810EF">
        <w:rPr>
          <w:sz w:val="24"/>
        </w:rPr>
        <w:t>maktadır.</w:t>
      </w:r>
      <w:r w:rsidRPr="007C1E61">
        <w:rPr>
          <w:sz w:val="24"/>
        </w:rPr>
        <w:t xml:space="preserve"> </w:t>
      </w:r>
    </w:p>
    <w:p w:rsidR="007C1E61" w:rsidRPr="007C1E61" w:rsidRDefault="007C1E61" w:rsidP="007C1E61">
      <w:pPr>
        <w:pStyle w:val="ListeParagraf"/>
        <w:tabs>
          <w:tab w:val="left" w:pos="1027"/>
        </w:tabs>
        <w:ind w:right="117" w:firstLine="0"/>
        <w:rPr>
          <w:sz w:val="24"/>
        </w:rPr>
      </w:pPr>
    </w:p>
    <w:p w:rsidR="007C1E61" w:rsidRPr="007C1E61" w:rsidRDefault="007C1E61" w:rsidP="007C1E61">
      <w:pPr>
        <w:pStyle w:val="ListeParagraf"/>
        <w:numPr>
          <w:ilvl w:val="0"/>
          <w:numId w:val="15"/>
        </w:numPr>
        <w:tabs>
          <w:tab w:val="left" w:pos="1027"/>
        </w:tabs>
        <w:ind w:right="117" w:hanging="280"/>
        <w:rPr>
          <w:b/>
          <w:sz w:val="24"/>
        </w:rPr>
      </w:pPr>
      <w:r w:rsidRPr="007C1E61">
        <w:rPr>
          <w:b/>
          <w:sz w:val="24"/>
        </w:rPr>
        <w:t>İdari ve destek hizmetleri sunan birimlerinde görev alan personelin eğitim ve liyakatlerinin üstlendikleri görevlerle uyumunu sağlamak üzere nasıl bir sistem</w:t>
      </w:r>
      <w:r w:rsidRPr="007C1E61">
        <w:rPr>
          <w:b/>
          <w:spacing w:val="-15"/>
          <w:sz w:val="24"/>
        </w:rPr>
        <w:t xml:space="preserve"> </w:t>
      </w:r>
      <w:r w:rsidRPr="007C1E61">
        <w:rPr>
          <w:b/>
          <w:sz w:val="24"/>
        </w:rPr>
        <w:t>kullanılmaktadır?</w:t>
      </w:r>
    </w:p>
    <w:p w:rsidR="007C1E61" w:rsidRPr="007C1E61" w:rsidRDefault="007C1E61" w:rsidP="007C1E61">
      <w:pPr>
        <w:ind w:firstLine="567"/>
        <w:jc w:val="both"/>
        <w:rPr>
          <w:sz w:val="24"/>
        </w:rPr>
      </w:pPr>
      <w:r w:rsidRPr="007C1E61">
        <w:rPr>
          <w:sz w:val="24"/>
        </w:rPr>
        <w:t>İdari ve destek hizmetleri sunan birimlerimizde görev alan personelin alımı İnsan Kaynakları</w:t>
      </w:r>
      <w:r w:rsidR="008810EF">
        <w:rPr>
          <w:sz w:val="24"/>
        </w:rPr>
        <w:t xml:space="preserve"> Daire Başkanlığınca</w:t>
      </w:r>
      <w:r w:rsidRPr="007C1E61">
        <w:rPr>
          <w:sz w:val="24"/>
        </w:rPr>
        <w:t xml:space="preserve"> görev tanımlarına göre yapılmaktadır. Yapılan başvurular, birimlerin ihtiyaçları doğrultusunda değerlendirilmekte ve istihdamın sürdürülebilirliği sağlanmaktadır.</w:t>
      </w:r>
    </w:p>
    <w:p w:rsidR="007C1E61" w:rsidRPr="007C1E61" w:rsidRDefault="007C1E61" w:rsidP="007C1E61">
      <w:pPr>
        <w:ind w:firstLine="567"/>
        <w:jc w:val="both"/>
        <w:rPr>
          <w:sz w:val="24"/>
        </w:rPr>
      </w:pPr>
    </w:p>
    <w:p w:rsidR="007C1E61" w:rsidRPr="007C1E61" w:rsidRDefault="007C1E61" w:rsidP="007C1E61">
      <w:pPr>
        <w:pStyle w:val="ListeParagraf"/>
        <w:numPr>
          <w:ilvl w:val="0"/>
          <w:numId w:val="15"/>
        </w:numPr>
        <w:tabs>
          <w:tab w:val="left" w:pos="1027"/>
        </w:tabs>
        <w:ind w:hanging="280"/>
        <w:rPr>
          <w:b/>
          <w:sz w:val="24"/>
        </w:rPr>
      </w:pPr>
      <w:r w:rsidRPr="007C1E61">
        <w:rPr>
          <w:b/>
          <w:sz w:val="24"/>
        </w:rPr>
        <w:t>Mali kaynakların yönetimi nasıl ve ne kadar etkin olarak</w:t>
      </w:r>
      <w:r w:rsidRPr="007C1E61">
        <w:rPr>
          <w:b/>
          <w:spacing w:val="-14"/>
          <w:sz w:val="24"/>
        </w:rPr>
        <w:t xml:space="preserve"> </w:t>
      </w:r>
      <w:r w:rsidRPr="007C1E61">
        <w:rPr>
          <w:b/>
          <w:sz w:val="24"/>
        </w:rPr>
        <w:t>gerçekleştirilmektedir?</w:t>
      </w:r>
    </w:p>
    <w:p w:rsidR="007C1E61" w:rsidRPr="007C1E61" w:rsidRDefault="007C1E61" w:rsidP="007C1E61">
      <w:pPr>
        <w:ind w:firstLine="567"/>
        <w:jc w:val="both"/>
        <w:rPr>
          <w:sz w:val="24"/>
        </w:rPr>
      </w:pPr>
      <w:r w:rsidRPr="007C1E61">
        <w:rPr>
          <w:sz w:val="24"/>
        </w:rPr>
        <w:t xml:space="preserve">Mali kaynakların yönetimi Üniversitemiz İdari ve Mali İşler Daire Başkanlığı bünyesinde takip edilmektedir. Her yıl özdenetim süreci için hazırlanmış olan ve bir sonraki yılın tahmini verilerini de içeren gelir-gider tabloları Mütevelli Heyetince incelenmekte ve onaylanmaktadır. </w:t>
      </w:r>
      <w:r w:rsidR="008810EF">
        <w:rPr>
          <w:sz w:val="24"/>
        </w:rPr>
        <w:t>Konuyla ilgili Toros Üniversitesi Satı</w:t>
      </w:r>
      <w:r w:rsidR="009A6843">
        <w:rPr>
          <w:sz w:val="24"/>
        </w:rPr>
        <w:t>nalma ve İhale Yönetmeliği (EK-12</w:t>
      </w:r>
      <w:r w:rsidR="008810EF">
        <w:rPr>
          <w:sz w:val="24"/>
        </w:rPr>
        <w:t>) esasları uygulanmaktadır.</w:t>
      </w:r>
    </w:p>
    <w:p w:rsidR="007C1E61" w:rsidRDefault="007C1E61" w:rsidP="007C1E61">
      <w:pPr>
        <w:pStyle w:val="ListeParagraf"/>
        <w:tabs>
          <w:tab w:val="left" w:pos="1027"/>
        </w:tabs>
        <w:ind w:right="75" w:firstLine="0"/>
        <w:rPr>
          <w:sz w:val="24"/>
        </w:rPr>
      </w:pPr>
    </w:p>
    <w:p w:rsidR="007C1E61" w:rsidRPr="007C1E61" w:rsidRDefault="007C1E61" w:rsidP="007C1E61">
      <w:pPr>
        <w:pStyle w:val="ListeParagraf"/>
        <w:numPr>
          <w:ilvl w:val="0"/>
          <w:numId w:val="15"/>
        </w:numPr>
        <w:tabs>
          <w:tab w:val="left" w:pos="1027"/>
        </w:tabs>
        <w:ind w:right="75" w:hanging="280"/>
        <w:rPr>
          <w:b/>
          <w:sz w:val="24"/>
        </w:rPr>
      </w:pPr>
      <w:r w:rsidRPr="007C1E61">
        <w:rPr>
          <w:b/>
          <w:sz w:val="24"/>
        </w:rPr>
        <w:t>Taşınır ve taşınmaz kaynakların yönetimi nasıl ve ne kadar etkin</w:t>
      </w:r>
      <w:r w:rsidRPr="007C1E61">
        <w:rPr>
          <w:b/>
          <w:spacing w:val="-15"/>
          <w:sz w:val="24"/>
        </w:rPr>
        <w:t xml:space="preserve"> </w:t>
      </w:r>
      <w:r w:rsidRPr="007C1E61">
        <w:rPr>
          <w:b/>
          <w:sz w:val="24"/>
        </w:rPr>
        <w:t>olarak gerçekleştirilmektedir?</w:t>
      </w:r>
    </w:p>
    <w:p w:rsidR="007C1E61" w:rsidRPr="007C1E61" w:rsidRDefault="007C1E61" w:rsidP="007C1E61">
      <w:pPr>
        <w:ind w:firstLine="567"/>
        <w:jc w:val="both"/>
        <w:rPr>
          <w:sz w:val="24"/>
        </w:rPr>
      </w:pPr>
      <w:r w:rsidRPr="007C1E61">
        <w:rPr>
          <w:sz w:val="24"/>
        </w:rPr>
        <w:t>Taşınır ve taşınmaz kaynakların yönetimi Üniversitemiz İdari ve Mali İşler Daire Başkanlığı bünyesinde takip edilmektedir. Söz konusu kaynakların yönetimine esas oluşturmak üzere Üniversitemizce hazırlanan mevzuatlar kapsamında işlem yapılmaktadır. Taşınır kaynakların yönetiminde yazılım desteği alınmakta olup; AyniPro i</w:t>
      </w:r>
      <w:r w:rsidR="008810EF">
        <w:rPr>
          <w:sz w:val="24"/>
        </w:rPr>
        <w:t>simli program kullanılmaktadır.</w:t>
      </w:r>
    </w:p>
    <w:p w:rsidR="007C1E61" w:rsidRDefault="007C1E61" w:rsidP="007C1E61">
      <w:pPr>
        <w:pStyle w:val="GvdeMetni"/>
        <w:jc w:val="both"/>
      </w:pPr>
    </w:p>
    <w:p w:rsidR="007C1E61" w:rsidRDefault="007C1E61" w:rsidP="007C1E61">
      <w:pPr>
        <w:pStyle w:val="GvdeMetni"/>
        <w:spacing w:before="6"/>
        <w:jc w:val="both"/>
        <w:rPr>
          <w:sz w:val="25"/>
        </w:rPr>
      </w:pPr>
    </w:p>
    <w:p w:rsidR="004867DC" w:rsidRPr="007C1E61" w:rsidRDefault="004867DC" w:rsidP="007C1E61">
      <w:pPr>
        <w:pStyle w:val="GvdeMetni"/>
        <w:spacing w:before="6"/>
        <w:jc w:val="both"/>
        <w:rPr>
          <w:sz w:val="25"/>
        </w:rPr>
      </w:pPr>
    </w:p>
    <w:p w:rsidR="007C1E61" w:rsidRDefault="007C1E61" w:rsidP="00211632">
      <w:pPr>
        <w:pStyle w:val="Balk4"/>
        <w:numPr>
          <w:ilvl w:val="0"/>
          <w:numId w:val="35"/>
        </w:numPr>
        <w:jc w:val="both"/>
        <w:rPr>
          <w:i w:val="0"/>
          <w:u w:val="single"/>
        </w:rPr>
      </w:pPr>
      <w:r w:rsidRPr="003216B4">
        <w:rPr>
          <w:i w:val="0"/>
          <w:u w:val="single"/>
        </w:rPr>
        <w:t>Bilgi Yönetim Sistemi</w:t>
      </w:r>
    </w:p>
    <w:p w:rsidR="003216B4" w:rsidRPr="003216B4" w:rsidRDefault="003216B4" w:rsidP="003216B4">
      <w:pPr>
        <w:pStyle w:val="Balk4"/>
        <w:ind w:left="1156"/>
        <w:jc w:val="both"/>
        <w:rPr>
          <w:i w:val="0"/>
          <w:u w:val="single"/>
        </w:rPr>
      </w:pPr>
    </w:p>
    <w:p w:rsidR="007C1E61" w:rsidRPr="007C1E61" w:rsidRDefault="007C1E61" w:rsidP="003216B4">
      <w:pPr>
        <w:pStyle w:val="ListeParagraf"/>
        <w:numPr>
          <w:ilvl w:val="1"/>
          <w:numId w:val="15"/>
        </w:numPr>
        <w:tabs>
          <w:tab w:val="left" w:pos="1879"/>
        </w:tabs>
        <w:spacing w:before="4" w:line="237" w:lineRule="auto"/>
        <w:ind w:left="283" w:right="122" w:hanging="283"/>
        <w:rPr>
          <w:b/>
          <w:sz w:val="24"/>
        </w:rPr>
      </w:pPr>
      <w:r w:rsidRPr="007C1E61">
        <w:rPr>
          <w:b/>
          <w:sz w:val="24"/>
        </w:rPr>
        <w:t>Eğitim-Öğretim faaliyetlerine yönelik hangi konuları kapsamaktadır?</w:t>
      </w:r>
    </w:p>
    <w:p w:rsidR="007C1E61" w:rsidRPr="007C1E61" w:rsidRDefault="007C1E61" w:rsidP="003216B4">
      <w:pPr>
        <w:ind w:firstLine="567"/>
        <w:jc w:val="both"/>
        <w:rPr>
          <w:sz w:val="24"/>
        </w:rPr>
      </w:pPr>
      <w:r w:rsidRPr="007C1E61">
        <w:rPr>
          <w:sz w:val="24"/>
        </w:rPr>
        <w:t>Üniversitemize yerleşen her yeni öğrenciye ilişkin bilgiler; öncelikle Ölçme, Seçme ve Yerleştirme Merkezince sağlanmakta olup, Üniversitemiz bünyesinde kullanılan ve her öğrencinin demografik bilgilerini de içeren Öğrenci Bilgi Sistemi’ne aktarılmaktadır. Söz konusu sistem; öğrencilerin ve onlara danışmanlık yapacak öğretim elemanlarının eğitim öğretim faaliyetlerine ilişkin her türlü bilgiye ulaşılmasına olanak sağlamakta; eğitim öğretim programları, işleyişleri ve programlara ilişkin bilgi edinmeye olanak sağlayacak bilgileri içermektedir.</w:t>
      </w:r>
    </w:p>
    <w:p w:rsidR="007C1E61" w:rsidRDefault="007C1E61" w:rsidP="003216B4">
      <w:pPr>
        <w:pStyle w:val="ListeParagraf"/>
        <w:tabs>
          <w:tab w:val="left" w:pos="1879"/>
        </w:tabs>
        <w:spacing w:before="4" w:line="237" w:lineRule="auto"/>
        <w:ind w:left="0" w:right="122" w:firstLine="0"/>
        <w:rPr>
          <w:sz w:val="24"/>
        </w:rPr>
      </w:pPr>
    </w:p>
    <w:p w:rsidR="007C1E61" w:rsidRPr="007C1E61" w:rsidRDefault="007C1E61" w:rsidP="003216B4">
      <w:pPr>
        <w:pStyle w:val="ListeParagraf"/>
        <w:numPr>
          <w:ilvl w:val="1"/>
          <w:numId w:val="15"/>
        </w:numPr>
        <w:tabs>
          <w:tab w:val="left" w:pos="1879"/>
        </w:tabs>
        <w:spacing w:before="2"/>
        <w:ind w:left="283" w:right="118" w:hanging="283"/>
        <w:rPr>
          <w:b/>
          <w:sz w:val="24"/>
        </w:rPr>
      </w:pPr>
      <w:r w:rsidRPr="007C1E61">
        <w:rPr>
          <w:b/>
          <w:sz w:val="24"/>
        </w:rPr>
        <w:t>Ar-Ge faaliyetlerine yönelik olarak hangi konuları (kapsamaktadır?</w:t>
      </w:r>
    </w:p>
    <w:p w:rsidR="007C1E61" w:rsidRPr="007C1E61" w:rsidRDefault="007C1E61" w:rsidP="003216B4">
      <w:pPr>
        <w:ind w:firstLine="567"/>
        <w:jc w:val="both"/>
        <w:rPr>
          <w:sz w:val="24"/>
        </w:rPr>
      </w:pPr>
      <w:r w:rsidRPr="007C1E61">
        <w:rPr>
          <w:sz w:val="24"/>
        </w:rPr>
        <w:t xml:space="preserve">Ar-Ge </w:t>
      </w:r>
      <w:r w:rsidR="008810EF">
        <w:rPr>
          <w:sz w:val="24"/>
        </w:rPr>
        <w:t>kapsamında görev alan araştırıcıların Üniversitemiz web sitesindeki kişisel sayfalarında bilimsel çalışmaları, uzmanlık alanları, patent/faydalı model ve araştırma projeleri gibi konular yer almaktadır.</w:t>
      </w:r>
    </w:p>
    <w:p w:rsidR="007C1E61" w:rsidRPr="007C1E61" w:rsidRDefault="007C1E61" w:rsidP="003216B4">
      <w:pPr>
        <w:pStyle w:val="ListeParagraf"/>
        <w:tabs>
          <w:tab w:val="left" w:pos="1879"/>
        </w:tabs>
        <w:spacing w:before="2"/>
        <w:ind w:left="283" w:right="118" w:firstLine="0"/>
        <w:rPr>
          <w:sz w:val="24"/>
        </w:rPr>
      </w:pPr>
    </w:p>
    <w:p w:rsidR="007C1E61" w:rsidRPr="007C1E61" w:rsidRDefault="007C1E61" w:rsidP="003216B4">
      <w:pPr>
        <w:pStyle w:val="ListeParagraf"/>
        <w:numPr>
          <w:ilvl w:val="1"/>
          <w:numId w:val="15"/>
        </w:numPr>
        <w:tabs>
          <w:tab w:val="left" w:pos="1879"/>
        </w:tabs>
        <w:spacing w:before="24" w:line="274" w:lineRule="exact"/>
        <w:ind w:left="283" w:right="115" w:hanging="283"/>
        <w:rPr>
          <w:b/>
          <w:sz w:val="24"/>
        </w:rPr>
      </w:pPr>
      <w:r w:rsidRPr="007C1E61">
        <w:rPr>
          <w:b/>
          <w:sz w:val="24"/>
        </w:rPr>
        <w:t>Mezunlara yönelik olarak hangi konuları (mezunların; istihdam oranları ve istihdamın sektörel dağılımı, nitelikleri vb.)</w:t>
      </w:r>
      <w:r w:rsidRPr="007C1E61">
        <w:rPr>
          <w:b/>
          <w:spacing w:val="-8"/>
          <w:sz w:val="24"/>
        </w:rPr>
        <w:t xml:space="preserve"> </w:t>
      </w:r>
      <w:r w:rsidRPr="007C1E61">
        <w:rPr>
          <w:b/>
          <w:sz w:val="24"/>
        </w:rPr>
        <w:t>kapsamaktadır?</w:t>
      </w:r>
    </w:p>
    <w:p w:rsidR="007C1E61" w:rsidRDefault="007C1E61" w:rsidP="007C1E61">
      <w:pPr>
        <w:ind w:firstLine="567"/>
        <w:jc w:val="both"/>
        <w:rPr>
          <w:sz w:val="24"/>
        </w:rPr>
      </w:pPr>
      <w:r w:rsidRPr="007C1E61">
        <w:rPr>
          <w:sz w:val="24"/>
        </w:rPr>
        <w:t>Üniversitemiz 2010-2011 yılında eğitim öğretime başlamış olup, 2014-2015 eğitim öğretim yılında ilk mezunlarını vermiştir. Mezunların istihdamı ve sektörel dağılımının takibi ile ilgili çalışmalar devam etmekte olup, bu konuda bir bilgi yönetim sistemi söz konusu değildir.</w:t>
      </w:r>
    </w:p>
    <w:p w:rsidR="007C1E61" w:rsidRDefault="007C1E61" w:rsidP="007C1E61">
      <w:pPr>
        <w:ind w:firstLine="567"/>
        <w:jc w:val="both"/>
        <w:rPr>
          <w:sz w:val="24"/>
        </w:rPr>
      </w:pPr>
    </w:p>
    <w:p w:rsidR="007C1E61" w:rsidRPr="007C1E61" w:rsidRDefault="007C1E61" w:rsidP="007C1E61">
      <w:pPr>
        <w:pStyle w:val="ListeParagraf"/>
        <w:numPr>
          <w:ilvl w:val="0"/>
          <w:numId w:val="15"/>
        </w:numPr>
        <w:tabs>
          <w:tab w:val="left" w:pos="1027"/>
        </w:tabs>
        <w:ind w:right="120" w:hanging="280"/>
        <w:rPr>
          <w:b/>
          <w:sz w:val="24"/>
        </w:rPr>
      </w:pPr>
      <w:r w:rsidRPr="007C1E61">
        <w:rPr>
          <w:b/>
          <w:sz w:val="24"/>
        </w:rPr>
        <w:t>Kurumsal iç ve dış değerlendirme sürecine yönelik bilgiler nasıl ve hangi sıklıkta toplanmaktadır?</w:t>
      </w:r>
    </w:p>
    <w:p w:rsidR="007C1E61" w:rsidRDefault="007C1E61" w:rsidP="007C1E61">
      <w:pPr>
        <w:ind w:firstLine="567"/>
        <w:jc w:val="both"/>
        <w:rPr>
          <w:sz w:val="24"/>
        </w:rPr>
      </w:pPr>
      <w:r w:rsidRPr="007C1E61">
        <w:rPr>
          <w:sz w:val="24"/>
        </w:rPr>
        <w:t>Kurumumuz iç ve dış değerlendirme sürecine yönelik bilgiler her yıl</w:t>
      </w:r>
      <w:r w:rsidR="00CA7A58">
        <w:rPr>
          <w:sz w:val="24"/>
        </w:rPr>
        <w:t xml:space="preserve"> başta</w:t>
      </w:r>
      <w:r w:rsidRPr="007C1E61">
        <w:rPr>
          <w:sz w:val="24"/>
        </w:rPr>
        <w:t xml:space="preserve"> Yükseköğretim Kurulu</w:t>
      </w:r>
      <w:r w:rsidR="00CA7A58">
        <w:rPr>
          <w:sz w:val="24"/>
        </w:rPr>
        <w:t xml:space="preserve"> olmak üzere Üniversite tarafından hazırlanacak olan öz değerlen</w:t>
      </w:r>
      <w:r w:rsidRPr="007C1E61">
        <w:rPr>
          <w:sz w:val="24"/>
        </w:rPr>
        <w:t>dirme raporu</w:t>
      </w:r>
      <w:r w:rsidR="00A24EEF">
        <w:rPr>
          <w:sz w:val="24"/>
        </w:rPr>
        <w:t xml:space="preserve"> vb. çalışmalarda</w:t>
      </w:r>
      <w:r w:rsidRPr="007C1E61">
        <w:rPr>
          <w:sz w:val="24"/>
        </w:rPr>
        <w:t xml:space="preserve"> toplanmaktad</w:t>
      </w:r>
      <w:r w:rsidR="00A24EEF">
        <w:rPr>
          <w:sz w:val="24"/>
        </w:rPr>
        <w:t>ır.</w:t>
      </w:r>
    </w:p>
    <w:p w:rsidR="007C1E61" w:rsidRDefault="007C1E61" w:rsidP="007C1E61">
      <w:pPr>
        <w:pStyle w:val="ListeParagraf"/>
        <w:tabs>
          <w:tab w:val="left" w:pos="1027"/>
        </w:tabs>
        <w:ind w:right="120" w:firstLine="0"/>
        <w:rPr>
          <w:sz w:val="24"/>
        </w:rPr>
      </w:pPr>
    </w:p>
    <w:p w:rsidR="007C1E61" w:rsidRPr="007C1E61" w:rsidRDefault="007C1E61" w:rsidP="007C1E61">
      <w:pPr>
        <w:pStyle w:val="ListeParagraf"/>
        <w:numPr>
          <w:ilvl w:val="0"/>
          <w:numId w:val="15"/>
        </w:numPr>
        <w:tabs>
          <w:tab w:val="left" w:pos="1027"/>
        </w:tabs>
        <w:ind w:right="120" w:hanging="280"/>
        <w:rPr>
          <w:b/>
          <w:sz w:val="24"/>
        </w:rPr>
      </w:pPr>
      <w:r w:rsidRPr="007C1E61">
        <w:rPr>
          <w:b/>
          <w:sz w:val="24"/>
        </w:rPr>
        <w:t>Toplanan verilerin güvenliği, gizliliği ve güvenilirliği nasıl sağlanmaktadır?</w:t>
      </w:r>
    </w:p>
    <w:p w:rsidR="007C1E61" w:rsidRPr="007C1E61" w:rsidRDefault="007C1E61" w:rsidP="007C1E61">
      <w:pPr>
        <w:ind w:firstLine="567"/>
        <w:jc w:val="both"/>
        <w:rPr>
          <w:sz w:val="24"/>
        </w:rPr>
      </w:pPr>
      <w:r w:rsidRPr="007C1E61">
        <w:rPr>
          <w:sz w:val="24"/>
        </w:rPr>
        <w:t>Elektronik ortamda toplanan verilerin güvenliği; yazılım programları ile sağlanmakta olup, kişi bazlı kullanıcı tanımlanması ve şifreleme sistemi verilerin gizlilik politikasını desteklemektedir. Fiziki ortamda muhafaza edilen verilerin güvenliği; verilerin yazılı olarak talep edilmesi ve Üniversite yönetimi tarafından uygun bulunması doğrultusunda veri temin edilmesi şeklinde sağlanmaktadır. Toplanan verilerin güvenilirliği; yetkili kurum/kuruluşlarca onaylatılması, onaylı verilerin kabulü vb</w:t>
      </w:r>
      <w:r w:rsidR="00A24EEF">
        <w:rPr>
          <w:sz w:val="24"/>
        </w:rPr>
        <w:t>.</w:t>
      </w:r>
      <w:r w:rsidRPr="007C1E61">
        <w:rPr>
          <w:sz w:val="24"/>
        </w:rPr>
        <w:t xml:space="preserve"> şeklinde sağlanmaktadır.</w:t>
      </w:r>
    </w:p>
    <w:p w:rsidR="007C1E61" w:rsidRDefault="007C1E61" w:rsidP="007C1E61">
      <w:pPr>
        <w:pStyle w:val="GvdeMetni"/>
        <w:spacing w:before="4"/>
        <w:jc w:val="both"/>
        <w:rPr>
          <w:sz w:val="19"/>
        </w:rPr>
      </w:pPr>
    </w:p>
    <w:p w:rsidR="007C1E61" w:rsidRDefault="007C1E61" w:rsidP="007C1E61">
      <w:pPr>
        <w:pStyle w:val="GvdeMetni"/>
        <w:spacing w:before="4"/>
        <w:jc w:val="both"/>
        <w:rPr>
          <w:sz w:val="19"/>
        </w:rPr>
      </w:pPr>
    </w:p>
    <w:p w:rsidR="004867DC" w:rsidRDefault="004867DC" w:rsidP="007C1E61">
      <w:pPr>
        <w:pStyle w:val="GvdeMetni"/>
        <w:spacing w:before="4"/>
        <w:jc w:val="both"/>
        <w:rPr>
          <w:sz w:val="19"/>
        </w:rPr>
      </w:pPr>
    </w:p>
    <w:p w:rsidR="007C1E61" w:rsidRDefault="007C1E61" w:rsidP="00211632">
      <w:pPr>
        <w:pStyle w:val="Balk4"/>
        <w:numPr>
          <w:ilvl w:val="0"/>
          <w:numId w:val="35"/>
        </w:numPr>
        <w:spacing w:before="65"/>
        <w:jc w:val="both"/>
        <w:rPr>
          <w:i w:val="0"/>
          <w:u w:val="single"/>
        </w:rPr>
      </w:pPr>
      <w:bookmarkStart w:id="23" w:name="_bookmark29"/>
      <w:bookmarkEnd w:id="23"/>
      <w:r w:rsidRPr="003216B4">
        <w:rPr>
          <w:i w:val="0"/>
          <w:u w:val="single"/>
        </w:rPr>
        <w:t>Kurum Dışından Tedarik Edilen Hizmetlerin Kalitesi</w:t>
      </w:r>
    </w:p>
    <w:p w:rsidR="003216B4" w:rsidRPr="003216B4" w:rsidRDefault="003216B4" w:rsidP="003216B4">
      <w:pPr>
        <w:pStyle w:val="Balk4"/>
        <w:spacing w:before="65"/>
        <w:ind w:left="1156"/>
        <w:jc w:val="both"/>
        <w:rPr>
          <w:i w:val="0"/>
          <w:u w:val="single"/>
        </w:rPr>
      </w:pPr>
    </w:p>
    <w:p w:rsidR="007C1E61" w:rsidRPr="007C1E61" w:rsidRDefault="007C1E61" w:rsidP="007C1E61">
      <w:pPr>
        <w:pStyle w:val="ListeParagraf"/>
        <w:numPr>
          <w:ilvl w:val="0"/>
          <w:numId w:val="15"/>
        </w:numPr>
        <w:tabs>
          <w:tab w:val="left" w:pos="1027"/>
        </w:tabs>
        <w:ind w:right="120" w:hanging="280"/>
        <w:rPr>
          <w:b/>
          <w:sz w:val="24"/>
        </w:rPr>
      </w:pPr>
      <w:r w:rsidRPr="007C1E61">
        <w:rPr>
          <w:b/>
          <w:sz w:val="24"/>
        </w:rPr>
        <w:t>Kurum dışından alınan idari ve/veya destek hizmetlerinin tedarik sürecine ilişkin kriterleri belirlenmiş</w:t>
      </w:r>
      <w:r w:rsidRPr="007C1E61">
        <w:rPr>
          <w:b/>
          <w:spacing w:val="-6"/>
          <w:sz w:val="24"/>
        </w:rPr>
        <w:t xml:space="preserve"> </w:t>
      </w:r>
      <w:r w:rsidRPr="007C1E61">
        <w:rPr>
          <w:b/>
          <w:sz w:val="24"/>
        </w:rPr>
        <w:t>midir?</w:t>
      </w:r>
    </w:p>
    <w:p w:rsidR="007C1E61" w:rsidRDefault="007C1E61" w:rsidP="007C1E61">
      <w:pPr>
        <w:ind w:firstLine="567"/>
        <w:jc w:val="both"/>
        <w:rPr>
          <w:sz w:val="24"/>
        </w:rPr>
      </w:pPr>
      <w:r w:rsidRPr="007C1E61">
        <w:rPr>
          <w:sz w:val="24"/>
        </w:rPr>
        <w:t>Kurum dışından alınan her türlü hizmetin tedarik süreci Yükseköğretim Kurumları mevzuatlarına dayandırılarak ha</w:t>
      </w:r>
      <w:r w:rsidR="00DF65BF">
        <w:rPr>
          <w:sz w:val="24"/>
        </w:rPr>
        <w:t>zırlanmış ve Senato’da onaylanarak 26.06.2016 tarih ve 29754 sayılı Resmi Gazete’de yayımlanan</w:t>
      </w:r>
      <w:r w:rsidRPr="007C1E61">
        <w:rPr>
          <w:sz w:val="24"/>
        </w:rPr>
        <w:t xml:space="preserve"> </w:t>
      </w:r>
      <w:r w:rsidR="00DF65BF">
        <w:rPr>
          <w:sz w:val="24"/>
        </w:rPr>
        <w:t>Toros Üniversitesi</w:t>
      </w:r>
      <w:r w:rsidRPr="007C1E61">
        <w:rPr>
          <w:sz w:val="24"/>
        </w:rPr>
        <w:t xml:space="preserve"> Satın Alma ve İhale Yönetmeliği </w:t>
      </w:r>
      <w:r w:rsidR="00E44482">
        <w:rPr>
          <w:sz w:val="24"/>
        </w:rPr>
        <w:t>(</w:t>
      </w:r>
      <w:r w:rsidR="009A6843">
        <w:rPr>
          <w:sz w:val="24"/>
        </w:rPr>
        <w:t>EK-12</w:t>
      </w:r>
      <w:r w:rsidR="00E44482">
        <w:rPr>
          <w:sz w:val="24"/>
        </w:rPr>
        <w:t xml:space="preserve">) </w:t>
      </w:r>
      <w:r w:rsidRPr="007C1E61">
        <w:rPr>
          <w:sz w:val="24"/>
        </w:rPr>
        <w:t>uyarınca gerçekleştirilmektedir.</w:t>
      </w:r>
    </w:p>
    <w:p w:rsidR="007C1E61" w:rsidRDefault="007C1E61" w:rsidP="007C1E61">
      <w:pPr>
        <w:pStyle w:val="ListeParagraf"/>
        <w:tabs>
          <w:tab w:val="left" w:pos="1027"/>
        </w:tabs>
        <w:ind w:right="120" w:firstLine="0"/>
        <w:rPr>
          <w:sz w:val="24"/>
        </w:rPr>
      </w:pPr>
    </w:p>
    <w:p w:rsidR="007C1E61" w:rsidRPr="007C1E61" w:rsidRDefault="007C1E61" w:rsidP="007C1E61">
      <w:pPr>
        <w:pStyle w:val="ListeParagraf"/>
        <w:numPr>
          <w:ilvl w:val="0"/>
          <w:numId w:val="15"/>
        </w:numPr>
        <w:tabs>
          <w:tab w:val="left" w:pos="1027"/>
        </w:tabs>
        <w:ind w:right="121" w:hanging="280"/>
        <w:rPr>
          <w:b/>
          <w:sz w:val="24"/>
        </w:rPr>
      </w:pPr>
      <w:r w:rsidRPr="007C1E61">
        <w:rPr>
          <w:b/>
          <w:sz w:val="24"/>
        </w:rPr>
        <w:t>Kurum dışından alınan bu hizmetlerin uygunluğu, kalitesi ve sürekliliği nasıl güvence altına alınmaktadır?</w:t>
      </w:r>
    </w:p>
    <w:p w:rsidR="007C1E61" w:rsidRPr="007C1E61" w:rsidRDefault="007C1E61" w:rsidP="007C1E61">
      <w:pPr>
        <w:ind w:firstLine="567"/>
        <w:jc w:val="both"/>
        <w:rPr>
          <w:sz w:val="24"/>
        </w:rPr>
      </w:pPr>
      <w:r w:rsidRPr="007C1E61">
        <w:rPr>
          <w:sz w:val="24"/>
        </w:rPr>
        <w:t>Kurum dışından alınan hizmetlerin uygunluğu, kalitesi ve sürekliliği hizmet sağlayıcı ile yapılan protokol ile güvence altına alınmıştır. Söz konusu protokoller işin tanımı, dayanaklarını, hizmet içeriğini, süresini vb bilgileri içerecek şekilde düzenlenme</w:t>
      </w:r>
      <w:r w:rsidR="00713C56">
        <w:rPr>
          <w:sz w:val="24"/>
        </w:rPr>
        <w:t>k</w:t>
      </w:r>
      <w:r w:rsidRPr="007C1E61">
        <w:rPr>
          <w:sz w:val="24"/>
        </w:rPr>
        <w:t>tedir.</w:t>
      </w:r>
    </w:p>
    <w:p w:rsidR="007C1E61" w:rsidRDefault="007C1E61" w:rsidP="007C1E61">
      <w:pPr>
        <w:pStyle w:val="GvdeMetni"/>
        <w:spacing w:before="6"/>
        <w:jc w:val="both"/>
      </w:pPr>
    </w:p>
    <w:p w:rsidR="007C1E61" w:rsidRDefault="007C1E61" w:rsidP="007C1E61">
      <w:pPr>
        <w:pStyle w:val="GvdeMetni"/>
        <w:spacing w:before="6"/>
        <w:jc w:val="both"/>
        <w:rPr>
          <w:sz w:val="25"/>
        </w:rPr>
      </w:pPr>
    </w:p>
    <w:p w:rsidR="004867DC" w:rsidRPr="007C1E61" w:rsidRDefault="004867DC" w:rsidP="007C1E61">
      <w:pPr>
        <w:pStyle w:val="GvdeMetni"/>
        <w:spacing w:before="6"/>
        <w:jc w:val="both"/>
        <w:rPr>
          <w:sz w:val="25"/>
        </w:rPr>
      </w:pPr>
    </w:p>
    <w:p w:rsidR="007C1E61" w:rsidRDefault="007C1E61" w:rsidP="00211632">
      <w:pPr>
        <w:pStyle w:val="Balk4"/>
        <w:numPr>
          <w:ilvl w:val="0"/>
          <w:numId w:val="35"/>
        </w:numPr>
        <w:jc w:val="both"/>
        <w:rPr>
          <w:i w:val="0"/>
          <w:u w:val="single"/>
        </w:rPr>
      </w:pPr>
      <w:r w:rsidRPr="003216B4">
        <w:rPr>
          <w:i w:val="0"/>
          <w:u w:val="single"/>
        </w:rPr>
        <w:t>Kamuoyunu Bilgilendirme</w:t>
      </w:r>
    </w:p>
    <w:p w:rsidR="004867DC" w:rsidRDefault="004867DC" w:rsidP="007C1E61">
      <w:pPr>
        <w:ind w:firstLine="567"/>
        <w:jc w:val="both"/>
        <w:rPr>
          <w:sz w:val="24"/>
        </w:rPr>
      </w:pPr>
    </w:p>
    <w:p w:rsidR="007C1E61" w:rsidRPr="007C1E61" w:rsidRDefault="007C1E61" w:rsidP="007C1E61">
      <w:pPr>
        <w:ind w:firstLine="567"/>
        <w:jc w:val="both"/>
        <w:rPr>
          <w:sz w:val="24"/>
        </w:rPr>
      </w:pPr>
      <w:r w:rsidRPr="007C1E61">
        <w:rPr>
          <w:sz w:val="24"/>
        </w:rPr>
        <w:t>Üniversitemiz temel bilgi paylaşım noktası Üniversite web sayfasıdır ve yayınlanan bilgilerin güncel, doğru ve anlaşılabilir olması sürekli bir kontrol mekanizması ile sağlanmaktadır. Üniversite bünyesinde gerçekleşen her yenilik, değişim, etkinlik ve idari-akademik bilgiler hem Üniversite personeli</w:t>
      </w:r>
      <w:r w:rsidR="00713C56">
        <w:rPr>
          <w:sz w:val="24"/>
        </w:rPr>
        <w:t>ne, hem de kamuoyuna duyurulmaktadır.</w:t>
      </w:r>
    </w:p>
    <w:p w:rsidR="007C1E61" w:rsidRDefault="007C1E61" w:rsidP="007C1E61">
      <w:pPr>
        <w:pStyle w:val="GvdeMetni"/>
        <w:spacing w:before="1"/>
        <w:jc w:val="both"/>
        <w:rPr>
          <w:lang w:val="tr-TR"/>
        </w:rPr>
      </w:pPr>
    </w:p>
    <w:p w:rsidR="004867DC" w:rsidRDefault="004867DC" w:rsidP="007C1E61">
      <w:pPr>
        <w:pStyle w:val="GvdeMetni"/>
        <w:spacing w:before="1"/>
        <w:jc w:val="both"/>
        <w:rPr>
          <w:lang w:val="tr-TR"/>
        </w:rPr>
      </w:pPr>
    </w:p>
    <w:p w:rsidR="007C1E61" w:rsidRDefault="007C1E61" w:rsidP="00211632">
      <w:pPr>
        <w:pStyle w:val="Balk4"/>
        <w:numPr>
          <w:ilvl w:val="0"/>
          <w:numId w:val="35"/>
        </w:numPr>
        <w:spacing w:before="1" w:line="319" w:lineRule="exact"/>
        <w:jc w:val="both"/>
        <w:rPr>
          <w:i w:val="0"/>
          <w:u w:val="single"/>
        </w:rPr>
      </w:pPr>
      <w:r w:rsidRPr="003216B4">
        <w:rPr>
          <w:i w:val="0"/>
          <w:u w:val="single"/>
        </w:rPr>
        <w:t>Yönetimin Etkinliği ve Hesap Ver</w:t>
      </w:r>
      <w:r w:rsidR="00713C56" w:rsidRPr="003216B4">
        <w:rPr>
          <w:i w:val="0"/>
          <w:u w:val="single"/>
        </w:rPr>
        <w:t>ebilirliği</w:t>
      </w:r>
    </w:p>
    <w:p w:rsidR="003216B4" w:rsidRPr="003216B4" w:rsidRDefault="003216B4" w:rsidP="003216B4">
      <w:pPr>
        <w:pStyle w:val="Balk4"/>
        <w:spacing w:before="1" w:line="319" w:lineRule="exact"/>
        <w:ind w:left="1156"/>
        <w:jc w:val="both"/>
        <w:rPr>
          <w:i w:val="0"/>
          <w:u w:val="single"/>
        </w:rPr>
      </w:pPr>
    </w:p>
    <w:p w:rsidR="007C1E61" w:rsidRPr="007C1E61" w:rsidRDefault="007C1E61" w:rsidP="007C1E61">
      <w:pPr>
        <w:pStyle w:val="ListeParagraf"/>
        <w:numPr>
          <w:ilvl w:val="0"/>
          <w:numId w:val="15"/>
        </w:numPr>
        <w:tabs>
          <w:tab w:val="left" w:pos="1027"/>
        </w:tabs>
        <w:ind w:right="119" w:hanging="280"/>
        <w:rPr>
          <w:b/>
          <w:sz w:val="24"/>
        </w:rPr>
      </w:pPr>
      <w:r w:rsidRPr="007C1E61">
        <w:rPr>
          <w:b/>
          <w:sz w:val="24"/>
        </w:rPr>
        <w:t>Kurum, kalite güvencesi sistemini, mevcut yönetim ve idari sistemini, yöneticilerinin liderlik özelliklerini ve verimliliklerini ölçme ve izlemeye imkân tanıyacak şekilde tasarlamış</w:t>
      </w:r>
      <w:r w:rsidRPr="007C1E61">
        <w:rPr>
          <w:b/>
          <w:spacing w:val="-14"/>
          <w:sz w:val="24"/>
        </w:rPr>
        <w:t xml:space="preserve"> </w:t>
      </w:r>
      <w:r w:rsidRPr="007C1E61">
        <w:rPr>
          <w:b/>
          <w:sz w:val="24"/>
        </w:rPr>
        <w:t>mıdır?</w:t>
      </w:r>
    </w:p>
    <w:p w:rsidR="007C1E61" w:rsidRDefault="00713C56" w:rsidP="00713C56">
      <w:pPr>
        <w:ind w:firstLine="567"/>
        <w:jc w:val="both"/>
        <w:rPr>
          <w:sz w:val="24"/>
        </w:rPr>
      </w:pPr>
      <w:r>
        <w:rPr>
          <w:sz w:val="24"/>
        </w:rPr>
        <w:t xml:space="preserve">Toros Üniversitesi </w:t>
      </w:r>
      <w:r w:rsidRPr="00713C56">
        <w:rPr>
          <w:sz w:val="24"/>
        </w:rPr>
        <w:t>kalite güvencesi sistemi</w:t>
      </w:r>
      <w:r>
        <w:rPr>
          <w:sz w:val="24"/>
        </w:rPr>
        <w:t xml:space="preserve"> kapsamında</w:t>
      </w:r>
      <w:r w:rsidRPr="00713C56">
        <w:rPr>
          <w:sz w:val="24"/>
        </w:rPr>
        <w:t xml:space="preserve">, mevcut </w:t>
      </w:r>
      <w:r>
        <w:rPr>
          <w:sz w:val="24"/>
        </w:rPr>
        <w:t xml:space="preserve">akademik ve idari </w:t>
      </w:r>
      <w:r w:rsidRPr="00713C56">
        <w:rPr>
          <w:sz w:val="24"/>
        </w:rPr>
        <w:t>yöneti</w:t>
      </w:r>
      <w:r>
        <w:rPr>
          <w:sz w:val="24"/>
        </w:rPr>
        <w:t>cilerin</w:t>
      </w:r>
      <w:r w:rsidRPr="00713C56">
        <w:rPr>
          <w:sz w:val="24"/>
        </w:rPr>
        <w:t xml:space="preserve"> liderlik özellikleri ve verimlilikleri ölçme ve izlemeye imkân tanıyacak şekilde tasarla</w:t>
      </w:r>
      <w:r>
        <w:rPr>
          <w:sz w:val="24"/>
        </w:rPr>
        <w:t>n</w:t>
      </w:r>
      <w:r w:rsidRPr="00713C56">
        <w:rPr>
          <w:sz w:val="24"/>
        </w:rPr>
        <w:t>m</w:t>
      </w:r>
      <w:r>
        <w:rPr>
          <w:sz w:val="24"/>
        </w:rPr>
        <w:t>ası planlanmaktadır.</w:t>
      </w:r>
    </w:p>
    <w:p w:rsidR="007C1E61" w:rsidRPr="007C1E61" w:rsidRDefault="007C1E61" w:rsidP="007C1E61">
      <w:pPr>
        <w:tabs>
          <w:tab w:val="left" w:pos="1027"/>
        </w:tabs>
        <w:ind w:right="119"/>
        <w:rPr>
          <w:sz w:val="24"/>
        </w:rPr>
      </w:pPr>
    </w:p>
    <w:p w:rsidR="007C1E61" w:rsidRPr="007C1E61" w:rsidRDefault="007C1E61" w:rsidP="007C1E61">
      <w:pPr>
        <w:pStyle w:val="ListeParagraf"/>
        <w:numPr>
          <w:ilvl w:val="0"/>
          <w:numId w:val="15"/>
        </w:numPr>
        <w:tabs>
          <w:tab w:val="left" w:pos="1027"/>
        </w:tabs>
        <w:ind w:right="119" w:hanging="280"/>
        <w:rPr>
          <w:b/>
          <w:sz w:val="24"/>
        </w:rPr>
      </w:pPr>
      <w:r w:rsidRPr="007C1E61">
        <w:rPr>
          <w:b/>
          <w:sz w:val="24"/>
        </w:rPr>
        <w:t>Yönetim ve idarenin kurum çalışanlarına ve genel kamuoyuna hesap verebilirliğine yönelik ilan edilmiş politikası var</w:t>
      </w:r>
      <w:r w:rsidRPr="007C1E61">
        <w:rPr>
          <w:b/>
          <w:spacing w:val="-9"/>
          <w:sz w:val="24"/>
        </w:rPr>
        <w:t xml:space="preserve"> </w:t>
      </w:r>
      <w:r w:rsidRPr="007C1E61">
        <w:rPr>
          <w:b/>
          <w:sz w:val="24"/>
        </w:rPr>
        <w:t>mıdır?</w:t>
      </w:r>
    </w:p>
    <w:p w:rsidR="00BE21F8" w:rsidRPr="00713C56" w:rsidRDefault="00713C56" w:rsidP="00713C56">
      <w:pPr>
        <w:ind w:firstLine="567"/>
        <w:jc w:val="both"/>
        <w:rPr>
          <w:sz w:val="24"/>
        </w:rPr>
      </w:pPr>
      <w:r>
        <w:rPr>
          <w:sz w:val="24"/>
        </w:rPr>
        <w:t>K</w:t>
      </w:r>
      <w:r w:rsidRPr="00713C56">
        <w:rPr>
          <w:sz w:val="24"/>
        </w:rPr>
        <w:t xml:space="preserve">urum çalışanlarına ve genel kamuoyuna </w:t>
      </w:r>
      <w:r>
        <w:rPr>
          <w:sz w:val="24"/>
        </w:rPr>
        <w:t xml:space="preserve">sınırlı düzeyde </w:t>
      </w:r>
      <w:r w:rsidRPr="00713C56">
        <w:rPr>
          <w:sz w:val="24"/>
        </w:rPr>
        <w:t>hesap verebilirli</w:t>
      </w:r>
      <w:r>
        <w:rPr>
          <w:sz w:val="24"/>
        </w:rPr>
        <w:t>k kapsamında konular içermesinden dolayı, ilan edilmiş herhangi bir politika bulunmamaktadır.</w:t>
      </w:r>
    </w:p>
    <w:p w:rsidR="00BE21F8" w:rsidRDefault="00BE21F8" w:rsidP="00327C34">
      <w:pPr>
        <w:pStyle w:val="GvdeMetni"/>
        <w:spacing w:before="114"/>
        <w:ind w:right="155" w:firstLine="567"/>
        <w:jc w:val="both"/>
      </w:pPr>
    </w:p>
    <w:p w:rsidR="00BE21F8" w:rsidRDefault="00BE21F8" w:rsidP="00327C34">
      <w:pPr>
        <w:pStyle w:val="GvdeMetni"/>
        <w:spacing w:before="114"/>
        <w:ind w:right="155" w:firstLine="567"/>
        <w:jc w:val="both"/>
      </w:pPr>
    </w:p>
    <w:p w:rsidR="00BE21F8" w:rsidRDefault="00BE21F8" w:rsidP="00327C34">
      <w:pPr>
        <w:pStyle w:val="GvdeMetni"/>
        <w:spacing w:before="114"/>
        <w:ind w:right="155" w:firstLine="567"/>
        <w:jc w:val="both"/>
      </w:pPr>
    </w:p>
    <w:p w:rsidR="004D18F4" w:rsidRDefault="004D18F4" w:rsidP="00327C34">
      <w:pPr>
        <w:pStyle w:val="GvdeMetni"/>
        <w:spacing w:before="114"/>
        <w:ind w:right="155" w:firstLine="567"/>
        <w:jc w:val="both"/>
      </w:pPr>
    </w:p>
    <w:p w:rsidR="004D18F4" w:rsidRDefault="004D18F4" w:rsidP="00327C34">
      <w:pPr>
        <w:pStyle w:val="GvdeMetni"/>
        <w:spacing w:before="114"/>
        <w:ind w:right="155" w:firstLine="567"/>
        <w:jc w:val="both"/>
      </w:pPr>
    </w:p>
    <w:p w:rsidR="004D18F4" w:rsidRDefault="004D18F4" w:rsidP="00327C34">
      <w:pPr>
        <w:pStyle w:val="GvdeMetni"/>
        <w:spacing w:before="114"/>
        <w:ind w:right="155" w:firstLine="567"/>
        <w:jc w:val="both"/>
      </w:pPr>
    </w:p>
    <w:p w:rsidR="004D18F4" w:rsidRDefault="004D18F4" w:rsidP="00327C34">
      <w:pPr>
        <w:pStyle w:val="GvdeMetni"/>
        <w:spacing w:before="114"/>
        <w:ind w:right="155" w:firstLine="567"/>
        <w:jc w:val="both"/>
      </w:pPr>
    </w:p>
    <w:p w:rsidR="00F61378" w:rsidRPr="006D6C6F" w:rsidRDefault="00F61378" w:rsidP="00327C34">
      <w:pPr>
        <w:pStyle w:val="GvdeMetni"/>
        <w:spacing w:before="114"/>
        <w:ind w:right="155" w:firstLine="567"/>
        <w:jc w:val="both"/>
        <w:rPr>
          <w:b/>
          <w:sz w:val="32"/>
          <w:szCs w:val="32"/>
          <w:u w:val="single"/>
        </w:rPr>
      </w:pPr>
      <w:r w:rsidRPr="006D6C6F">
        <w:rPr>
          <w:b/>
          <w:sz w:val="32"/>
          <w:szCs w:val="32"/>
          <w:u w:val="single"/>
        </w:rPr>
        <w:t>EKLER</w:t>
      </w:r>
      <w:r w:rsidRPr="006D6C6F">
        <w:rPr>
          <w:b/>
          <w:sz w:val="32"/>
          <w:szCs w:val="32"/>
          <w:u w:val="single"/>
        </w:rPr>
        <w:tab/>
      </w:r>
      <w:r w:rsidRPr="006D6C6F">
        <w:rPr>
          <w:b/>
          <w:sz w:val="32"/>
          <w:szCs w:val="32"/>
          <w:u w:val="single"/>
        </w:rPr>
        <w:tab/>
        <w:t>:</w:t>
      </w:r>
    </w:p>
    <w:p w:rsidR="00F61378" w:rsidRDefault="00E44482" w:rsidP="00327C34">
      <w:pPr>
        <w:pStyle w:val="GvdeMetni"/>
        <w:spacing w:before="114"/>
        <w:ind w:right="155" w:firstLine="567"/>
        <w:jc w:val="both"/>
      </w:pPr>
      <w:r w:rsidRPr="000308DF">
        <w:rPr>
          <w:b/>
        </w:rPr>
        <w:t>EK-1</w:t>
      </w:r>
      <w:r w:rsidR="00F61378" w:rsidRPr="000308DF">
        <w:rPr>
          <w:b/>
        </w:rPr>
        <w:tab/>
      </w:r>
      <w:r w:rsidR="00F61378">
        <w:t>Toros Üniversitesi Önlisans ve Lisans, Eğitim-Öğretim ve Sınav Yönetmeliği</w:t>
      </w:r>
    </w:p>
    <w:p w:rsidR="00F61378" w:rsidRDefault="00F61378" w:rsidP="00F61378">
      <w:pPr>
        <w:pStyle w:val="GvdeMetni"/>
        <w:spacing w:before="114"/>
        <w:ind w:right="155" w:firstLine="567"/>
        <w:jc w:val="both"/>
      </w:pPr>
      <w:r w:rsidRPr="000308DF">
        <w:rPr>
          <w:b/>
        </w:rPr>
        <w:t>EK-</w:t>
      </w:r>
      <w:r w:rsidR="00E44482" w:rsidRPr="000308DF">
        <w:rPr>
          <w:b/>
        </w:rPr>
        <w:t>2</w:t>
      </w:r>
      <w:r w:rsidRPr="000308DF">
        <w:rPr>
          <w:b/>
        </w:rPr>
        <w:tab/>
      </w:r>
      <w:r>
        <w:t>Toros Üniversitesi Engelli Öğrenci Birimi Esasları</w:t>
      </w:r>
    </w:p>
    <w:p w:rsidR="00E44482" w:rsidRDefault="00F61378" w:rsidP="00F61378">
      <w:pPr>
        <w:pStyle w:val="GvdeMetni"/>
        <w:spacing w:before="114"/>
        <w:ind w:right="155" w:firstLine="567"/>
        <w:jc w:val="both"/>
      </w:pPr>
      <w:r w:rsidRPr="000308DF">
        <w:rPr>
          <w:b/>
        </w:rPr>
        <w:t>EK-</w:t>
      </w:r>
      <w:r w:rsidR="00E44482" w:rsidRPr="000308DF">
        <w:rPr>
          <w:b/>
        </w:rPr>
        <w:t>3</w:t>
      </w:r>
      <w:r>
        <w:tab/>
        <w:t>Toros Üniversitesi Güzel Sanatla</w:t>
      </w:r>
      <w:r w:rsidR="00E37128">
        <w:t>r</w:t>
      </w:r>
      <w:r>
        <w:t xml:space="preserve">, Tasarım ve Mimarlık Fakültesi İç Mimarlık </w:t>
      </w:r>
    </w:p>
    <w:p w:rsidR="00E44482" w:rsidRDefault="00E44482" w:rsidP="00E44482">
      <w:pPr>
        <w:pStyle w:val="GvdeMetni"/>
        <w:spacing w:before="114"/>
        <w:ind w:right="155" w:firstLine="567"/>
        <w:jc w:val="both"/>
      </w:pPr>
      <w:r>
        <w:tab/>
      </w:r>
      <w:r>
        <w:tab/>
        <w:t xml:space="preserve"> Bölümü Ön Kayıt ve Özel Yetenek Sınavları Yönergesi</w:t>
      </w:r>
    </w:p>
    <w:p w:rsidR="00F61378" w:rsidRDefault="00F61378" w:rsidP="00F61378">
      <w:pPr>
        <w:pStyle w:val="GvdeMetni"/>
        <w:spacing w:before="114"/>
        <w:ind w:right="155" w:firstLine="567"/>
        <w:jc w:val="both"/>
      </w:pPr>
      <w:r w:rsidRPr="000308DF">
        <w:rPr>
          <w:b/>
        </w:rPr>
        <w:t>EK-</w:t>
      </w:r>
      <w:r w:rsidR="00E44482" w:rsidRPr="000308DF">
        <w:rPr>
          <w:b/>
        </w:rPr>
        <w:t>4</w:t>
      </w:r>
      <w:r w:rsidRPr="000308DF">
        <w:rPr>
          <w:b/>
        </w:rPr>
        <w:tab/>
      </w:r>
      <w:r>
        <w:t>Toros Üniversitesi Lisansüstü Eğitim-Öğretim Yöne</w:t>
      </w:r>
      <w:r w:rsidR="006633EA">
        <w:t>tmeliği</w:t>
      </w:r>
    </w:p>
    <w:p w:rsidR="00F61378" w:rsidRDefault="00F61378" w:rsidP="00F61378">
      <w:pPr>
        <w:pStyle w:val="GvdeMetni"/>
        <w:spacing w:before="114"/>
        <w:ind w:right="155" w:firstLine="567"/>
        <w:jc w:val="both"/>
      </w:pPr>
      <w:r w:rsidRPr="000308DF">
        <w:rPr>
          <w:b/>
        </w:rPr>
        <w:t>EK-</w:t>
      </w:r>
      <w:r w:rsidR="00E44482" w:rsidRPr="000308DF">
        <w:rPr>
          <w:b/>
        </w:rPr>
        <w:t>5</w:t>
      </w:r>
      <w:r w:rsidRPr="000308DF">
        <w:rPr>
          <w:b/>
        </w:rPr>
        <w:tab/>
      </w:r>
      <w:r w:rsidR="006633EA">
        <w:t xml:space="preserve">Toros Üniversitesi Akademik Kadro </w:t>
      </w:r>
      <w:r w:rsidR="00E37128">
        <w:t>Tablosu</w:t>
      </w:r>
    </w:p>
    <w:p w:rsidR="00F61378" w:rsidRDefault="00F61378" w:rsidP="00F61378">
      <w:pPr>
        <w:pStyle w:val="GvdeMetni"/>
        <w:spacing w:before="114"/>
        <w:ind w:right="155" w:firstLine="567"/>
        <w:jc w:val="both"/>
      </w:pPr>
      <w:r w:rsidRPr="000308DF">
        <w:rPr>
          <w:b/>
        </w:rPr>
        <w:t>EK-</w:t>
      </w:r>
      <w:r w:rsidR="00E44482" w:rsidRPr="000308DF">
        <w:rPr>
          <w:b/>
        </w:rPr>
        <w:t>6</w:t>
      </w:r>
      <w:r w:rsidRPr="000308DF">
        <w:rPr>
          <w:b/>
        </w:rPr>
        <w:tab/>
      </w:r>
      <w:r w:rsidR="00E37128">
        <w:t>Toros Üniversitesi Bilimsel Faaliyetleri Teşvik Esasları</w:t>
      </w:r>
      <w:bookmarkStart w:id="24" w:name="_GoBack"/>
      <w:bookmarkEnd w:id="24"/>
    </w:p>
    <w:p w:rsidR="00973C85" w:rsidRDefault="00F61378" w:rsidP="00F61378">
      <w:pPr>
        <w:pStyle w:val="GvdeMetni"/>
        <w:spacing w:before="114"/>
        <w:ind w:right="155" w:firstLine="567"/>
        <w:jc w:val="both"/>
      </w:pPr>
      <w:r w:rsidRPr="000308DF">
        <w:rPr>
          <w:b/>
        </w:rPr>
        <w:t>EK-</w:t>
      </w:r>
      <w:r w:rsidR="00E44482" w:rsidRPr="000308DF">
        <w:rPr>
          <w:b/>
        </w:rPr>
        <w:t>7</w:t>
      </w:r>
      <w:r w:rsidRPr="000308DF">
        <w:rPr>
          <w:b/>
        </w:rPr>
        <w:tab/>
      </w:r>
      <w:r w:rsidR="00973C85">
        <w:t>Akademik Birim Staj Yönergeleri</w:t>
      </w:r>
    </w:p>
    <w:p w:rsidR="00F61378" w:rsidRDefault="00E44482" w:rsidP="00E44482">
      <w:pPr>
        <w:pStyle w:val="GvdeMetni"/>
        <w:spacing w:before="114"/>
        <w:ind w:left="720" w:right="155" w:firstLine="720"/>
        <w:jc w:val="both"/>
      </w:pPr>
      <w:r w:rsidRPr="000308DF">
        <w:rPr>
          <w:b/>
        </w:rPr>
        <w:t>A-</w:t>
      </w:r>
      <w:r w:rsidR="00E37128">
        <w:t>Toros Üniversitesi İktisadi, İdari ve Sosyal Bilimler Fakültesi Staj Yönergesi</w:t>
      </w:r>
    </w:p>
    <w:p w:rsidR="00F61378" w:rsidRDefault="00E44482" w:rsidP="00E44482">
      <w:pPr>
        <w:pStyle w:val="GvdeMetni"/>
        <w:spacing w:before="114"/>
        <w:ind w:left="720" w:right="155" w:firstLine="720"/>
        <w:jc w:val="both"/>
      </w:pPr>
      <w:r w:rsidRPr="000308DF">
        <w:rPr>
          <w:b/>
        </w:rPr>
        <w:t>B-</w:t>
      </w:r>
      <w:r>
        <w:t xml:space="preserve"> </w:t>
      </w:r>
      <w:r w:rsidR="00E37128">
        <w:t>Toros Üniversitesi Mühendislik Fakültesi Staj Yönergesi</w:t>
      </w:r>
    </w:p>
    <w:p w:rsidR="00973C85" w:rsidRDefault="00E44482" w:rsidP="00E44482">
      <w:pPr>
        <w:pStyle w:val="GvdeMetni"/>
        <w:spacing w:before="114"/>
        <w:ind w:left="720" w:right="155" w:firstLine="720"/>
        <w:jc w:val="both"/>
      </w:pPr>
      <w:r w:rsidRPr="000308DF">
        <w:rPr>
          <w:b/>
        </w:rPr>
        <w:t>C</w:t>
      </w:r>
      <w:r w:rsidR="00973C85" w:rsidRPr="000308DF">
        <w:rPr>
          <w:b/>
        </w:rPr>
        <w:t>-</w:t>
      </w:r>
      <w:r w:rsidR="00973C85">
        <w:t xml:space="preserve"> </w:t>
      </w:r>
      <w:r w:rsidR="00AB1FC8">
        <w:t xml:space="preserve">Toros Üniversitesi </w:t>
      </w:r>
      <w:r w:rsidR="00973C85" w:rsidRPr="00973C85">
        <w:t>Güzel Sanatlar Fakültesi Pratik Çalışma Ve Staj Yönergesi</w:t>
      </w:r>
    </w:p>
    <w:p w:rsidR="00F61378" w:rsidRDefault="00E44482" w:rsidP="00E44482">
      <w:pPr>
        <w:pStyle w:val="GvdeMetni"/>
        <w:spacing w:before="114"/>
        <w:ind w:left="720" w:right="155" w:firstLine="720"/>
        <w:jc w:val="both"/>
      </w:pPr>
      <w:r w:rsidRPr="000308DF">
        <w:rPr>
          <w:b/>
        </w:rPr>
        <w:t>D</w:t>
      </w:r>
      <w:r w:rsidR="00973C85" w:rsidRPr="000308DF">
        <w:rPr>
          <w:b/>
        </w:rPr>
        <w:t>-</w:t>
      </w:r>
      <w:r w:rsidR="00973C85">
        <w:t xml:space="preserve"> </w:t>
      </w:r>
      <w:r w:rsidR="00E37128">
        <w:t>Toros Üniversitesi Meslek Yüksekokulu Staj Yönergesi</w:t>
      </w:r>
    </w:p>
    <w:p w:rsidR="00E44482" w:rsidRDefault="00E44482" w:rsidP="00E44482">
      <w:pPr>
        <w:pStyle w:val="GvdeMetni"/>
        <w:spacing w:before="114"/>
        <w:ind w:left="720" w:right="155" w:firstLine="720"/>
        <w:jc w:val="both"/>
      </w:pPr>
      <w:r w:rsidRPr="000308DF">
        <w:rPr>
          <w:b/>
        </w:rPr>
        <w:t>E</w:t>
      </w:r>
      <w:r w:rsidR="00973C85" w:rsidRPr="000308DF">
        <w:rPr>
          <w:b/>
        </w:rPr>
        <w:t>-</w:t>
      </w:r>
      <w:r w:rsidR="00973C85">
        <w:t xml:space="preserve"> </w:t>
      </w:r>
      <w:r w:rsidR="00E37128">
        <w:t>Toros Üniversitesi Sağlık Bilimleri Yüksekokulu</w:t>
      </w:r>
      <w:r w:rsidR="00520D34">
        <w:t xml:space="preserve"> </w:t>
      </w:r>
      <w:r>
        <w:t xml:space="preserve">Hemşirelik ve Sağlık </w:t>
      </w:r>
    </w:p>
    <w:p w:rsidR="00E44482" w:rsidRDefault="00E44482" w:rsidP="00E44482">
      <w:pPr>
        <w:pStyle w:val="GvdeMetni"/>
        <w:spacing w:before="114"/>
        <w:ind w:left="720" w:right="155" w:firstLine="720"/>
        <w:jc w:val="both"/>
      </w:pPr>
      <w:r>
        <w:t xml:space="preserve">     Hizmetleri Bölümü Uygulama İlkeleri</w:t>
      </w:r>
    </w:p>
    <w:p w:rsidR="00F61378" w:rsidRDefault="00F61378" w:rsidP="00F61378">
      <w:pPr>
        <w:pStyle w:val="GvdeMetni"/>
        <w:spacing w:before="114"/>
        <w:ind w:right="155" w:firstLine="567"/>
        <w:jc w:val="both"/>
      </w:pPr>
      <w:r w:rsidRPr="000308DF">
        <w:rPr>
          <w:b/>
        </w:rPr>
        <w:t>EK-</w:t>
      </w:r>
      <w:r w:rsidR="00E44482" w:rsidRPr="000308DF">
        <w:rPr>
          <w:b/>
        </w:rPr>
        <w:t>8</w:t>
      </w:r>
      <w:r>
        <w:tab/>
      </w:r>
      <w:r w:rsidR="00E37128">
        <w:t>Toros Üniversitesi Sağlık, Kültür ve Spor Müdürlüğü Uygulama Yönergesi</w:t>
      </w:r>
    </w:p>
    <w:p w:rsidR="00F61378" w:rsidRDefault="00E44482" w:rsidP="00F61378">
      <w:pPr>
        <w:pStyle w:val="GvdeMetni"/>
        <w:spacing w:before="114"/>
        <w:ind w:right="155" w:firstLine="567"/>
        <w:jc w:val="both"/>
      </w:pPr>
      <w:r w:rsidRPr="000308DF">
        <w:rPr>
          <w:b/>
        </w:rPr>
        <w:t>EK-9</w:t>
      </w:r>
      <w:r w:rsidR="00DB104F" w:rsidRPr="000308DF">
        <w:rPr>
          <w:b/>
        </w:rPr>
        <w:tab/>
      </w:r>
      <w:r w:rsidR="00E37128">
        <w:t>Toros Üniversitesi Bilimsel Araştırmalar Etik Kurulu Yönergesi</w:t>
      </w:r>
    </w:p>
    <w:p w:rsidR="00F61378" w:rsidRDefault="00F61378" w:rsidP="00F61378">
      <w:pPr>
        <w:pStyle w:val="GvdeMetni"/>
        <w:spacing w:before="114"/>
        <w:ind w:right="155" w:firstLine="567"/>
        <w:jc w:val="both"/>
      </w:pPr>
      <w:r w:rsidRPr="000308DF">
        <w:rPr>
          <w:b/>
        </w:rPr>
        <w:t>EK-</w:t>
      </w:r>
      <w:r w:rsidR="009A6843" w:rsidRPr="000308DF">
        <w:rPr>
          <w:b/>
        </w:rPr>
        <w:t>10</w:t>
      </w:r>
      <w:r>
        <w:tab/>
      </w:r>
      <w:r w:rsidR="00E37128">
        <w:t xml:space="preserve">Toros Üniversitesi Öğretim Üyeliği Kadrolarına Başvurma, Atama, Yükseltme ve </w:t>
      </w:r>
    </w:p>
    <w:p w:rsidR="009A6843" w:rsidRDefault="009A6843" w:rsidP="00F61378">
      <w:pPr>
        <w:pStyle w:val="GvdeMetni"/>
        <w:spacing w:before="114"/>
        <w:ind w:right="155" w:firstLine="567"/>
        <w:jc w:val="both"/>
      </w:pPr>
      <w:r>
        <w:tab/>
      </w:r>
      <w:r>
        <w:tab/>
        <w:t>Yeniden Değerlendirme Yönergesi</w:t>
      </w:r>
    </w:p>
    <w:p w:rsidR="009A6843" w:rsidRDefault="009A6843" w:rsidP="009A6843">
      <w:pPr>
        <w:pStyle w:val="GvdeMetni"/>
        <w:spacing w:before="114"/>
        <w:ind w:right="155" w:firstLine="567"/>
        <w:jc w:val="both"/>
      </w:pPr>
      <w:r w:rsidRPr="000308DF">
        <w:rPr>
          <w:b/>
        </w:rPr>
        <w:t>EK-11</w:t>
      </w:r>
      <w:r w:rsidRPr="000308DF">
        <w:rPr>
          <w:b/>
        </w:rPr>
        <w:tab/>
      </w:r>
      <w:r w:rsidRPr="007C1E61">
        <w:t xml:space="preserve">Toros Üniversitesi Akademik Personel Performans Ölçme ve Değerlendirme Usul </w:t>
      </w:r>
    </w:p>
    <w:p w:rsidR="009A6843" w:rsidRDefault="009A6843" w:rsidP="009A6843">
      <w:pPr>
        <w:pStyle w:val="GvdeMetni"/>
        <w:spacing w:before="114"/>
        <w:ind w:right="155" w:firstLine="567"/>
        <w:jc w:val="both"/>
      </w:pPr>
      <w:r>
        <w:tab/>
      </w:r>
      <w:r>
        <w:tab/>
      </w:r>
      <w:r w:rsidRPr="007C1E61">
        <w:t>ve Esasları</w:t>
      </w:r>
    </w:p>
    <w:p w:rsidR="00973C85" w:rsidRDefault="009A6843" w:rsidP="00F61378">
      <w:pPr>
        <w:pStyle w:val="GvdeMetni"/>
        <w:spacing w:before="114"/>
        <w:ind w:right="155" w:firstLine="567"/>
        <w:jc w:val="both"/>
      </w:pPr>
      <w:r w:rsidRPr="000308DF">
        <w:rPr>
          <w:b/>
        </w:rPr>
        <w:t>EK-12</w:t>
      </w:r>
      <w:r w:rsidR="00973C85">
        <w:tab/>
      </w:r>
      <w:r w:rsidR="00E44482">
        <w:t>Toros Üniversitesi Satın</w:t>
      </w:r>
      <w:r w:rsidR="00AB1FC8">
        <w:t xml:space="preserve"> A</w:t>
      </w:r>
      <w:r w:rsidR="00E44482">
        <w:t>lma ve İhale Yönetmeliği</w:t>
      </w:r>
    </w:p>
    <w:p w:rsidR="00F61378" w:rsidRDefault="00F61378" w:rsidP="00327C34">
      <w:pPr>
        <w:pStyle w:val="GvdeMetni"/>
        <w:spacing w:before="114"/>
        <w:ind w:right="155" w:firstLine="567"/>
        <w:jc w:val="both"/>
      </w:pPr>
    </w:p>
    <w:p w:rsidR="007C1446" w:rsidRDefault="007C1446">
      <w:pPr>
        <w:pStyle w:val="GvdeMetni"/>
        <w:spacing w:before="114"/>
        <w:ind w:right="155" w:firstLine="567"/>
        <w:jc w:val="both"/>
      </w:pPr>
    </w:p>
    <w:sectPr w:rsidR="007C1446" w:rsidSect="00327C34">
      <w:headerReference w:type="default" r:id="rId10"/>
      <w:pgSz w:w="12240" w:h="15840"/>
      <w:pgMar w:top="780" w:right="1325" w:bottom="800" w:left="1276" w:header="578" w:footer="6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6E5" w:rsidRDefault="00B376E5">
      <w:r>
        <w:separator/>
      </w:r>
    </w:p>
  </w:endnote>
  <w:endnote w:type="continuationSeparator" w:id="0">
    <w:p w:rsidR="00B376E5" w:rsidRDefault="00B3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6E5" w:rsidRDefault="00B376E5">
      <w:r>
        <w:separator/>
      </w:r>
    </w:p>
  </w:footnote>
  <w:footnote w:type="continuationSeparator" w:id="0">
    <w:p w:rsidR="00B376E5" w:rsidRDefault="00B37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24781"/>
      <w:docPartObj>
        <w:docPartGallery w:val="Page Numbers (Top of Page)"/>
        <w:docPartUnique/>
      </w:docPartObj>
    </w:sdtPr>
    <w:sdtEndPr/>
    <w:sdtContent>
      <w:p w:rsidR="00E907CF" w:rsidRDefault="00E907CF">
        <w:pPr>
          <w:pStyle w:val="stbilgi"/>
          <w:jc w:val="right"/>
        </w:pPr>
        <w:r>
          <w:fldChar w:fldCharType="begin"/>
        </w:r>
        <w:r>
          <w:instrText>PAGE   \* MERGEFORMAT</w:instrText>
        </w:r>
        <w:r>
          <w:fldChar w:fldCharType="separate"/>
        </w:r>
        <w:r w:rsidRPr="00CA6C95">
          <w:rPr>
            <w:noProof/>
            <w:lang w:val="tr-TR"/>
          </w:rPr>
          <w:t>2</w:t>
        </w:r>
        <w:r>
          <w:fldChar w:fldCharType="end"/>
        </w:r>
      </w:p>
    </w:sdtContent>
  </w:sdt>
  <w:p w:rsidR="00E907CF" w:rsidRDefault="00E907CF">
    <w:pPr>
      <w:pStyle w:val="GvdeMetni"/>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13404"/>
      <w:docPartObj>
        <w:docPartGallery w:val="Page Numbers (Top of Page)"/>
        <w:docPartUnique/>
      </w:docPartObj>
    </w:sdtPr>
    <w:sdtEndPr>
      <w:rPr>
        <w:sz w:val="20"/>
        <w:szCs w:val="20"/>
      </w:rPr>
    </w:sdtEndPr>
    <w:sdtContent>
      <w:p w:rsidR="00E907CF" w:rsidRPr="00BF497E" w:rsidRDefault="00E907CF">
        <w:pPr>
          <w:pStyle w:val="stbilgi"/>
          <w:jc w:val="right"/>
          <w:rPr>
            <w:sz w:val="20"/>
            <w:szCs w:val="20"/>
          </w:rPr>
        </w:pPr>
        <w:r w:rsidRPr="00BF497E">
          <w:rPr>
            <w:sz w:val="20"/>
            <w:szCs w:val="20"/>
          </w:rPr>
          <w:fldChar w:fldCharType="begin"/>
        </w:r>
        <w:r w:rsidRPr="00BF497E">
          <w:rPr>
            <w:sz w:val="20"/>
            <w:szCs w:val="20"/>
          </w:rPr>
          <w:instrText>PAGE   \* MERGEFORMAT</w:instrText>
        </w:r>
        <w:r w:rsidRPr="00BF497E">
          <w:rPr>
            <w:sz w:val="20"/>
            <w:szCs w:val="20"/>
          </w:rPr>
          <w:fldChar w:fldCharType="separate"/>
        </w:r>
        <w:r w:rsidR="006633EA" w:rsidRPr="006633EA">
          <w:rPr>
            <w:noProof/>
            <w:sz w:val="20"/>
            <w:szCs w:val="20"/>
            <w:lang w:val="tr-TR"/>
          </w:rPr>
          <w:t>5</w:t>
        </w:r>
        <w:r w:rsidRPr="00BF497E">
          <w:rPr>
            <w:sz w:val="20"/>
            <w:szCs w:val="20"/>
          </w:rPr>
          <w:fldChar w:fldCharType="end"/>
        </w:r>
      </w:p>
    </w:sdtContent>
  </w:sdt>
  <w:p w:rsidR="00E907CF" w:rsidRDefault="00E907CF">
    <w:pPr>
      <w:pStyle w:val="GvdeMetni"/>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CF" w:rsidRDefault="00E907CF">
    <w:pPr>
      <w:pStyle w:val="GvdeMetni"/>
      <w:spacing w:line="14" w:lineRule="auto"/>
      <w:rPr>
        <w:sz w:val="20"/>
      </w:rPr>
    </w:pPr>
    <w:r>
      <w:rPr>
        <w:noProof/>
        <w:lang w:val="tr-TR" w:eastAsia="tr-TR"/>
      </w:rPr>
      <mc:AlternateContent>
        <mc:Choice Requires="wps">
          <w:drawing>
            <wp:anchor distT="0" distB="0" distL="114300" distR="114300" simplePos="0" relativeHeight="251659776" behindDoc="1" locked="0" layoutInCell="1" allowOverlap="1" wp14:anchorId="262ECB42" wp14:editId="6C386E34">
              <wp:simplePos x="0" y="0"/>
              <wp:positionH relativeFrom="page">
                <wp:posOffset>6896100</wp:posOffset>
              </wp:positionH>
              <wp:positionV relativeFrom="page">
                <wp:posOffset>354330</wp:posOffset>
              </wp:positionV>
              <wp:extent cx="19431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7CF" w:rsidRDefault="00E907CF">
                          <w:pPr>
                            <w:spacing w:line="245" w:lineRule="exact"/>
                            <w:ind w:left="40"/>
                            <w:rPr>
                              <w:rFonts w:ascii="Calibri"/>
                            </w:rPr>
                          </w:pPr>
                          <w:r>
                            <w:fldChar w:fldCharType="begin"/>
                          </w:r>
                          <w:r>
                            <w:rPr>
                              <w:rFonts w:ascii="Calibri"/>
                            </w:rPr>
                            <w:instrText xml:space="preserve"> PAGE </w:instrText>
                          </w:r>
                          <w:r>
                            <w:fldChar w:fldCharType="separate"/>
                          </w:r>
                          <w:r w:rsidR="006633EA">
                            <w:rPr>
                              <w:rFonts w:ascii="Calibri"/>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ECB42" id="_x0000_t202" coordsize="21600,21600" o:spt="202" path="m,l,21600r21600,l21600,xe">
              <v:stroke joinstyle="miter"/>
              <v:path gradientshapeok="t" o:connecttype="rect"/>
            </v:shapetype>
            <v:shape id="Text Box 1" o:spid="_x0000_s1026" type="#_x0000_t202" style="position:absolute;margin-left:543pt;margin-top:27.9pt;width:15.3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" filled="f" stroked="f">
              <v:textbox inset="0,0,0,0">
                <w:txbxContent>
                  <w:p w:rsidR="00E907CF" w:rsidRDefault="00E907CF">
                    <w:pPr>
                      <w:spacing w:line="245" w:lineRule="exact"/>
                      <w:ind w:left="40"/>
                      <w:rPr>
                        <w:rFonts w:ascii="Calibri"/>
                      </w:rPr>
                    </w:pPr>
                    <w:r>
                      <w:fldChar w:fldCharType="begin"/>
                    </w:r>
                    <w:r>
                      <w:rPr>
                        <w:rFonts w:ascii="Calibri"/>
                      </w:rPr>
                      <w:instrText xml:space="preserve"> PAGE </w:instrText>
                    </w:r>
                    <w:r>
                      <w:fldChar w:fldCharType="separate"/>
                    </w:r>
                    <w:r w:rsidR="006633EA">
                      <w:rPr>
                        <w:rFonts w:ascii="Calibri"/>
                        <w:noProof/>
                      </w:rPr>
                      <w:t>27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BA0CDE"/>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3C2F89"/>
    <w:multiLevelType w:val="hybridMultilevel"/>
    <w:tmpl w:val="BA68BE8C"/>
    <w:lvl w:ilvl="0" w:tplc="B45EEDBE">
      <w:numFmt w:val="bullet"/>
      <w:lvlText w:val=""/>
      <w:lvlJc w:val="left"/>
      <w:pPr>
        <w:ind w:left="1026" w:hanging="281"/>
      </w:pPr>
      <w:rPr>
        <w:rFonts w:ascii="Wingdings" w:eastAsia="Wingdings" w:hAnsi="Wingdings" w:cs="Wingdings" w:hint="default"/>
        <w:w w:val="100"/>
        <w:sz w:val="24"/>
        <w:szCs w:val="24"/>
      </w:rPr>
    </w:lvl>
    <w:lvl w:ilvl="1" w:tplc="5C02136C">
      <w:numFmt w:val="bullet"/>
      <w:lvlText w:val=""/>
      <w:lvlJc w:val="left"/>
      <w:pPr>
        <w:ind w:left="1878" w:hanging="284"/>
      </w:pPr>
      <w:rPr>
        <w:rFonts w:ascii="Symbol" w:eastAsia="Symbol" w:hAnsi="Symbol" w:cs="Symbol" w:hint="default"/>
        <w:w w:val="100"/>
        <w:sz w:val="24"/>
        <w:szCs w:val="24"/>
      </w:rPr>
    </w:lvl>
    <w:lvl w:ilvl="2" w:tplc="76843096">
      <w:numFmt w:val="bullet"/>
      <w:lvlText w:val="•"/>
      <w:lvlJc w:val="left"/>
      <w:pPr>
        <w:ind w:left="2797" w:hanging="284"/>
      </w:pPr>
      <w:rPr>
        <w:rFonts w:hint="default"/>
      </w:rPr>
    </w:lvl>
    <w:lvl w:ilvl="3" w:tplc="55563FEC">
      <w:numFmt w:val="bullet"/>
      <w:lvlText w:val="•"/>
      <w:lvlJc w:val="left"/>
      <w:pPr>
        <w:ind w:left="3715" w:hanging="284"/>
      </w:pPr>
      <w:rPr>
        <w:rFonts w:hint="default"/>
      </w:rPr>
    </w:lvl>
    <w:lvl w:ilvl="4" w:tplc="D50E124E">
      <w:numFmt w:val="bullet"/>
      <w:lvlText w:val="•"/>
      <w:lvlJc w:val="left"/>
      <w:pPr>
        <w:ind w:left="4633" w:hanging="284"/>
      </w:pPr>
      <w:rPr>
        <w:rFonts w:hint="default"/>
      </w:rPr>
    </w:lvl>
    <w:lvl w:ilvl="5" w:tplc="BF3AAF10">
      <w:numFmt w:val="bullet"/>
      <w:lvlText w:val="•"/>
      <w:lvlJc w:val="left"/>
      <w:pPr>
        <w:ind w:left="5551" w:hanging="284"/>
      </w:pPr>
      <w:rPr>
        <w:rFonts w:hint="default"/>
      </w:rPr>
    </w:lvl>
    <w:lvl w:ilvl="6" w:tplc="A63CEF38">
      <w:numFmt w:val="bullet"/>
      <w:lvlText w:val="•"/>
      <w:lvlJc w:val="left"/>
      <w:pPr>
        <w:ind w:left="6468" w:hanging="284"/>
      </w:pPr>
      <w:rPr>
        <w:rFonts w:hint="default"/>
      </w:rPr>
    </w:lvl>
    <w:lvl w:ilvl="7" w:tplc="EC2E561C">
      <w:numFmt w:val="bullet"/>
      <w:lvlText w:val="•"/>
      <w:lvlJc w:val="left"/>
      <w:pPr>
        <w:ind w:left="7386" w:hanging="284"/>
      </w:pPr>
      <w:rPr>
        <w:rFonts w:hint="default"/>
      </w:rPr>
    </w:lvl>
    <w:lvl w:ilvl="8" w:tplc="F5263368">
      <w:numFmt w:val="bullet"/>
      <w:lvlText w:val="•"/>
      <w:lvlJc w:val="left"/>
      <w:pPr>
        <w:ind w:left="8304" w:hanging="284"/>
      </w:pPr>
      <w:rPr>
        <w:rFonts w:hint="default"/>
      </w:rPr>
    </w:lvl>
  </w:abstractNum>
  <w:abstractNum w:abstractNumId="2" w15:restartNumberingAfterBreak="0">
    <w:nsid w:val="023437A8"/>
    <w:multiLevelType w:val="hybridMultilevel"/>
    <w:tmpl w:val="B0FA108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E023BD"/>
    <w:multiLevelType w:val="hybridMultilevel"/>
    <w:tmpl w:val="9686011E"/>
    <w:lvl w:ilvl="0" w:tplc="41C6AFD0">
      <w:numFmt w:val="bullet"/>
      <w:lvlText w:val=""/>
      <w:lvlJc w:val="left"/>
      <w:pPr>
        <w:ind w:left="1026" w:hanging="281"/>
      </w:pPr>
      <w:rPr>
        <w:rFonts w:ascii="Wingdings" w:eastAsia="Wingdings" w:hAnsi="Wingdings" w:cs="Wingdings" w:hint="default"/>
        <w:w w:val="100"/>
        <w:sz w:val="24"/>
        <w:szCs w:val="24"/>
      </w:rPr>
    </w:lvl>
    <w:lvl w:ilvl="1" w:tplc="3BF0E45E">
      <w:numFmt w:val="bullet"/>
      <w:lvlText w:val="•"/>
      <w:lvlJc w:val="left"/>
      <w:pPr>
        <w:ind w:left="1932" w:hanging="281"/>
      </w:pPr>
      <w:rPr>
        <w:rFonts w:hint="default"/>
      </w:rPr>
    </w:lvl>
    <w:lvl w:ilvl="2" w:tplc="A0A0A218">
      <w:numFmt w:val="bullet"/>
      <w:lvlText w:val="•"/>
      <w:lvlJc w:val="left"/>
      <w:pPr>
        <w:ind w:left="2844" w:hanging="281"/>
      </w:pPr>
      <w:rPr>
        <w:rFonts w:hint="default"/>
      </w:rPr>
    </w:lvl>
    <w:lvl w:ilvl="3" w:tplc="DFC66546">
      <w:numFmt w:val="bullet"/>
      <w:lvlText w:val="•"/>
      <w:lvlJc w:val="left"/>
      <w:pPr>
        <w:ind w:left="3756" w:hanging="281"/>
      </w:pPr>
      <w:rPr>
        <w:rFonts w:hint="default"/>
      </w:rPr>
    </w:lvl>
    <w:lvl w:ilvl="4" w:tplc="9A60D2FC">
      <w:numFmt w:val="bullet"/>
      <w:lvlText w:val="•"/>
      <w:lvlJc w:val="left"/>
      <w:pPr>
        <w:ind w:left="4668" w:hanging="281"/>
      </w:pPr>
      <w:rPr>
        <w:rFonts w:hint="default"/>
      </w:rPr>
    </w:lvl>
    <w:lvl w:ilvl="5" w:tplc="C4C66936">
      <w:numFmt w:val="bullet"/>
      <w:lvlText w:val="•"/>
      <w:lvlJc w:val="left"/>
      <w:pPr>
        <w:ind w:left="5580" w:hanging="281"/>
      </w:pPr>
      <w:rPr>
        <w:rFonts w:hint="default"/>
      </w:rPr>
    </w:lvl>
    <w:lvl w:ilvl="6" w:tplc="9864A186">
      <w:numFmt w:val="bullet"/>
      <w:lvlText w:val="•"/>
      <w:lvlJc w:val="left"/>
      <w:pPr>
        <w:ind w:left="6492" w:hanging="281"/>
      </w:pPr>
      <w:rPr>
        <w:rFonts w:hint="default"/>
      </w:rPr>
    </w:lvl>
    <w:lvl w:ilvl="7" w:tplc="31307966">
      <w:numFmt w:val="bullet"/>
      <w:lvlText w:val="•"/>
      <w:lvlJc w:val="left"/>
      <w:pPr>
        <w:ind w:left="7404" w:hanging="281"/>
      </w:pPr>
      <w:rPr>
        <w:rFonts w:hint="default"/>
      </w:rPr>
    </w:lvl>
    <w:lvl w:ilvl="8" w:tplc="E23CB49A">
      <w:numFmt w:val="bullet"/>
      <w:lvlText w:val="•"/>
      <w:lvlJc w:val="left"/>
      <w:pPr>
        <w:ind w:left="8316" w:hanging="281"/>
      </w:pPr>
      <w:rPr>
        <w:rFonts w:hint="default"/>
      </w:rPr>
    </w:lvl>
  </w:abstractNum>
  <w:abstractNum w:abstractNumId="4" w15:restartNumberingAfterBreak="0">
    <w:nsid w:val="0810762C"/>
    <w:multiLevelType w:val="hybridMultilevel"/>
    <w:tmpl w:val="B16E75BA"/>
    <w:lvl w:ilvl="0" w:tplc="CACEEDA0">
      <w:start w:val="1"/>
      <w:numFmt w:val="upperLetter"/>
      <w:lvlText w:val="%1."/>
      <w:lvlJc w:val="left"/>
      <w:pPr>
        <w:ind w:left="710" w:hanging="392"/>
        <w:jc w:val="right"/>
      </w:pPr>
      <w:rPr>
        <w:rFonts w:ascii="Times New Roman" w:eastAsia="Times New Roman" w:hAnsi="Times New Roman" w:cs="Times New Roman" w:hint="default"/>
        <w:b/>
        <w:bCs/>
        <w:w w:val="99"/>
        <w:sz w:val="32"/>
        <w:szCs w:val="32"/>
      </w:rPr>
    </w:lvl>
    <w:lvl w:ilvl="1" w:tplc="A934BCE6">
      <w:numFmt w:val="bullet"/>
      <w:lvlText w:val=""/>
      <w:lvlJc w:val="left"/>
      <w:pPr>
        <w:ind w:left="1038" w:hanging="360"/>
      </w:pPr>
      <w:rPr>
        <w:rFonts w:ascii="Symbol" w:eastAsia="Symbol" w:hAnsi="Symbol" w:cs="Symbol" w:hint="default"/>
        <w:w w:val="99"/>
        <w:sz w:val="20"/>
        <w:szCs w:val="20"/>
      </w:rPr>
    </w:lvl>
    <w:lvl w:ilvl="2" w:tplc="676E5094">
      <w:numFmt w:val="bullet"/>
      <w:lvlText w:val="•"/>
      <w:lvlJc w:val="left"/>
      <w:pPr>
        <w:ind w:left="2051" w:hanging="360"/>
      </w:pPr>
      <w:rPr>
        <w:rFonts w:hint="default"/>
      </w:rPr>
    </w:lvl>
    <w:lvl w:ilvl="3" w:tplc="A3547CFA">
      <w:numFmt w:val="bullet"/>
      <w:lvlText w:val="•"/>
      <w:lvlJc w:val="left"/>
      <w:pPr>
        <w:ind w:left="3062" w:hanging="360"/>
      </w:pPr>
      <w:rPr>
        <w:rFonts w:hint="default"/>
      </w:rPr>
    </w:lvl>
    <w:lvl w:ilvl="4" w:tplc="1F6E2A6E">
      <w:numFmt w:val="bullet"/>
      <w:lvlText w:val="•"/>
      <w:lvlJc w:val="left"/>
      <w:pPr>
        <w:ind w:left="4073" w:hanging="360"/>
      </w:pPr>
      <w:rPr>
        <w:rFonts w:hint="default"/>
      </w:rPr>
    </w:lvl>
    <w:lvl w:ilvl="5" w:tplc="0774554E">
      <w:numFmt w:val="bullet"/>
      <w:lvlText w:val="•"/>
      <w:lvlJc w:val="left"/>
      <w:pPr>
        <w:ind w:left="5084" w:hanging="360"/>
      </w:pPr>
      <w:rPr>
        <w:rFonts w:hint="default"/>
      </w:rPr>
    </w:lvl>
    <w:lvl w:ilvl="6" w:tplc="0FA6A138">
      <w:numFmt w:val="bullet"/>
      <w:lvlText w:val="•"/>
      <w:lvlJc w:val="left"/>
      <w:pPr>
        <w:ind w:left="6095" w:hanging="360"/>
      </w:pPr>
      <w:rPr>
        <w:rFonts w:hint="default"/>
      </w:rPr>
    </w:lvl>
    <w:lvl w:ilvl="7" w:tplc="56ECFFF2">
      <w:numFmt w:val="bullet"/>
      <w:lvlText w:val="•"/>
      <w:lvlJc w:val="left"/>
      <w:pPr>
        <w:ind w:left="7106" w:hanging="360"/>
      </w:pPr>
      <w:rPr>
        <w:rFonts w:hint="default"/>
      </w:rPr>
    </w:lvl>
    <w:lvl w:ilvl="8" w:tplc="A26448E4">
      <w:numFmt w:val="bullet"/>
      <w:lvlText w:val="•"/>
      <w:lvlJc w:val="left"/>
      <w:pPr>
        <w:ind w:left="8117" w:hanging="360"/>
      </w:pPr>
      <w:rPr>
        <w:rFonts w:hint="default"/>
      </w:rPr>
    </w:lvl>
  </w:abstractNum>
  <w:abstractNum w:abstractNumId="5" w15:restartNumberingAfterBreak="0">
    <w:nsid w:val="09425330"/>
    <w:multiLevelType w:val="hybridMultilevel"/>
    <w:tmpl w:val="54FA94B0"/>
    <w:lvl w:ilvl="0" w:tplc="041F0001">
      <w:start w:val="1"/>
      <w:numFmt w:val="bullet"/>
      <w:lvlText w:val=""/>
      <w:lvlJc w:val="left"/>
      <w:pPr>
        <w:ind w:left="1038" w:hanging="360"/>
      </w:pPr>
      <w:rPr>
        <w:rFonts w:ascii="Symbol" w:hAnsi="Symbol"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6" w15:restartNumberingAfterBreak="0">
    <w:nsid w:val="0D5C296F"/>
    <w:multiLevelType w:val="hybridMultilevel"/>
    <w:tmpl w:val="63844F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0F95014D"/>
    <w:multiLevelType w:val="hybridMultilevel"/>
    <w:tmpl w:val="5F08132E"/>
    <w:lvl w:ilvl="0" w:tplc="59F47A0A">
      <w:start w:val="1"/>
      <w:numFmt w:val="lowerLetter"/>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8" w15:restartNumberingAfterBreak="0">
    <w:nsid w:val="12C55357"/>
    <w:multiLevelType w:val="hybridMultilevel"/>
    <w:tmpl w:val="E76824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95053CF"/>
    <w:multiLevelType w:val="hybridMultilevel"/>
    <w:tmpl w:val="4022A9FC"/>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1BE434DB"/>
    <w:multiLevelType w:val="hybridMultilevel"/>
    <w:tmpl w:val="FDE4C8EC"/>
    <w:lvl w:ilvl="0" w:tplc="9BB293C4">
      <w:start w:val="1"/>
      <w:numFmt w:val="bullet"/>
      <w:lvlText w:val=""/>
      <w:lvlJc w:val="left"/>
      <w:pPr>
        <w:ind w:left="1026" w:hanging="281"/>
      </w:pPr>
      <w:rPr>
        <w:rFonts w:ascii="Wingdings" w:eastAsia="Wingdings" w:hAnsi="Wingdings" w:cs="Wingdings" w:hint="default"/>
        <w:w w:val="100"/>
        <w:sz w:val="24"/>
        <w:szCs w:val="24"/>
      </w:rPr>
    </w:lvl>
    <w:lvl w:ilvl="1" w:tplc="6B366E84">
      <w:start w:val="1"/>
      <w:numFmt w:val="bullet"/>
      <w:lvlText w:val=""/>
      <w:lvlJc w:val="left"/>
      <w:pPr>
        <w:ind w:left="1878" w:hanging="284"/>
      </w:pPr>
      <w:rPr>
        <w:rFonts w:ascii="Symbol" w:eastAsia="Symbol" w:hAnsi="Symbol" w:cs="Symbol" w:hint="default"/>
        <w:w w:val="100"/>
        <w:sz w:val="24"/>
        <w:szCs w:val="24"/>
      </w:rPr>
    </w:lvl>
    <w:lvl w:ilvl="2" w:tplc="262A77DE">
      <w:start w:val="1"/>
      <w:numFmt w:val="bullet"/>
      <w:lvlText w:val="•"/>
      <w:lvlJc w:val="left"/>
      <w:pPr>
        <w:ind w:left="2797" w:hanging="284"/>
      </w:pPr>
      <w:rPr>
        <w:rFonts w:hint="default"/>
      </w:rPr>
    </w:lvl>
    <w:lvl w:ilvl="3" w:tplc="E8F6BF32">
      <w:start w:val="1"/>
      <w:numFmt w:val="bullet"/>
      <w:lvlText w:val="•"/>
      <w:lvlJc w:val="left"/>
      <w:pPr>
        <w:ind w:left="3715" w:hanging="284"/>
      </w:pPr>
      <w:rPr>
        <w:rFonts w:hint="default"/>
      </w:rPr>
    </w:lvl>
    <w:lvl w:ilvl="4" w:tplc="9B3844AE">
      <w:start w:val="1"/>
      <w:numFmt w:val="bullet"/>
      <w:lvlText w:val="•"/>
      <w:lvlJc w:val="left"/>
      <w:pPr>
        <w:ind w:left="4633" w:hanging="284"/>
      </w:pPr>
      <w:rPr>
        <w:rFonts w:hint="default"/>
      </w:rPr>
    </w:lvl>
    <w:lvl w:ilvl="5" w:tplc="23A49032">
      <w:start w:val="1"/>
      <w:numFmt w:val="bullet"/>
      <w:lvlText w:val="•"/>
      <w:lvlJc w:val="left"/>
      <w:pPr>
        <w:ind w:left="5551" w:hanging="284"/>
      </w:pPr>
      <w:rPr>
        <w:rFonts w:hint="default"/>
      </w:rPr>
    </w:lvl>
    <w:lvl w:ilvl="6" w:tplc="66845502">
      <w:start w:val="1"/>
      <w:numFmt w:val="bullet"/>
      <w:lvlText w:val="•"/>
      <w:lvlJc w:val="left"/>
      <w:pPr>
        <w:ind w:left="6468" w:hanging="284"/>
      </w:pPr>
      <w:rPr>
        <w:rFonts w:hint="default"/>
      </w:rPr>
    </w:lvl>
    <w:lvl w:ilvl="7" w:tplc="7F08C7F6">
      <w:start w:val="1"/>
      <w:numFmt w:val="bullet"/>
      <w:lvlText w:val="•"/>
      <w:lvlJc w:val="left"/>
      <w:pPr>
        <w:ind w:left="7386" w:hanging="284"/>
      </w:pPr>
      <w:rPr>
        <w:rFonts w:hint="default"/>
      </w:rPr>
    </w:lvl>
    <w:lvl w:ilvl="8" w:tplc="D916C5AA">
      <w:start w:val="1"/>
      <w:numFmt w:val="bullet"/>
      <w:lvlText w:val="•"/>
      <w:lvlJc w:val="left"/>
      <w:pPr>
        <w:ind w:left="8304" w:hanging="284"/>
      </w:pPr>
      <w:rPr>
        <w:rFonts w:hint="default"/>
      </w:rPr>
    </w:lvl>
  </w:abstractNum>
  <w:abstractNum w:abstractNumId="11" w15:restartNumberingAfterBreak="0">
    <w:nsid w:val="1F3D0D2A"/>
    <w:multiLevelType w:val="hybridMultilevel"/>
    <w:tmpl w:val="75B4F80A"/>
    <w:lvl w:ilvl="0" w:tplc="5E5EA780">
      <w:start w:val="1"/>
      <w:numFmt w:val="upperLetter"/>
      <w:lvlText w:val="%1."/>
      <w:lvlJc w:val="left"/>
      <w:pPr>
        <w:ind w:left="710" w:hanging="392"/>
        <w:jc w:val="right"/>
      </w:pPr>
      <w:rPr>
        <w:rFonts w:ascii="Times New Roman" w:eastAsia="Times New Roman" w:hAnsi="Times New Roman" w:cs="Times New Roman" w:hint="default"/>
        <w:b/>
        <w:bCs/>
        <w:w w:val="99"/>
        <w:sz w:val="32"/>
        <w:szCs w:val="32"/>
      </w:rPr>
    </w:lvl>
    <w:lvl w:ilvl="1" w:tplc="447A5BCA">
      <w:start w:val="1"/>
      <w:numFmt w:val="bullet"/>
      <w:lvlText w:val=""/>
      <w:lvlJc w:val="left"/>
      <w:pPr>
        <w:ind w:left="1038" w:hanging="360"/>
      </w:pPr>
      <w:rPr>
        <w:rFonts w:ascii="Symbol" w:eastAsia="Symbol" w:hAnsi="Symbol" w:cs="Symbol" w:hint="default"/>
        <w:w w:val="99"/>
        <w:sz w:val="20"/>
        <w:szCs w:val="20"/>
      </w:rPr>
    </w:lvl>
    <w:lvl w:ilvl="2" w:tplc="EBFA80DE">
      <w:start w:val="1"/>
      <w:numFmt w:val="bullet"/>
      <w:lvlText w:val="•"/>
      <w:lvlJc w:val="left"/>
      <w:pPr>
        <w:ind w:left="2051" w:hanging="360"/>
      </w:pPr>
      <w:rPr>
        <w:rFonts w:hint="default"/>
      </w:rPr>
    </w:lvl>
    <w:lvl w:ilvl="3" w:tplc="53DA6330">
      <w:start w:val="1"/>
      <w:numFmt w:val="bullet"/>
      <w:lvlText w:val="•"/>
      <w:lvlJc w:val="left"/>
      <w:pPr>
        <w:ind w:left="3062" w:hanging="360"/>
      </w:pPr>
      <w:rPr>
        <w:rFonts w:hint="default"/>
      </w:rPr>
    </w:lvl>
    <w:lvl w:ilvl="4" w:tplc="B246DA28">
      <w:start w:val="1"/>
      <w:numFmt w:val="bullet"/>
      <w:lvlText w:val="•"/>
      <w:lvlJc w:val="left"/>
      <w:pPr>
        <w:ind w:left="4073" w:hanging="360"/>
      </w:pPr>
      <w:rPr>
        <w:rFonts w:hint="default"/>
      </w:rPr>
    </w:lvl>
    <w:lvl w:ilvl="5" w:tplc="F3E65338">
      <w:start w:val="1"/>
      <w:numFmt w:val="bullet"/>
      <w:lvlText w:val="•"/>
      <w:lvlJc w:val="left"/>
      <w:pPr>
        <w:ind w:left="5084" w:hanging="360"/>
      </w:pPr>
      <w:rPr>
        <w:rFonts w:hint="default"/>
      </w:rPr>
    </w:lvl>
    <w:lvl w:ilvl="6" w:tplc="111E2504">
      <w:start w:val="1"/>
      <w:numFmt w:val="bullet"/>
      <w:lvlText w:val="•"/>
      <w:lvlJc w:val="left"/>
      <w:pPr>
        <w:ind w:left="6095" w:hanging="360"/>
      </w:pPr>
      <w:rPr>
        <w:rFonts w:hint="default"/>
      </w:rPr>
    </w:lvl>
    <w:lvl w:ilvl="7" w:tplc="5FA0FC2E">
      <w:start w:val="1"/>
      <w:numFmt w:val="bullet"/>
      <w:lvlText w:val="•"/>
      <w:lvlJc w:val="left"/>
      <w:pPr>
        <w:ind w:left="7106" w:hanging="360"/>
      </w:pPr>
      <w:rPr>
        <w:rFonts w:hint="default"/>
      </w:rPr>
    </w:lvl>
    <w:lvl w:ilvl="8" w:tplc="1528E200">
      <w:start w:val="1"/>
      <w:numFmt w:val="bullet"/>
      <w:lvlText w:val="•"/>
      <w:lvlJc w:val="left"/>
      <w:pPr>
        <w:ind w:left="8117" w:hanging="360"/>
      </w:pPr>
      <w:rPr>
        <w:rFonts w:hint="default"/>
      </w:rPr>
    </w:lvl>
  </w:abstractNum>
  <w:abstractNum w:abstractNumId="12" w15:restartNumberingAfterBreak="0">
    <w:nsid w:val="20F04E5B"/>
    <w:multiLevelType w:val="hybridMultilevel"/>
    <w:tmpl w:val="59E621CC"/>
    <w:lvl w:ilvl="0" w:tplc="1662FE20">
      <w:numFmt w:val="bullet"/>
      <w:lvlText w:val=""/>
      <w:lvlJc w:val="left"/>
      <w:pPr>
        <w:ind w:left="1026" w:hanging="425"/>
      </w:pPr>
      <w:rPr>
        <w:rFonts w:ascii="Wingdings" w:eastAsia="Wingdings" w:hAnsi="Wingdings" w:cs="Wingdings" w:hint="default"/>
        <w:w w:val="100"/>
        <w:sz w:val="24"/>
        <w:szCs w:val="24"/>
      </w:rPr>
    </w:lvl>
    <w:lvl w:ilvl="1" w:tplc="B5340B8E">
      <w:numFmt w:val="bullet"/>
      <w:lvlText w:val=""/>
      <w:lvlJc w:val="left"/>
      <w:pPr>
        <w:ind w:left="1026" w:hanging="281"/>
      </w:pPr>
      <w:rPr>
        <w:rFonts w:ascii="Wingdings" w:eastAsia="Wingdings" w:hAnsi="Wingdings" w:cs="Wingdings" w:hint="default"/>
        <w:w w:val="100"/>
        <w:sz w:val="24"/>
        <w:szCs w:val="24"/>
      </w:rPr>
    </w:lvl>
    <w:lvl w:ilvl="2" w:tplc="BCD0F66A">
      <w:numFmt w:val="bullet"/>
      <w:lvlText w:val="•"/>
      <w:lvlJc w:val="left"/>
      <w:pPr>
        <w:ind w:left="2844" w:hanging="281"/>
      </w:pPr>
      <w:rPr>
        <w:rFonts w:hint="default"/>
      </w:rPr>
    </w:lvl>
    <w:lvl w:ilvl="3" w:tplc="E09A0AB6">
      <w:numFmt w:val="bullet"/>
      <w:lvlText w:val="•"/>
      <w:lvlJc w:val="left"/>
      <w:pPr>
        <w:ind w:left="3756" w:hanging="281"/>
      </w:pPr>
      <w:rPr>
        <w:rFonts w:hint="default"/>
      </w:rPr>
    </w:lvl>
    <w:lvl w:ilvl="4" w:tplc="69D0E09C">
      <w:numFmt w:val="bullet"/>
      <w:lvlText w:val="•"/>
      <w:lvlJc w:val="left"/>
      <w:pPr>
        <w:ind w:left="4668" w:hanging="281"/>
      </w:pPr>
      <w:rPr>
        <w:rFonts w:hint="default"/>
      </w:rPr>
    </w:lvl>
    <w:lvl w:ilvl="5" w:tplc="5F02533A">
      <w:numFmt w:val="bullet"/>
      <w:lvlText w:val="•"/>
      <w:lvlJc w:val="left"/>
      <w:pPr>
        <w:ind w:left="5580" w:hanging="281"/>
      </w:pPr>
      <w:rPr>
        <w:rFonts w:hint="default"/>
      </w:rPr>
    </w:lvl>
    <w:lvl w:ilvl="6" w:tplc="52A4B15E">
      <w:numFmt w:val="bullet"/>
      <w:lvlText w:val="•"/>
      <w:lvlJc w:val="left"/>
      <w:pPr>
        <w:ind w:left="6492" w:hanging="281"/>
      </w:pPr>
      <w:rPr>
        <w:rFonts w:hint="default"/>
      </w:rPr>
    </w:lvl>
    <w:lvl w:ilvl="7" w:tplc="CEB8F576">
      <w:numFmt w:val="bullet"/>
      <w:lvlText w:val="•"/>
      <w:lvlJc w:val="left"/>
      <w:pPr>
        <w:ind w:left="7404" w:hanging="281"/>
      </w:pPr>
      <w:rPr>
        <w:rFonts w:hint="default"/>
      </w:rPr>
    </w:lvl>
    <w:lvl w:ilvl="8" w:tplc="38CC3954">
      <w:numFmt w:val="bullet"/>
      <w:lvlText w:val="•"/>
      <w:lvlJc w:val="left"/>
      <w:pPr>
        <w:ind w:left="8316" w:hanging="281"/>
      </w:pPr>
      <w:rPr>
        <w:rFonts w:hint="default"/>
      </w:rPr>
    </w:lvl>
  </w:abstractNum>
  <w:abstractNum w:abstractNumId="13" w15:restartNumberingAfterBreak="0">
    <w:nsid w:val="2589234D"/>
    <w:multiLevelType w:val="hybridMultilevel"/>
    <w:tmpl w:val="FC62E16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6C93201"/>
    <w:multiLevelType w:val="hybridMultilevel"/>
    <w:tmpl w:val="99EA3134"/>
    <w:lvl w:ilvl="0" w:tplc="041F0017">
      <w:start w:val="1"/>
      <w:numFmt w:val="lowerLetter"/>
      <w:lvlText w:val="%1)"/>
      <w:lvlJc w:val="left"/>
      <w:pPr>
        <w:ind w:left="1156" w:hanging="360"/>
      </w:pPr>
    </w:lvl>
    <w:lvl w:ilvl="1" w:tplc="041F0019" w:tentative="1">
      <w:start w:val="1"/>
      <w:numFmt w:val="lowerLetter"/>
      <w:lvlText w:val="%2."/>
      <w:lvlJc w:val="left"/>
      <w:pPr>
        <w:ind w:left="1876" w:hanging="360"/>
      </w:pPr>
    </w:lvl>
    <w:lvl w:ilvl="2" w:tplc="041F001B" w:tentative="1">
      <w:start w:val="1"/>
      <w:numFmt w:val="lowerRoman"/>
      <w:lvlText w:val="%3."/>
      <w:lvlJc w:val="right"/>
      <w:pPr>
        <w:ind w:left="2596" w:hanging="180"/>
      </w:pPr>
    </w:lvl>
    <w:lvl w:ilvl="3" w:tplc="041F000F" w:tentative="1">
      <w:start w:val="1"/>
      <w:numFmt w:val="decimal"/>
      <w:lvlText w:val="%4."/>
      <w:lvlJc w:val="left"/>
      <w:pPr>
        <w:ind w:left="3316" w:hanging="360"/>
      </w:pPr>
    </w:lvl>
    <w:lvl w:ilvl="4" w:tplc="041F0019" w:tentative="1">
      <w:start w:val="1"/>
      <w:numFmt w:val="lowerLetter"/>
      <w:lvlText w:val="%5."/>
      <w:lvlJc w:val="left"/>
      <w:pPr>
        <w:ind w:left="4036" w:hanging="360"/>
      </w:pPr>
    </w:lvl>
    <w:lvl w:ilvl="5" w:tplc="041F001B" w:tentative="1">
      <w:start w:val="1"/>
      <w:numFmt w:val="lowerRoman"/>
      <w:lvlText w:val="%6."/>
      <w:lvlJc w:val="right"/>
      <w:pPr>
        <w:ind w:left="4756" w:hanging="180"/>
      </w:pPr>
    </w:lvl>
    <w:lvl w:ilvl="6" w:tplc="041F000F" w:tentative="1">
      <w:start w:val="1"/>
      <w:numFmt w:val="decimal"/>
      <w:lvlText w:val="%7."/>
      <w:lvlJc w:val="left"/>
      <w:pPr>
        <w:ind w:left="5476" w:hanging="360"/>
      </w:pPr>
    </w:lvl>
    <w:lvl w:ilvl="7" w:tplc="041F0019" w:tentative="1">
      <w:start w:val="1"/>
      <w:numFmt w:val="lowerLetter"/>
      <w:lvlText w:val="%8."/>
      <w:lvlJc w:val="left"/>
      <w:pPr>
        <w:ind w:left="6196" w:hanging="360"/>
      </w:pPr>
    </w:lvl>
    <w:lvl w:ilvl="8" w:tplc="041F001B" w:tentative="1">
      <w:start w:val="1"/>
      <w:numFmt w:val="lowerRoman"/>
      <w:lvlText w:val="%9."/>
      <w:lvlJc w:val="right"/>
      <w:pPr>
        <w:ind w:left="6916" w:hanging="180"/>
      </w:pPr>
    </w:lvl>
  </w:abstractNum>
  <w:abstractNum w:abstractNumId="15" w15:restartNumberingAfterBreak="0">
    <w:nsid w:val="2F341ECB"/>
    <w:multiLevelType w:val="hybridMultilevel"/>
    <w:tmpl w:val="99664D30"/>
    <w:lvl w:ilvl="0" w:tplc="041F0005">
      <w:start w:val="1"/>
      <w:numFmt w:val="bullet"/>
      <w:lvlText w:val=""/>
      <w:lvlJc w:val="left"/>
      <w:pPr>
        <w:ind w:left="1038" w:hanging="360"/>
      </w:pPr>
      <w:rPr>
        <w:rFonts w:ascii="Wingdings" w:hAnsi="Wingdings"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16" w15:restartNumberingAfterBreak="0">
    <w:nsid w:val="31303CED"/>
    <w:multiLevelType w:val="hybridMultilevel"/>
    <w:tmpl w:val="230E4BBC"/>
    <w:lvl w:ilvl="0" w:tplc="EF98205E">
      <w:start w:val="1"/>
      <w:numFmt w:val="bullet"/>
      <w:lvlText w:val="•"/>
      <w:lvlJc w:val="left"/>
      <w:pPr>
        <w:tabs>
          <w:tab w:val="num" w:pos="720"/>
        </w:tabs>
        <w:ind w:left="720" w:hanging="360"/>
      </w:pPr>
      <w:rPr>
        <w:rFonts w:ascii="Georgia" w:hAnsi="Georgia" w:hint="default"/>
      </w:rPr>
    </w:lvl>
    <w:lvl w:ilvl="1" w:tplc="35209CEC" w:tentative="1">
      <w:start w:val="1"/>
      <w:numFmt w:val="bullet"/>
      <w:lvlText w:val="•"/>
      <w:lvlJc w:val="left"/>
      <w:pPr>
        <w:tabs>
          <w:tab w:val="num" w:pos="1440"/>
        </w:tabs>
        <w:ind w:left="1440" w:hanging="360"/>
      </w:pPr>
      <w:rPr>
        <w:rFonts w:ascii="Georgia" w:hAnsi="Georgia" w:hint="default"/>
      </w:rPr>
    </w:lvl>
    <w:lvl w:ilvl="2" w:tplc="79563AB8" w:tentative="1">
      <w:start w:val="1"/>
      <w:numFmt w:val="bullet"/>
      <w:lvlText w:val="•"/>
      <w:lvlJc w:val="left"/>
      <w:pPr>
        <w:tabs>
          <w:tab w:val="num" w:pos="2160"/>
        </w:tabs>
        <w:ind w:left="2160" w:hanging="360"/>
      </w:pPr>
      <w:rPr>
        <w:rFonts w:ascii="Georgia" w:hAnsi="Georgia" w:hint="default"/>
      </w:rPr>
    </w:lvl>
    <w:lvl w:ilvl="3" w:tplc="F11E9548" w:tentative="1">
      <w:start w:val="1"/>
      <w:numFmt w:val="bullet"/>
      <w:lvlText w:val="•"/>
      <w:lvlJc w:val="left"/>
      <w:pPr>
        <w:tabs>
          <w:tab w:val="num" w:pos="2880"/>
        </w:tabs>
        <w:ind w:left="2880" w:hanging="360"/>
      </w:pPr>
      <w:rPr>
        <w:rFonts w:ascii="Georgia" w:hAnsi="Georgia" w:hint="default"/>
      </w:rPr>
    </w:lvl>
    <w:lvl w:ilvl="4" w:tplc="76C4BC80" w:tentative="1">
      <w:start w:val="1"/>
      <w:numFmt w:val="bullet"/>
      <w:lvlText w:val="•"/>
      <w:lvlJc w:val="left"/>
      <w:pPr>
        <w:tabs>
          <w:tab w:val="num" w:pos="3600"/>
        </w:tabs>
        <w:ind w:left="3600" w:hanging="360"/>
      </w:pPr>
      <w:rPr>
        <w:rFonts w:ascii="Georgia" w:hAnsi="Georgia" w:hint="default"/>
      </w:rPr>
    </w:lvl>
    <w:lvl w:ilvl="5" w:tplc="1FA6774C" w:tentative="1">
      <w:start w:val="1"/>
      <w:numFmt w:val="bullet"/>
      <w:lvlText w:val="•"/>
      <w:lvlJc w:val="left"/>
      <w:pPr>
        <w:tabs>
          <w:tab w:val="num" w:pos="4320"/>
        </w:tabs>
        <w:ind w:left="4320" w:hanging="360"/>
      </w:pPr>
      <w:rPr>
        <w:rFonts w:ascii="Georgia" w:hAnsi="Georgia" w:hint="default"/>
      </w:rPr>
    </w:lvl>
    <w:lvl w:ilvl="6" w:tplc="1938C596" w:tentative="1">
      <w:start w:val="1"/>
      <w:numFmt w:val="bullet"/>
      <w:lvlText w:val="•"/>
      <w:lvlJc w:val="left"/>
      <w:pPr>
        <w:tabs>
          <w:tab w:val="num" w:pos="5040"/>
        </w:tabs>
        <w:ind w:left="5040" w:hanging="360"/>
      </w:pPr>
      <w:rPr>
        <w:rFonts w:ascii="Georgia" w:hAnsi="Georgia" w:hint="default"/>
      </w:rPr>
    </w:lvl>
    <w:lvl w:ilvl="7" w:tplc="83B428AE" w:tentative="1">
      <w:start w:val="1"/>
      <w:numFmt w:val="bullet"/>
      <w:lvlText w:val="•"/>
      <w:lvlJc w:val="left"/>
      <w:pPr>
        <w:tabs>
          <w:tab w:val="num" w:pos="5760"/>
        </w:tabs>
        <w:ind w:left="5760" w:hanging="360"/>
      </w:pPr>
      <w:rPr>
        <w:rFonts w:ascii="Georgia" w:hAnsi="Georgia" w:hint="default"/>
      </w:rPr>
    </w:lvl>
    <w:lvl w:ilvl="8" w:tplc="0D48D28A"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34590532"/>
    <w:multiLevelType w:val="hybridMultilevel"/>
    <w:tmpl w:val="DCEAB16C"/>
    <w:lvl w:ilvl="0" w:tplc="5B24DBF4">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7F201C"/>
    <w:multiLevelType w:val="hybridMultilevel"/>
    <w:tmpl w:val="FB08F094"/>
    <w:lvl w:ilvl="0" w:tplc="19A66E1A">
      <w:numFmt w:val="bullet"/>
      <w:lvlText w:val=""/>
      <w:lvlJc w:val="left"/>
      <w:pPr>
        <w:ind w:left="1451" w:hanging="281"/>
      </w:pPr>
      <w:rPr>
        <w:rFonts w:ascii="Symbol" w:eastAsia="Symbol" w:hAnsi="Symbol" w:cs="Symbol" w:hint="default"/>
        <w:w w:val="100"/>
        <w:sz w:val="24"/>
        <w:szCs w:val="24"/>
      </w:rPr>
    </w:lvl>
    <w:lvl w:ilvl="1" w:tplc="6B38DB24">
      <w:numFmt w:val="bullet"/>
      <w:lvlText w:val="•"/>
      <w:lvlJc w:val="left"/>
      <w:pPr>
        <w:ind w:left="2328" w:hanging="281"/>
      </w:pPr>
      <w:rPr>
        <w:rFonts w:hint="default"/>
      </w:rPr>
    </w:lvl>
    <w:lvl w:ilvl="2" w:tplc="A24CEDA0">
      <w:numFmt w:val="bullet"/>
      <w:lvlText w:val="•"/>
      <w:lvlJc w:val="left"/>
      <w:pPr>
        <w:ind w:left="3196" w:hanging="281"/>
      </w:pPr>
      <w:rPr>
        <w:rFonts w:hint="default"/>
      </w:rPr>
    </w:lvl>
    <w:lvl w:ilvl="3" w:tplc="C1743B98">
      <w:numFmt w:val="bullet"/>
      <w:lvlText w:val="•"/>
      <w:lvlJc w:val="left"/>
      <w:pPr>
        <w:ind w:left="4064" w:hanging="281"/>
      </w:pPr>
      <w:rPr>
        <w:rFonts w:hint="default"/>
      </w:rPr>
    </w:lvl>
    <w:lvl w:ilvl="4" w:tplc="AF60AB8A">
      <w:numFmt w:val="bullet"/>
      <w:lvlText w:val="•"/>
      <w:lvlJc w:val="left"/>
      <w:pPr>
        <w:ind w:left="4932" w:hanging="281"/>
      </w:pPr>
      <w:rPr>
        <w:rFonts w:hint="default"/>
      </w:rPr>
    </w:lvl>
    <w:lvl w:ilvl="5" w:tplc="81D8BB74">
      <w:numFmt w:val="bullet"/>
      <w:lvlText w:val="•"/>
      <w:lvlJc w:val="left"/>
      <w:pPr>
        <w:ind w:left="5800" w:hanging="281"/>
      </w:pPr>
      <w:rPr>
        <w:rFonts w:hint="default"/>
      </w:rPr>
    </w:lvl>
    <w:lvl w:ilvl="6" w:tplc="EE781ED4">
      <w:numFmt w:val="bullet"/>
      <w:lvlText w:val="•"/>
      <w:lvlJc w:val="left"/>
      <w:pPr>
        <w:ind w:left="6668" w:hanging="281"/>
      </w:pPr>
      <w:rPr>
        <w:rFonts w:hint="default"/>
      </w:rPr>
    </w:lvl>
    <w:lvl w:ilvl="7" w:tplc="2C6EF830">
      <w:numFmt w:val="bullet"/>
      <w:lvlText w:val="•"/>
      <w:lvlJc w:val="left"/>
      <w:pPr>
        <w:ind w:left="7536" w:hanging="281"/>
      </w:pPr>
      <w:rPr>
        <w:rFonts w:hint="default"/>
      </w:rPr>
    </w:lvl>
    <w:lvl w:ilvl="8" w:tplc="FA5076E2">
      <w:numFmt w:val="bullet"/>
      <w:lvlText w:val="•"/>
      <w:lvlJc w:val="left"/>
      <w:pPr>
        <w:ind w:left="8404" w:hanging="281"/>
      </w:pPr>
      <w:rPr>
        <w:rFonts w:hint="default"/>
      </w:rPr>
    </w:lvl>
  </w:abstractNum>
  <w:abstractNum w:abstractNumId="19" w15:restartNumberingAfterBreak="0">
    <w:nsid w:val="35276283"/>
    <w:multiLevelType w:val="hybridMultilevel"/>
    <w:tmpl w:val="4BD81368"/>
    <w:lvl w:ilvl="0" w:tplc="041F0009">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0" w15:restartNumberingAfterBreak="0">
    <w:nsid w:val="37BC56B4"/>
    <w:multiLevelType w:val="hybridMultilevel"/>
    <w:tmpl w:val="AA3E768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39C20C85"/>
    <w:multiLevelType w:val="hybridMultilevel"/>
    <w:tmpl w:val="1BBA386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44873D4A"/>
    <w:multiLevelType w:val="hybridMultilevel"/>
    <w:tmpl w:val="DEF64314"/>
    <w:lvl w:ilvl="0" w:tplc="AB94CE02">
      <w:start w:val="1"/>
      <w:numFmt w:val="bullet"/>
      <w:lvlText w:val=""/>
      <w:lvlJc w:val="left"/>
      <w:pPr>
        <w:tabs>
          <w:tab w:val="num" w:pos="720"/>
        </w:tabs>
        <w:ind w:left="720" w:hanging="360"/>
      </w:pPr>
      <w:rPr>
        <w:rFonts w:ascii="Wingdings" w:hAnsi="Wingdings" w:hint="default"/>
      </w:rPr>
    </w:lvl>
    <w:lvl w:ilvl="1" w:tplc="97D2F874" w:tentative="1">
      <w:start w:val="1"/>
      <w:numFmt w:val="bullet"/>
      <w:lvlText w:val=""/>
      <w:lvlJc w:val="left"/>
      <w:pPr>
        <w:tabs>
          <w:tab w:val="num" w:pos="1440"/>
        </w:tabs>
        <w:ind w:left="1440" w:hanging="360"/>
      </w:pPr>
      <w:rPr>
        <w:rFonts w:ascii="Wingdings" w:hAnsi="Wingdings" w:hint="default"/>
      </w:rPr>
    </w:lvl>
    <w:lvl w:ilvl="2" w:tplc="1CBA9210" w:tentative="1">
      <w:start w:val="1"/>
      <w:numFmt w:val="bullet"/>
      <w:lvlText w:val=""/>
      <w:lvlJc w:val="left"/>
      <w:pPr>
        <w:tabs>
          <w:tab w:val="num" w:pos="2160"/>
        </w:tabs>
        <w:ind w:left="2160" w:hanging="360"/>
      </w:pPr>
      <w:rPr>
        <w:rFonts w:ascii="Wingdings" w:hAnsi="Wingdings" w:hint="default"/>
      </w:rPr>
    </w:lvl>
    <w:lvl w:ilvl="3" w:tplc="1010B754" w:tentative="1">
      <w:start w:val="1"/>
      <w:numFmt w:val="bullet"/>
      <w:lvlText w:val=""/>
      <w:lvlJc w:val="left"/>
      <w:pPr>
        <w:tabs>
          <w:tab w:val="num" w:pos="2880"/>
        </w:tabs>
        <w:ind w:left="2880" w:hanging="360"/>
      </w:pPr>
      <w:rPr>
        <w:rFonts w:ascii="Wingdings" w:hAnsi="Wingdings" w:hint="default"/>
      </w:rPr>
    </w:lvl>
    <w:lvl w:ilvl="4" w:tplc="C97C4F62" w:tentative="1">
      <w:start w:val="1"/>
      <w:numFmt w:val="bullet"/>
      <w:lvlText w:val=""/>
      <w:lvlJc w:val="left"/>
      <w:pPr>
        <w:tabs>
          <w:tab w:val="num" w:pos="3600"/>
        </w:tabs>
        <w:ind w:left="3600" w:hanging="360"/>
      </w:pPr>
      <w:rPr>
        <w:rFonts w:ascii="Wingdings" w:hAnsi="Wingdings" w:hint="default"/>
      </w:rPr>
    </w:lvl>
    <w:lvl w:ilvl="5" w:tplc="F1563124" w:tentative="1">
      <w:start w:val="1"/>
      <w:numFmt w:val="bullet"/>
      <w:lvlText w:val=""/>
      <w:lvlJc w:val="left"/>
      <w:pPr>
        <w:tabs>
          <w:tab w:val="num" w:pos="4320"/>
        </w:tabs>
        <w:ind w:left="4320" w:hanging="360"/>
      </w:pPr>
      <w:rPr>
        <w:rFonts w:ascii="Wingdings" w:hAnsi="Wingdings" w:hint="default"/>
      </w:rPr>
    </w:lvl>
    <w:lvl w:ilvl="6" w:tplc="8A988384" w:tentative="1">
      <w:start w:val="1"/>
      <w:numFmt w:val="bullet"/>
      <w:lvlText w:val=""/>
      <w:lvlJc w:val="left"/>
      <w:pPr>
        <w:tabs>
          <w:tab w:val="num" w:pos="5040"/>
        </w:tabs>
        <w:ind w:left="5040" w:hanging="360"/>
      </w:pPr>
      <w:rPr>
        <w:rFonts w:ascii="Wingdings" w:hAnsi="Wingdings" w:hint="default"/>
      </w:rPr>
    </w:lvl>
    <w:lvl w:ilvl="7" w:tplc="FC943E0C" w:tentative="1">
      <w:start w:val="1"/>
      <w:numFmt w:val="bullet"/>
      <w:lvlText w:val=""/>
      <w:lvlJc w:val="left"/>
      <w:pPr>
        <w:tabs>
          <w:tab w:val="num" w:pos="5760"/>
        </w:tabs>
        <w:ind w:left="5760" w:hanging="360"/>
      </w:pPr>
      <w:rPr>
        <w:rFonts w:ascii="Wingdings" w:hAnsi="Wingdings" w:hint="default"/>
      </w:rPr>
    </w:lvl>
    <w:lvl w:ilvl="8" w:tplc="AA3A04B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9214FF"/>
    <w:multiLevelType w:val="hybridMultilevel"/>
    <w:tmpl w:val="69A0BF1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48483A68"/>
    <w:multiLevelType w:val="hybridMultilevel"/>
    <w:tmpl w:val="B38EFE8E"/>
    <w:lvl w:ilvl="0" w:tplc="041F0005">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9004255"/>
    <w:multiLevelType w:val="hybridMultilevel"/>
    <w:tmpl w:val="E836E1B0"/>
    <w:lvl w:ilvl="0" w:tplc="041F0001">
      <w:start w:val="1"/>
      <w:numFmt w:val="bullet"/>
      <w:lvlText w:val=""/>
      <w:lvlJc w:val="left"/>
      <w:pPr>
        <w:ind w:left="1038" w:hanging="360"/>
      </w:pPr>
      <w:rPr>
        <w:rFonts w:ascii="Symbol" w:hAnsi="Symbol"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26" w15:restartNumberingAfterBreak="0">
    <w:nsid w:val="51A27E13"/>
    <w:multiLevelType w:val="hybridMultilevel"/>
    <w:tmpl w:val="F9C22F4C"/>
    <w:lvl w:ilvl="0" w:tplc="041F0001">
      <w:start w:val="1"/>
      <w:numFmt w:val="bullet"/>
      <w:lvlText w:val=""/>
      <w:lvlJc w:val="left"/>
      <w:pPr>
        <w:ind w:left="1038" w:hanging="360"/>
      </w:pPr>
      <w:rPr>
        <w:rFonts w:ascii="Symbol" w:hAnsi="Symbol"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27" w15:restartNumberingAfterBreak="0">
    <w:nsid w:val="5524130D"/>
    <w:multiLevelType w:val="hybridMultilevel"/>
    <w:tmpl w:val="F742289E"/>
    <w:lvl w:ilvl="0" w:tplc="041F0013">
      <w:start w:val="1"/>
      <w:numFmt w:val="upperRoman"/>
      <w:lvlText w:val="%1."/>
      <w:lvlJc w:val="right"/>
      <w:pPr>
        <w:ind w:left="1156" w:hanging="360"/>
      </w:pPr>
    </w:lvl>
    <w:lvl w:ilvl="1" w:tplc="041F0019" w:tentative="1">
      <w:start w:val="1"/>
      <w:numFmt w:val="lowerLetter"/>
      <w:lvlText w:val="%2."/>
      <w:lvlJc w:val="left"/>
      <w:pPr>
        <w:ind w:left="1876" w:hanging="360"/>
      </w:pPr>
    </w:lvl>
    <w:lvl w:ilvl="2" w:tplc="041F001B" w:tentative="1">
      <w:start w:val="1"/>
      <w:numFmt w:val="lowerRoman"/>
      <w:lvlText w:val="%3."/>
      <w:lvlJc w:val="right"/>
      <w:pPr>
        <w:ind w:left="2596" w:hanging="180"/>
      </w:pPr>
    </w:lvl>
    <w:lvl w:ilvl="3" w:tplc="041F000F" w:tentative="1">
      <w:start w:val="1"/>
      <w:numFmt w:val="decimal"/>
      <w:lvlText w:val="%4."/>
      <w:lvlJc w:val="left"/>
      <w:pPr>
        <w:ind w:left="3316" w:hanging="360"/>
      </w:pPr>
    </w:lvl>
    <w:lvl w:ilvl="4" w:tplc="041F0019" w:tentative="1">
      <w:start w:val="1"/>
      <w:numFmt w:val="lowerLetter"/>
      <w:lvlText w:val="%5."/>
      <w:lvlJc w:val="left"/>
      <w:pPr>
        <w:ind w:left="4036" w:hanging="360"/>
      </w:pPr>
    </w:lvl>
    <w:lvl w:ilvl="5" w:tplc="041F001B" w:tentative="1">
      <w:start w:val="1"/>
      <w:numFmt w:val="lowerRoman"/>
      <w:lvlText w:val="%6."/>
      <w:lvlJc w:val="right"/>
      <w:pPr>
        <w:ind w:left="4756" w:hanging="180"/>
      </w:pPr>
    </w:lvl>
    <w:lvl w:ilvl="6" w:tplc="041F000F" w:tentative="1">
      <w:start w:val="1"/>
      <w:numFmt w:val="decimal"/>
      <w:lvlText w:val="%7."/>
      <w:lvlJc w:val="left"/>
      <w:pPr>
        <w:ind w:left="5476" w:hanging="360"/>
      </w:pPr>
    </w:lvl>
    <w:lvl w:ilvl="7" w:tplc="041F0019" w:tentative="1">
      <w:start w:val="1"/>
      <w:numFmt w:val="lowerLetter"/>
      <w:lvlText w:val="%8."/>
      <w:lvlJc w:val="left"/>
      <w:pPr>
        <w:ind w:left="6196" w:hanging="360"/>
      </w:pPr>
    </w:lvl>
    <w:lvl w:ilvl="8" w:tplc="041F001B" w:tentative="1">
      <w:start w:val="1"/>
      <w:numFmt w:val="lowerRoman"/>
      <w:lvlText w:val="%9."/>
      <w:lvlJc w:val="right"/>
      <w:pPr>
        <w:ind w:left="6916" w:hanging="180"/>
      </w:pPr>
    </w:lvl>
  </w:abstractNum>
  <w:abstractNum w:abstractNumId="28" w15:restartNumberingAfterBreak="0">
    <w:nsid w:val="576B738E"/>
    <w:multiLevelType w:val="hybridMultilevel"/>
    <w:tmpl w:val="ACE8B2A6"/>
    <w:lvl w:ilvl="0" w:tplc="FCD6678E">
      <w:start w:val="1"/>
      <w:numFmt w:val="bullet"/>
      <w:lvlText w:val=""/>
      <w:lvlJc w:val="left"/>
      <w:pPr>
        <w:tabs>
          <w:tab w:val="num" w:pos="720"/>
        </w:tabs>
        <w:ind w:left="720" w:hanging="360"/>
      </w:pPr>
      <w:rPr>
        <w:rFonts w:ascii="Wingdings" w:hAnsi="Wingdings" w:hint="default"/>
      </w:rPr>
    </w:lvl>
    <w:lvl w:ilvl="1" w:tplc="4F944920" w:tentative="1">
      <w:start w:val="1"/>
      <w:numFmt w:val="bullet"/>
      <w:lvlText w:val=""/>
      <w:lvlJc w:val="left"/>
      <w:pPr>
        <w:tabs>
          <w:tab w:val="num" w:pos="1440"/>
        </w:tabs>
        <w:ind w:left="1440" w:hanging="360"/>
      </w:pPr>
      <w:rPr>
        <w:rFonts w:ascii="Wingdings" w:hAnsi="Wingdings" w:hint="default"/>
      </w:rPr>
    </w:lvl>
    <w:lvl w:ilvl="2" w:tplc="A3687716" w:tentative="1">
      <w:start w:val="1"/>
      <w:numFmt w:val="bullet"/>
      <w:lvlText w:val=""/>
      <w:lvlJc w:val="left"/>
      <w:pPr>
        <w:tabs>
          <w:tab w:val="num" w:pos="2160"/>
        </w:tabs>
        <w:ind w:left="2160" w:hanging="360"/>
      </w:pPr>
      <w:rPr>
        <w:rFonts w:ascii="Wingdings" w:hAnsi="Wingdings" w:hint="default"/>
      </w:rPr>
    </w:lvl>
    <w:lvl w:ilvl="3" w:tplc="FFD4007C" w:tentative="1">
      <w:start w:val="1"/>
      <w:numFmt w:val="bullet"/>
      <w:lvlText w:val=""/>
      <w:lvlJc w:val="left"/>
      <w:pPr>
        <w:tabs>
          <w:tab w:val="num" w:pos="2880"/>
        </w:tabs>
        <w:ind w:left="2880" w:hanging="360"/>
      </w:pPr>
      <w:rPr>
        <w:rFonts w:ascii="Wingdings" w:hAnsi="Wingdings" w:hint="default"/>
      </w:rPr>
    </w:lvl>
    <w:lvl w:ilvl="4" w:tplc="00B21E50" w:tentative="1">
      <w:start w:val="1"/>
      <w:numFmt w:val="bullet"/>
      <w:lvlText w:val=""/>
      <w:lvlJc w:val="left"/>
      <w:pPr>
        <w:tabs>
          <w:tab w:val="num" w:pos="3600"/>
        </w:tabs>
        <w:ind w:left="3600" w:hanging="360"/>
      </w:pPr>
      <w:rPr>
        <w:rFonts w:ascii="Wingdings" w:hAnsi="Wingdings" w:hint="default"/>
      </w:rPr>
    </w:lvl>
    <w:lvl w:ilvl="5" w:tplc="56A44AC8" w:tentative="1">
      <w:start w:val="1"/>
      <w:numFmt w:val="bullet"/>
      <w:lvlText w:val=""/>
      <w:lvlJc w:val="left"/>
      <w:pPr>
        <w:tabs>
          <w:tab w:val="num" w:pos="4320"/>
        </w:tabs>
        <w:ind w:left="4320" w:hanging="360"/>
      </w:pPr>
      <w:rPr>
        <w:rFonts w:ascii="Wingdings" w:hAnsi="Wingdings" w:hint="default"/>
      </w:rPr>
    </w:lvl>
    <w:lvl w:ilvl="6" w:tplc="5F5A735A" w:tentative="1">
      <w:start w:val="1"/>
      <w:numFmt w:val="bullet"/>
      <w:lvlText w:val=""/>
      <w:lvlJc w:val="left"/>
      <w:pPr>
        <w:tabs>
          <w:tab w:val="num" w:pos="5040"/>
        </w:tabs>
        <w:ind w:left="5040" w:hanging="360"/>
      </w:pPr>
      <w:rPr>
        <w:rFonts w:ascii="Wingdings" w:hAnsi="Wingdings" w:hint="default"/>
      </w:rPr>
    </w:lvl>
    <w:lvl w:ilvl="7" w:tplc="9D7C2612" w:tentative="1">
      <w:start w:val="1"/>
      <w:numFmt w:val="bullet"/>
      <w:lvlText w:val=""/>
      <w:lvlJc w:val="left"/>
      <w:pPr>
        <w:tabs>
          <w:tab w:val="num" w:pos="5760"/>
        </w:tabs>
        <w:ind w:left="5760" w:hanging="360"/>
      </w:pPr>
      <w:rPr>
        <w:rFonts w:ascii="Wingdings" w:hAnsi="Wingdings" w:hint="default"/>
      </w:rPr>
    </w:lvl>
    <w:lvl w:ilvl="8" w:tplc="FD7882D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7A3DEB"/>
    <w:multiLevelType w:val="hybridMultilevel"/>
    <w:tmpl w:val="46A220BE"/>
    <w:lvl w:ilvl="0" w:tplc="671C0A8C">
      <w:start w:val="1"/>
      <w:numFmt w:val="bullet"/>
      <w:lvlText w:val=""/>
      <w:lvlJc w:val="left"/>
      <w:pPr>
        <w:tabs>
          <w:tab w:val="num" w:pos="720"/>
        </w:tabs>
        <w:ind w:left="720" w:hanging="360"/>
      </w:pPr>
      <w:rPr>
        <w:rFonts w:ascii="Wingdings" w:hAnsi="Wingdings" w:hint="default"/>
      </w:rPr>
    </w:lvl>
    <w:lvl w:ilvl="1" w:tplc="11649290" w:tentative="1">
      <w:start w:val="1"/>
      <w:numFmt w:val="bullet"/>
      <w:lvlText w:val=""/>
      <w:lvlJc w:val="left"/>
      <w:pPr>
        <w:tabs>
          <w:tab w:val="num" w:pos="1440"/>
        </w:tabs>
        <w:ind w:left="1440" w:hanging="360"/>
      </w:pPr>
      <w:rPr>
        <w:rFonts w:ascii="Wingdings" w:hAnsi="Wingdings" w:hint="default"/>
      </w:rPr>
    </w:lvl>
    <w:lvl w:ilvl="2" w:tplc="23BC57DA" w:tentative="1">
      <w:start w:val="1"/>
      <w:numFmt w:val="bullet"/>
      <w:lvlText w:val=""/>
      <w:lvlJc w:val="left"/>
      <w:pPr>
        <w:tabs>
          <w:tab w:val="num" w:pos="2160"/>
        </w:tabs>
        <w:ind w:left="2160" w:hanging="360"/>
      </w:pPr>
      <w:rPr>
        <w:rFonts w:ascii="Wingdings" w:hAnsi="Wingdings" w:hint="default"/>
      </w:rPr>
    </w:lvl>
    <w:lvl w:ilvl="3" w:tplc="C3725E68" w:tentative="1">
      <w:start w:val="1"/>
      <w:numFmt w:val="bullet"/>
      <w:lvlText w:val=""/>
      <w:lvlJc w:val="left"/>
      <w:pPr>
        <w:tabs>
          <w:tab w:val="num" w:pos="2880"/>
        </w:tabs>
        <w:ind w:left="2880" w:hanging="360"/>
      </w:pPr>
      <w:rPr>
        <w:rFonts w:ascii="Wingdings" w:hAnsi="Wingdings" w:hint="default"/>
      </w:rPr>
    </w:lvl>
    <w:lvl w:ilvl="4" w:tplc="4848405C" w:tentative="1">
      <w:start w:val="1"/>
      <w:numFmt w:val="bullet"/>
      <w:lvlText w:val=""/>
      <w:lvlJc w:val="left"/>
      <w:pPr>
        <w:tabs>
          <w:tab w:val="num" w:pos="3600"/>
        </w:tabs>
        <w:ind w:left="3600" w:hanging="360"/>
      </w:pPr>
      <w:rPr>
        <w:rFonts w:ascii="Wingdings" w:hAnsi="Wingdings" w:hint="default"/>
      </w:rPr>
    </w:lvl>
    <w:lvl w:ilvl="5" w:tplc="68D40554" w:tentative="1">
      <w:start w:val="1"/>
      <w:numFmt w:val="bullet"/>
      <w:lvlText w:val=""/>
      <w:lvlJc w:val="left"/>
      <w:pPr>
        <w:tabs>
          <w:tab w:val="num" w:pos="4320"/>
        </w:tabs>
        <w:ind w:left="4320" w:hanging="360"/>
      </w:pPr>
      <w:rPr>
        <w:rFonts w:ascii="Wingdings" w:hAnsi="Wingdings" w:hint="default"/>
      </w:rPr>
    </w:lvl>
    <w:lvl w:ilvl="6" w:tplc="D9ECBAFC" w:tentative="1">
      <w:start w:val="1"/>
      <w:numFmt w:val="bullet"/>
      <w:lvlText w:val=""/>
      <w:lvlJc w:val="left"/>
      <w:pPr>
        <w:tabs>
          <w:tab w:val="num" w:pos="5040"/>
        </w:tabs>
        <w:ind w:left="5040" w:hanging="360"/>
      </w:pPr>
      <w:rPr>
        <w:rFonts w:ascii="Wingdings" w:hAnsi="Wingdings" w:hint="default"/>
      </w:rPr>
    </w:lvl>
    <w:lvl w:ilvl="7" w:tplc="03181008" w:tentative="1">
      <w:start w:val="1"/>
      <w:numFmt w:val="bullet"/>
      <w:lvlText w:val=""/>
      <w:lvlJc w:val="left"/>
      <w:pPr>
        <w:tabs>
          <w:tab w:val="num" w:pos="5760"/>
        </w:tabs>
        <w:ind w:left="5760" w:hanging="360"/>
      </w:pPr>
      <w:rPr>
        <w:rFonts w:ascii="Wingdings" w:hAnsi="Wingdings" w:hint="default"/>
      </w:rPr>
    </w:lvl>
    <w:lvl w:ilvl="8" w:tplc="7FA68D7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B0AA8"/>
    <w:multiLevelType w:val="hybridMultilevel"/>
    <w:tmpl w:val="3530CEB2"/>
    <w:lvl w:ilvl="0" w:tplc="30C07CCC">
      <w:start w:val="1"/>
      <w:numFmt w:val="lowerLetter"/>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31" w15:restartNumberingAfterBreak="0">
    <w:nsid w:val="597F237E"/>
    <w:multiLevelType w:val="hybridMultilevel"/>
    <w:tmpl w:val="7D84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917B9"/>
    <w:multiLevelType w:val="hybridMultilevel"/>
    <w:tmpl w:val="8326BB02"/>
    <w:lvl w:ilvl="0" w:tplc="BA3ABE62">
      <w:start w:val="1"/>
      <w:numFmt w:val="upperLetter"/>
      <w:lvlText w:val="%1."/>
      <w:lvlJc w:val="left"/>
      <w:pPr>
        <w:ind w:left="770" w:hanging="233"/>
      </w:pPr>
      <w:rPr>
        <w:rFonts w:ascii="Times New Roman" w:eastAsia="Times New Roman" w:hAnsi="Times New Roman" w:cs="Times New Roman" w:hint="default"/>
        <w:b/>
        <w:bCs/>
        <w:spacing w:val="-1"/>
        <w:w w:val="99"/>
        <w:sz w:val="24"/>
        <w:szCs w:val="24"/>
      </w:rPr>
    </w:lvl>
    <w:lvl w:ilvl="1" w:tplc="2F64586E">
      <w:numFmt w:val="bullet"/>
      <w:lvlText w:val=""/>
      <w:lvlJc w:val="left"/>
      <w:pPr>
        <w:ind w:left="1050" w:hanging="144"/>
      </w:pPr>
      <w:rPr>
        <w:rFonts w:ascii="Symbol" w:eastAsia="Symbol" w:hAnsi="Symbol" w:cs="Symbol" w:hint="default"/>
        <w:w w:val="100"/>
        <w:sz w:val="24"/>
        <w:szCs w:val="24"/>
      </w:rPr>
    </w:lvl>
    <w:lvl w:ilvl="2" w:tplc="D340EC74">
      <w:numFmt w:val="bullet"/>
      <w:lvlText w:val="•"/>
      <w:lvlJc w:val="left"/>
      <w:pPr>
        <w:ind w:left="2002" w:hanging="144"/>
      </w:pPr>
      <w:rPr>
        <w:rFonts w:hint="default"/>
      </w:rPr>
    </w:lvl>
    <w:lvl w:ilvl="3" w:tplc="CE1EF606">
      <w:numFmt w:val="bullet"/>
      <w:lvlText w:val="•"/>
      <w:lvlJc w:val="left"/>
      <w:pPr>
        <w:ind w:left="2944" w:hanging="144"/>
      </w:pPr>
      <w:rPr>
        <w:rFonts w:hint="default"/>
      </w:rPr>
    </w:lvl>
    <w:lvl w:ilvl="4" w:tplc="F1700096">
      <w:numFmt w:val="bullet"/>
      <w:lvlText w:val="•"/>
      <w:lvlJc w:val="left"/>
      <w:pPr>
        <w:ind w:left="3886" w:hanging="144"/>
      </w:pPr>
      <w:rPr>
        <w:rFonts w:hint="default"/>
      </w:rPr>
    </w:lvl>
    <w:lvl w:ilvl="5" w:tplc="E8A0D604">
      <w:numFmt w:val="bullet"/>
      <w:lvlText w:val="•"/>
      <w:lvlJc w:val="left"/>
      <w:pPr>
        <w:ind w:left="4828" w:hanging="144"/>
      </w:pPr>
      <w:rPr>
        <w:rFonts w:hint="default"/>
      </w:rPr>
    </w:lvl>
    <w:lvl w:ilvl="6" w:tplc="0D40C760">
      <w:numFmt w:val="bullet"/>
      <w:lvlText w:val="•"/>
      <w:lvlJc w:val="left"/>
      <w:pPr>
        <w:ind w:left="5771" w:hanging="144"/>
      </w:pPr>
      <w:rPr>
        <w:rFonts w:hint="default"/>
      </w:rPr>
    </w:lvl>
    <w:lvl w:ilvl="7" w:tplc="57943C7E">
      <w:numFmt w:val="bullet"/>
      <w:lvlText w:val="•"/>
      <w:lvlJc w:val="left"/>
      <w:pPr>
        <w:ind w:left="6713" w:hanging="144"/>
      </w:pPr>
      <w:rPr>
        <w:rFonts w:hint="default"/>
      </w:rPr>
    </w:lvl>
    <w:lvl w:ilvl="8" w:tplc="0DFAB3C2">
      <w:numFmt w:val="bullet"/>
      <w:lvlText w:val="•"/>
      <w:lvlJc w:val="left"/>
      <w:pPr>
        <w:ind w:left="7655" w:hanging="144"/>
      </w:pPr>
      <w:rPr>
        <w:rFonts w:hint="default"/>
      </w:rPr>
    </w:lvl>
  </w:abstractNum>
  <w:abstractNum w:abstractNumId="33" w15:restartNumberingAfterBreak="0">
    <w:nsid w:val="641D6C01"/>
    <w:multiLevelType w:val="hybridMultilevel"/>
    <w:tmpl w:val="4BA8F5C2"/>
    <w:lvl w:ilvl="0" w:tplc="DFDCB1C4">
      <w:start w:val="1"/>
      <w:numFmt w:val="lowerLetter"/>
      <w:lvlText w:val="%1."/>
      <w:lvlJc w:val="left"/>
      <w:pPr>
        <w:ind w:left="1451" w:hanging="288"/>
      </w:pPr>
      <w:rPr>
        <w:rFonts w:ascii="Times New Roman" w:eastAsia="Times New Roman" w:hAnsi="Times New Roman" w:cs="Times New Roman" w:hint="default"/>
        <w:b/>
        <w:bCs/>
        <w:spacing w:val="-14"/>
        <w:w w:val="99"/>
        <w:sz w:val="24"/>
        <w:szCs w:val="24"/>
      </w:rPr>
    </w:lvl>
    <w:lvl w:ilvl="1" w:tplc="5CC45BF0">
      <w:numFmt w:val="bullet"/>
      <w:lvlText w:val="•"/>
      <w:lvlJc w:val="left"/>
      <w:pPr>
        <w:ind w:left="2328" w:hanging="288"/>
      </w:pPr>
      <w:rPr>
        <w:rFonts w:hint="default"/>
      </w:rPr>
    </w:lvl>
    <w:lvl w:ilvl="2" w:tplc="907AFA52">
      <w:numFmt w:val="bullet"/>
      <w:lvlText w:val="•"/>
      <w:lvlJc w:val="left"/>
      <w:pPr>
        <w:ind w:left="3196" w:hanging="288"/>
      </w:pPr>
      <w:rPr>
        <w:rFonts w:hint="default"/>
      </w:rPr>
    </w:lvl>
    <w:lvl w:ilvl="3" w:tplc="C8C6F8F0">
      <w:numFmt w:val="bullet"/>
      <w:lvlText w:val="•"/>
      <w:lvlJc w:val="left"/>
      <w:pPr>
        <w:ind w:left="4064" w:hanging="288"/>
      </w:pPr>
      <w:rPr>
        <w:rFonts w:hint="default"/>
      </w:rPr>
    </w:lvl>
    <w:lvl w:ilvl="4" w:tplc="C3AC2364">
      <w:numFmt w:val="bullet"/>
      <w:lvlText w:val="•"/>
      <w:lvlJc w:val="left"/>
      <w:pPr>
        <w:ind w:left="4932" w:hanging="288"/>
      </w:pPr>
      <w:rPr>
        <w:rFonts w:hint="default"/>
      </w:rPr>
    </w:lvl>
    <w:lvl w:ilvl="5" w:tplc="1116E326">
      <w:numFmt w:val="bullet"/>
      <w:lvlText w:val="•"/>
      <w:lvlJc w:val="left"/>
      <w:pPr>
        <w:ind w:left="5800" w:hanging="288"/>
      </w:pPr>
      <w:rPr>
        <w:rFonts w:hint="default"/>
      </w:rPr>
    </w:lvl>
    <w:lvl w:ilvl="6" w:tplc="A510FE48">
      <w:numFmt w:val="bullet"/>
      <w:lvlText w:val="•"/>
      <w:lvlJc w:val="left"/>
      <w:pPr>
        <w:ind w:left="6668" w:hanging="288"/>
      </w:pPr>
      <w:rPr>
        <w:rFonts w:hint="default"/>
      </w:rPr>
    </w:lvl>
    <w:lvl w:ilvl="7" w:tplc="92F0A80A">
      <w:numFmt w:val="bullet"/>
      <w:lvlText w:val="•"/>
      <w:lvlJc w:val="left"/>
      <w:pPr>
        <w:ind w:left="7536" w:hanging="288"/>
      </w:pPr>
      <w:rPr>
        <w:rFonts w:hint="default"/>
      </w:rPr>
    </w:lvl>
    <w:lvl w:ilvl="8" w:tplc="354276AC">
      <w:numFmt w:val="bullet"/>
      <w:lvlText w:val="•"/>
      <w:lvlJc w:val="left"/>
      <w:pPr>
        <w:ind w:left="8404" w:hanging="288"/>
      </w:pPr>
      <w:rPr>
        <w:rFonts w:hint="default"/>
      </w:rPr>
    </w:lvl>
  </w:abstractNum>
  <w:abstractNum w:abstractNumId="34" w15:restartNumberingAfterBreak="0">
    <w:nsid w:val="69942DCE"/>
    <w:multiLevelType w:val="hybridMultilevel"/>
    <w:tmpl w:val="D8B415C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5" w15:restartNumberingAfterBreak="0">
    <w:nsid w:val="6C0C49F1"/>
    <w:multiLevelType w:val="hybridMultilevel"/>
    <w:tmpl w:val="17846098"/>
    <w:lvl w:ilvl="0" w:tplc="8B8E4F06">
      <w:start w:val="4"/>
      <w:numFmt w:val="upperLetter"/>
      <w:lvlText w:val="%1."/>
      <w:lvlJc w:val="left"/>
      <w:pPr>
        <w:ind w:left="1185" w:hanging="360"/>
      </w:pPr>
      <w:rPr>
        <w:rFonts w:hint="default"/>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36" w15:restartNumberingAfterBreak="0">
    <w:nsid w:val="73530306"/>
    <w:multiLevelType w:val="hybridMultilevel"/>
    <w:tmpl w:val="834C880C"/>
    <w:lvl w:ilvl="0" w:tplc="97CE5D52">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37" w15:restartNumberingAfterBreak="0">
    <w:nsid w:val="7AD10755"/>
    <w:multiLevelType w:val="hybridMultilevel"/>
    <w:tmpl w:val="092C1BC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12"/>
  </w:num>
  <w:num w:numId="4">
    <w:abstractNumId w:val="33"/>
  </w:num>
  <w:num w:numId="5">
    <w:abstractNumId w:val="3"/>
  </w:num>
  <w:num w:numId="6">
    <w:abstractNumId w:val="4"/>
  </w:num>
  <w:num w:numId="7">
    <w:abstractNumId w:val="32"/>
  </w:num>
  <w:num w:numId="8">
    <w:abstractNumId w:val="16"/>
  </w:num>
  <w:num w:numId="9">
    <w:abstractNumId w:val="29"/>
  </w:num>
  <w:num w:numId="10">
    <w:abstractNumId w:val="22"/>
  </w:num>
  <w:num w:numId="11">
    <w:abstractNumId w:val="28"/>
  </w:num>
  <w:num w:numId="12">
    <w:abstractNumId w:val="17"/>
  </w:num>
  <w:num w:numId="13">
    <w:abstractNumId w:val="31"/>
  </w:num>
  <w:num w:numId="14">
    <w:abstractNumId w:val="0"/>
  </w:num>
  <w:num w:numId="15">
    <w:abstractNumId w:val="10"/>
  </w:num>
  <w:num w:numId="16">
    <w:abstractNumId w:val="35"/>
  </w:num>
  <w:num w:numId="17">
    <w:abstractNumId w:val="11"/>
  </w:num>
  <w:num w:numId="18">
    <w:abstractNumId w:val="34"/>
  </w:num>
  <w:num w:numId="19">
    <w:abstractNumId w:val="6"/>
  </w:num>
  <w:num w:numId="20">
    <w:abstractNumId w:val="20"/>
  </w:num>
  <w:num w:numId="21">
    <w:abstractNumId w:val="23"/>
  </w:num>
  <w:num w:numId="22">
    <w:abstractNumId w:val="36"/>
  </w:num>
  <w:num w:numId="23">
    <w:abstractNumId w:val="13"/>
  </w:num>
  <w:num w:numId="24">
    <w:abstractNumId w:val="8"/>
  </w:num>
  <w:num w:numId="25">
    <w:abstractNumId w:val="21"/>
  </w:num>
  <w:num w:numId="26">
    <w:abstractNumId w:val="7"/>
  </w:num>
  <w:num w:numId="27">
    <w:abstractNumId w:val="5"/>
  </w:num>
  <w:num w:numId="28">
    <w:abstractNumId w:val="25"/>
  </w:num>
  <w:num w:numId="29">
    <w:abstractNumId w:val="26"/>
  </w:num>
  <w:num w:numId="30">
    <w:abstractNumId w:val="19"/>
  </w:num>
  <w:num w:numId="31">
    <w:abstractNumId w:val="37"/>
  </w:num>
  <w:num w:numId="32">
    <w:abstractNumId w:val="9"/>
  </w:num>
  <w:num w:numId="33">
    <w:abstractNumId w:val="30"/>
  </w:num>
  <w:num w:numId="34">
    <w:abstractNumId w:val="14"/>
  </w:num>
  <w:num w:numId="35">
    <w:abstractNumId w:val="27"/>
  </w:num>
  <w:num w:numId="36">
    <w:abstractNumId w:val="15"/>
  </w:num>
  <w:num w:numId="37">
    <w:abstractNumId w:val="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22"/>
    <w:rsid w:val="000033F7"/>
    <w:rsid w:val="00010168"/>
    <w:rsid w:val="000145F0"/>
    <w:rsid w:val="000171D5"/>
    <w:rsid w:val="000221AD"/>
    <w:rsid w:val="000308DF"/>
    <w:rsid w:val="00031FDC"/>
    <w:rsid w:val="00032CEA"/>
    <w:rsid w:val="000352F4"/>
    <w:rsid w:val="00046019"/>
    <w:rsid w:val="000462F7"/>
    <w:rsid w:val="00056B1E"/>
    <w:rsid w:val="000677F5"/>
    <w:rsid w:val="00082383"/>
    <w:rsid w:val="000864C9"/>
    <w:rsid w:val="00092073"/>
    <w:rsid w:val="00094450"/>
    <w:rsid w:val="000969B0"/>
    <w:rsid w:val="000A01FA"/>
    <w:rsid w:val="000A26D8"/>
    <w:rsid w:val="000A3C7C"/>
    <w:rsid w:val="000A7BA0"/>
    <w:rsid w:val="000B1734"/>
    <w:rsid w:val="000C280A"/>
    <w:rsid w:val="000C582F"/>
    <w:rsid w:val="000D0F90"/>
    <w:rsid w:val="000D34EF"/>
    <w:rsid w:val="000E3A43"/>
    <w:rsid w:val="000F247B"/>
    <w:rsid w:val="000F5F22"/>
    <w:rsid w:val="000F7716"/>
    <w:rsid w:val="00107BDF"/>
    <w:rsid w:val="001132B7"/>
    <w:rsid w:val="00117C7C"/>
    <w:rsid w:val="00140F4F"/>
    <w:rsid w:val="00143C36"/>
    <w:rsid w:val="00150C1B"/>
    <w:rsid w:val="001631F2"/>
    <w:rsid w:val="00180064"/>
    <w:rsid w:val="0018781E"/>
    <w:rsid w:val="00195AD4"/>
    <w:rsid w:val="001A05DF"/>
    <w:rsid w:val="001A7C08"/>
    <w:rsid w:val="001B0FA4"/>
    <w:rsid w:val="001B5694"/>
    <w:rsid w:val="001C0EB8"/>
    <w:rsid w:val="001C64CA"/>
    <w:rsid w:val="001E1247"/>
    <w:rsid w:val="001F006D"/>
    <w:rsid w:val="001F6F76"/>
    <w:rsid w:val="002015DB"/>
    <w:rsid w:val="00211632"/>
    <w:rsid w:val="002331D6"/>
    <w:rsid w:val="0024627A"/>
    <w:rsid w:val="00250752"/>
    <w:rsid w:val="00260186"/>
    <w:rsid w:val="00267AD1"/>
    <w:rsid w:val="0028211B"/>
    <w:rsid w:val="00282129"/>
    <w:rsid w:val="002824E3"/>
    <w:rsid w:val="00285001"/>
    <w:rsid w:val="00285E4C"/>
    <w:rsid w:val="00291C09"/>
    <w:rsid w:val="00292458"/>
    <w:rsid w:val="00293A9B"/>
    <w:rsid w:val="00296A71"/>
    <w:rsid w:val="00297E54"/>
    <w:rsid w:val="002A76A1"/>
    <w:rsid w:val="002B29C6"/>
    <w:rsid w:val="002B2ED4"/>
    <w:rsid w:val="002B35A9"/>
    <w:rsid w:val="002B4850"/>
    <w:rsid w:val="002D2A9B"/>
    <w:rsid w:val="002D3308"/>
    <w:rsid w:val="002D3985"/>
    <w:rsid w:val="002D7B3D"/>
    <w:rsid w:val="002E0293"/>
    <w:rsid w:val="002E1F56"/>
    <w:rsid w:val="002E49E4"/>
    <w:rsid w:val="002F75E4"/>
    <w:rsid w:val="00306FA3"/>
    <w:rsid w:val="00313388"/>
    <w:rsid w:val="003146DD"/>
    <w:rsid w:val="003201D4"/>
    <w:rsid w:val="003216B4"/>
    <w:rsid w:val="0032530E"/>
    <w:rsid w:val="00327C34"/>
    <w:rsid w:val="003404B7"/>
    <w:rsid w:val="003411AC"/>
    <w:rsid w:val="00342B71"/>
    <w:rsid w:val="003478E3"/>
    <w:rsid w:val="00367F3E"/>
    <w:rsid w:val="0037037A"/>
    <w:rsid w:val="00373399"/>
    <w:rsid w:val="00382E29"/>
    <w:rsid w:val="00391B1A"/>
    <w:rsid w:val="003941B8"/>
    <w:rsid w:val="003A795A"/>
    <w:rsid w:val="003B18A7"/>
    <w:rsid w:val="003C5B14"/>
    <w:rsid w:val="003D17F3"/>
    <w:rsid w:val="003D37E9"/>
    <w:rsid w:val="003E21C8"/>
    <w:rsid w:val="003E31FD"/>
    <w:rsid w:val="003E7F99"/>
    <w:rsid w:val="003F4541"/>
    <w:rsid w:val="0040246F"/>
    <w:rsid w:val="00416BEA"/>
    <w:rsid w:val="00423B96"/>
    <w:rsid w:val="0042642D"/>
    <w:rsid w:val="00434019"/>
    <w:rsid w:val="00440411"/>
    <w:rsid w:val="004410AA"/>
    <w:rsid w:val="004470C3"/>
    <w:rsid w:val="00450141"/>
    <w:rsid w:val="00451E0D"/>
    <w:rsid w:val="00452D14"/>
    <w:rsid w:val="004628C7"/>
    <w:rsid w:val="004635E9"/>
    <w:rsid w:val="0048299F"/>
    <w:rsid w:val="00484CA8"/>
    <w:rsid w:val="004867DC"/>
    <w:rsid w:val="00486E97"/>
    <w:rsid w:val="004A489D"/>
    <w:rsid w:val="004B4050"/>
    <w:rsid w:val="004B4116"/>
    <w:rsid w:val="004B491B"/>
    <w:rsid w:val="004B77B9"/>
    <w:rsid w:val="004D18F4"/>
    <w:rsid w:val="004E5E2B"/>
    <w:rsid w:val="004F526F"/>
    <w:rsid w:val="00504C27"/>
    <w:rsid w:val="0050587A"/>
    <w:rsid w:val="00513015"/>
    <w:rsid w:val="00520C24"/>
    <w:rsid w:val="00520D34"/>
    <w:rsid w:val="005248AA"/>
    <w:rsid w:val="00530DC9"/>
    <w:rsid w:val="00535085"/>
    <w:rsid w:val="00537166"/>
    <w:rsid w:val="00551382"/>
    <w:rsid w:val="00555E83"/>
    <w:rsid w:val="00565CC5"/>
    <w:rsid w:val="005742D9"/>
    <w:rsid w:val="0057675D"/>
    <w:rsid w:val="00577338"/>
    <w:rsid w:val="00577BB6"/>
    <w:rsid w:val="00584827"/>
    <w:rsid w:val="00591EFF"/>
    <w:rsid w:val="00592DAF"/>
    <w:rsid w:val="00595A2A"/>
    <w:rsid w:val="005A1904"/>
    <w:rsid w:val="005A4D2C"/>
    <w:rsid w:val="005B003C"/>
    <w:rsid w:val="005B2896"/>
    <w:rsid w:val="005C0746"/>
    <w:rsid w:val="005E1AF2"/>
    <w:rsid w:val="005E285F"/>
    <w:rsid w:val="005F2488"/>
    <w:rsid w:val="005F4878"/>
    <w:rsid w:val="00602E55"/>
    <w:rsid w:val="00625F0E"/>
    <w:rsid w:val="006274EE"/>
    <w:rsid w:val="006306B6"/>
    <w:rsid w:val="00635595"/>
    <w:rsid w:val="0064223D"/>
    <w:rsid w:val="0064715F"/>
    <w:rsid w:val="00650513"/>
    <w:rsid w:val="00651114"/>
    <w:rsid w:val="00652E45"/>
    <w:rsid w:val="00656EEF"/>
    <w:rsid w:val="006609B6"/>
    <w:rsid w:val="00660C86"/>
    <w:rsid w:val="006633EA"/>
    <w:rsid w:val="006935D9"/>
    <w:rsid w:val="006C2040"/>
    <w:rsid w:val="006D59D9"/>
    <w:rsid w:val="006D6659"/>
    <w:rsid w:val="006D6C6F"/>
    <w:rsid w:val="006D6FC0"/>
    <w:rsid w:val="006E0968"/>
    <w:rsid w:val="006E5B28"/>
    <w:rsid w:val="006E71A9"/>
    <w:rsid w:val="0070124A"/>
    <w:rsid w:val="00703937"/>
    <w:rsid w:val="00711D10"/>
    <w:rsid w:val="00713C56"/>
    <w:rsid w:val="00720AFD"/>
    <w:rsid w:val="00721185"/>
    <w:rsid w:val="007233D9"/>
    <w:rsid w:val="007236B1"/>
    <w:rsid w:val="00737932"/>
    <w:rsid w:val="0074241A"/>
    <w:rsid w:val="00752399"/>
    <w:rsid w:val="00754294"/>
    <w:rsid w:val="00766B77"/>
    <w:rsid w:val="00773A89"/>
    <w:rsid w:val="00781BD3"/>
    <w:rsid w:val="00793336"/>
    <w:rsid w:val="00794051"/>
    <w:rsid w:val="007940D6"/>
    <w:rsid w:val="007A4C60"/>
    <w:rsid w:val="007C0594"/>
    <w:rsid w:val="007C1446"/>
    <w:rsid w:val="007C1E61"/>
    <w:rsid w:val="007C4644"/>
    <w:rsid w:val="007C776E"/>
    <w:rsid w:val="007D6261"/>
    <w:rsid w:val="007D70F5"/>
    <w:rsid w:val="007E02EB"/>
    <w:rsid w:val="007F0999"/>
    <w:rsid w:val="007F2A5C"/>
    <w:rsid w:val="007F43E7"/>
    <w:rsid w:val="007F6970"/>
    <w:rsid w:val="008018FC"/>
    <w:rsid w:val="0080244E"/>
    <w:rsid w:val="00807ECD"/>
    <w:rsid w:val="00812C19"/>
    <w:rsid w:val="00813DD2"/>
    <w:rsid w:val="00825221"/>
    <w:rsid w:val="00844773"/>
    <w:rsid w:val="00851064"/>
    <w:rsid w:val="00853C92"/>
    <w:rsid w:val="00873065"/>
    <w:rsid w:val="00874C39"/>
    <w:rsid w:val="00877B44"/>
    <w:rsid w:val="008810EF"/>
    <w:rsid w:val="00884C9F"/>
    <w:rsid w:val="008A75CA"/>
    <w:rsid w:val="008B217E"/>
    <w:rsid w:val="008B34B9"/>
    <w:rsid w:val="008C20A7"/>
    <w:rsid w:val="008C3A44"/>
    <w:rsid w:val="008C3FD8"/>
    <w:rsid w:val="008C6E54"/>
    <w:rsid w:val="008D1050"/>
    <w:rsid w:val="009006F0"/>
    <w:rsid w:val="00901F09"/>
    <w:rsid w:val="00904257"/>
    <w:rsid w:val="009101C2"/>
    <w:rsid w:val="00916E1A"/>
    <w:rsid w:val="0092693F"/>
    <w:rsid w:val="00931E74"/>
    <w:rsid w:val="00935B57"/>
    <w:rsid w:val="009363BD"/>
    <w:rsid w:val="009413F1"/>
    <w:rsid w:val="00957D84"/>
    <w:rsid w:val="00960505"/>
    <w:rsid w:val="00962EBC"/>
    <w:rsid w:val="00973C85"/>
    <w:rsid w:val="00982CCE"/>
    <w:rsid w:val="00996EC0"/>
    <w:rsid w:val="00997905"/>
    <w:rsid w:val="009A45EF"/>
    <w:rsid w:val="009A48B4"/>
    <w:rsid w:val="009A6843"/>
    <w:rsid w:val="009B3F10"/>
    <w:rsid w:val="009B49DC"/>
    <w:rsid w:val="009B4F0B"/>
    <w:rsid w:val="009C4E5B"/>
    <w:rsid w:val="009D5DFD"/>
    <w:rsid w:val="009E7931"/>
    <w:rsid w:val="009F0DE5"/>
    <w:rsid w:val="009F1709"/>
    <w:rsid w:val="009F2045"/>
    <w:rsid w:val="00A020BF"/>
    <w:rsid w:val="00A065A8"/>
    <w:rsid w:val="00A1381F"/>
    <w:rsid w:val="00A145CE"/>
    <w:rsid w:val="00A15018"/>
    <w:rsid w:val="00A21A27"/>
    <w:rsid w:val="00A24EEF"/>
    <w:rsid w:val="00A36B54"/>
    <w:rsid w:val="00A51943"/>
    <w:rsid w:val="00A51C67"/>
    <w:rsid w:val="00A5286C"/>
    <w:rsid w:val="00A529AD"/>
    <w:rsid w:val="00A542C2"/>
    <w:rsid w:val="00A61B43"/>
    <w:rsid w:val="00A70220"/>
    <w:rsid w:val="00A71CC9"/>
    <w:rsid w:val="00A73F34"/>
    <w:rsid w:val="00A7418B"/>
    <w:rsid w:val="00A76B43"/>
    <w:rsid w:val="00A81B32"/>
    <w:rsid w:val="00A87BA8"/>
    <w:rsid w:val="00AA229E"/>
    <w:rsid w:val="00AA3D4C"/>
    <w:rsid w:val="00AA70F0"/>
    <w:rsid w:val="00AA7633"/>
    <w:rsid w:val="00AB1FC8"/>
    <w:rsid w:val="00AB4C5F"/>
    <w:rsid w:val="00AC466C"/>
    <w:rsid w:val="00AD2265"/>
    <w:rsid w:val="00AE33E3"/>
    <w:rsid w:val="00AE3EA5"/>
    <w:rsid w:val="00B01F72"/>
    <w:rsid w:val="00B10923"/>
    <w:rsid w:val="00B11CFE"/>
    <w:rsid w:val="00B14189"/>
    <w:rsid w:val="00B1594F"/>
    <w:rsid w:val="00B21BE3"/>
    <w:rsid w:val="00B301D0"/>
    <w:rsid w:val="00B376E5"/>
    <w:rsid w:val="00B422D1"/>
    <w:rsid w:val="00B5199B"/>
    <w:rsid w:val="00B60F94"/>
    <w:rsid w:val="00B658C3"/>
    <w:rsid w:val="00B659BF"/>
    <w:rsid w:val="00B65BCE"/>
    <w:rsid w:val="00B74E71"/>
    <w:rsid w:val="00BA1C89"/>
    <w:rsid w:val="00BA5C84"/>
    <w:rsid w:val="00BB038B"/>
    <w:rsid w:val="00BB16BD"/>
    <w:rsid w:val="00BC3238"/>
    <w:rsid w:val="00BC3CBB"/>
    <w:rsid w:val="00BC438C"/>
    <w:rsid w:val="00BD1E73"/>
    <w:rsid w:val="00BD246B"/>
    <w:rsid w:val="00BD2B20"/>
    <w:rsid w:val="00BE21F8"/>
    <w:rsid w:val="00BE627D"/>
    <w:rsid w:val="00BF5A97"/>
    <w:rsid w:val="00C00514"/>
    <w:rsid w:val="00C04F84"/>
    <w:rsid w:val="00C07859"/>
    <w:rsid w:val="00C1188D"/>
    <w:rsid w:val="00C17BA6"/>
    <w:rsid w:val="00C17FC6"/>
    <w:rsid w:val="00C21ECD"/>
    <w:rsid w:val="00C23355"/>
    <w:rsid w:val="00C2470B"/>
    <w:rsid w:val="00C25DA9"/>
    <w:rsid w:val="00C3368B"/>
    <w:rsid w:val="00C41906"/>
    <w:rsid w:val="00C72B14"/>
    <w:rsid w:val="00C72FE2"/>
    <w:rsid w:val="00C75A43"/>
    <w:rsid w:val="00C75FB3"/>
    <w:rsid w:val="00C85414"/>
    <w:rsid w:val="00C854ED"/>
    <w:rsid w:val="00C85EE8"/>
    <w:rsid w:val="00C967E9"/>
    <w:rsid w:val="00C96EEE"/>
    <w:rsid w:val="00C96FE5"/>
    <w:rsid w:val="00CA2358"/>
    <w:rsid w:val="00CA7A58"/>
    <w:rsid w:val="00CC0054"/>
    <w:rsid w:val="00CC1E2D"/>
    <w:rsid w:val="00CC423A"/>
    <w:rsid w:val="00CC63BA"/>
    <w:rsid w:val="00CD34EA"/>
    <w:rsid w:val="00CD644E"/>
    <w:rsid w:val="00CE4169"/>
    <w:rsid w:val="00CF02F2"/>
    <w:rsid w:val="00CF6E03"/>
    <w:rsid w:val="00D06E52"/>
    <w:rsid w:val="00D11433"/>
    <w:rsid w:val="00D1305F"/>
    <w:rsid w:val="00D466C6"/>
    <w:rsid w:val="00D47EA9"/>
    <w:rsid w:val="00D57BC8"/>
    <w:rsid w:val="00D75B71"/>
    <w:rsid w:val="00D77B42"/>
    <w:rsid w:val="00D8113B"/>
    <w:rsid w:val="00D83C11"/>
    <w:rsid w:val="00D84055"/>
    <w:rsid w:val="00D96133"/>
    <w:rsid w:val="00D96F99"/>
    <w:rsid w:val="00DA0A2C"/>
    <w:rsid w:val="00DA388F"/>
    <w:rsid w:val="00DA6105"/>
    <w:rsid w:val="00DB104F"/>
    <w:rsid w:val="00DB188E"/>
    <w:rsid w:val="00DD6ED6"/>
    <w:rsid w:val="00DE71AE"/>
    <w:rsid w:val="00DF5CFE"/>
    <w:rsid w:val="00DF65BF"/>
    <w:rsid w:val="00DF7A19"/>
    <w:rsid w:val="00E005DA"/>
    <w:rsid w:val="00E06DF1"/>
    <w:rsid w:val="00E127E9"/>
    <w:rsid w:val="00E219C2"/>
    <w:rsid w:val="00E222C5"/>
    <w:rsid w:val="00E22814"/>
    <w:rsid w:val="00E24E2F"/>
    <w:rsid w:val="00E30855"/>
    <w:rsid w:val="00E32A3B"/>
    <w:rsid w:val="00E35EF0"/>
    <w:rsid w:val="00E36A82"/>
    <w:rsid w:val="00E37128"/>
    <w:rsid w:val="00E37A49"/>
    <w:rsid w:val="00E40FEE"/>
    <w:rsid w:val="00E44482"/>
    <w:rsid w:val="00E525FB"/>
    <w:rsid w:val="00E526B8"/>
    <w:rsid w:val="00E54A99"/>
    <w:rsid w:val="00E643F4"/>
    <w:rsid w:val="00E65858"/>
    <w:rsid w:val="00E67A3E"/>
    <w:rsid w:val="00E74B59"/>
    <w:rsid w:val="00E80122"/>
    <w:rsid w:val="00E907CF"/>
    <w:rsid w:val="00EA0D92"/>
    <w:rsid w:val="00EA119B"/>
    <w:rsid w:val="00EA54FC"/>
    <w:rsid w:val="00EC0403"/>
    <w:rsid w:val="00EC118B"/>
    <w:rsid w:val="00EC2D26"/>
    <w:rsid w:val="00ED476F"/>
    <w:rsid w:val="00ED571A"/>
    <w:rsid w:val="00ED7B8B"/>
    <w:rsid w:val="00EF6CD0"/>
    <w:rsid w:val="00F00551"/>
    <w:rsid w:val="00F01480"/>
    <w:rsid w:val="00F23967"/>
    <w:rsid w:val="00F2479D"/>
    <w:rsid w:val="00F32417"/>
    <w:rsid w:val="00F44E3C"/>
    <w:rsid w:val="00F61378"/>
    <w:rsid w:val="00F67E7E"/>
    <w:rsid w:val="00F9003F"/>
    <w:rsid w:val="00F9661A"/>
    <w:rsid w:val="00FA05CD"/>
    <w:rsid w:val="00FB62FE"/>
    <w:rsid w:val="00FB6FBA"/>
    <w:rsid w:val="00FC3A03"/>
    <w:rsid w:val="00FD5384"/>
    <w:rsid w:val="00FE1E22"/>
    <w:rsid w:val="00FE2691"/>
    <w:rsid w:val="00FF021B"/>
    <w:rsid w:val="00FF09F2"/>
    <w:rsid w:val="00FF5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E36910-0BA8-414C-BC0E-EB8930BE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188D"/>
    <w:rPr>
      <w:rFonts w:ascii="Times New Roman" w:eastAsia="Times New Roman" w:hAnsi="Times New Roman" w:cs="Times New Roman"/>
    </w:rPr>
  </w:style>
  <w:style w:type="paragraph" w:styleId="Balk1">
    <w:name w:val="heading 1"/>
    <w:basedOn w:val="Normal"/>
    <w:uiPriority w:val="1"/>
    <w:qFormat/>
    <w:pPr>
      <w:spacing w:before="61"/>
      <w:ind w:left="320" w:right="277"/>
      <w:jc w:val="center"/>
      <w:outlineLvl w:val="0"/>
    </w:pPr>
    <w:rPr>
      <w:b/>
      <w:bCs/>
      <w:sz w:val="40"/>
      <w:szCs w:val="40"/>
    </w:rPr>
  </w:style>
  <w:style w:type="paragraph" w:styleId="Balk2">
    <w:name w:val="heading 2"/>
    <w:basedOn w:val="Normal"/>
    <w:link w:val="Balk2Char"/>
    <w:uiPriority w:val="1"/>
    <w:qFormat/>
    <w:pPr>
      <w:ind w:left="198"/>
      <w:jc w:val="both"/>
      <w:outlineLvl w:val="1"/>
    </w:pPr>
    <w:rPr>
      <w:b/>
      <w:bCs/>
      <w:sz w:val="32"/>
      <w:szCs w:val="32"/>
    </w:rPr>
  </w:style>
  <w:style w:type="paragraph" w:styleId="Balk3">
    <w:name w:val="heading 3"/>
    <w:basedOn w:val="Normal"/>
    <w:uiPriority w:val="1"/>
    <w:qFormat/>
    <w:pPr>
      <w:ind w:left="198"/>
      <w:jc w:val="both"/>
      <w:outlineLvl w:val="2"/>
    </w:pPr>
    <w:rPr>
      <w:b/>
      <w:bCs/>
      <w:sz w:val="28"/>
      <w:szCs w:val="28"/>
    </w:rPr>
  </w:style>
  <w:style w:type="paragraph" w:styleId="Balk4">
    <w:name w:val="heading 4"/>
    <w:basedOn w:val="Normal"/>
    <w:link w:val="Balk4Char"/>
    <w:uiPriority w:val="1"/>
    <w:qFormat/>
    <w:pPr>
      <w:spacing w:line="318" w:lineRule="exact"/>
      <w:ind w:left="436"/>
      <w:outlineLvl w:val="3"/>
    </w:pPr>
    <w:rPr>
      <w:b/>
      <w:bCs/>
      <w:i/>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42"/>
      <w:ind w:right="114"/>
      <w:jc w:val="right"/>
    </w:pPr>
    <w:rPr>
      <w:rFonts w:ascii="Calibri" w:eastAsia="Calibri" w:hAnsi="Calibri" w:cs="Calibri"/>
    </w:rPr>
  </w:style>
  <w:style w:type="paragraph" w:styleId="T2">
    <w:name w:val="toc 2"/>
    <w:basedOn w:val="Normal"/>
    <w:uiPriority w:val="1"/>
    <w:qFormat/>
    <w:pPr>
      <w:spacing w:before="138"/>
      <w:ind w:left="806" w:hanging="269"/>
    </w:pPr>
    <w:rPr>
      <w:b/>
      <w:bCs/>
      <w:sz w:val="24"/>
      <w:szCs w:val="24"/>
    </w:rPr>
  </w:style>
  <w:style w:type="paragraph" w:styleId="T3">
    <w:name w:val="toc 3"/>
    <w:basedOn w:val="Normal"/>
    <w:uiPriority w:val="1"/>
    <w:qFormat/>
    <w:pPr>
      <w:spacing w:before="138"/>
      <w:ind w:left="537"/>
    </w:pPr>
    <w:rPr>
      <w:b/>
      <w:bCs/>
    </w:rPr>
  </w:style>
  <w:style w:type="paragraph" w:styleId="T4">
    <w:name w:val="toc 4"/>
    <w:basedOn w:val="Normal"/>
    <w:uiPriority w:val="1"/>
    <w:qFormat/>
    <w:pPr>
      <w:spacing w:before="138"/>
      <w:ind w:left="755"/>
    </w:pPr>
    <w:rPr>
      <w:b/>
      <w:bCs/>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026" w:hanging="280"/>
      <w:jc w:val="both"/>
    </w:pPr>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513015"/>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1"/>
    <w:rsid w:val="00513015"/>
    <w:rPr>
      <w:rFonts w:ascii="Times New Roman" w:eastAsia="Times New Roman" w:hAnsi="Times New Roman" w:cs="Times New Roman"/>
      <w:b/>
      <w:bCs/>
      <w:i/>
      <w:sz w:val="28"/>
      <w:szCs w:val="28"/>
    </w:rPr>
  </w:style>
  <w:style w:type="paragraph" w:styleId="BalonMetni">
    <w:name w:val="Balloon Text"/>
    <w:basedOn w:val="Normal"/>
    <w:link w:val="BalonMetniChar"/>
    <w:uiPriority w:val="99"/>
    <w:semiHidden/>
    <w:unhideWhenUsed/>
    <w:rsid w:val="007C0594"/>
    <w:rPr>
      <w:rFonts w:ascii="Tahoma" w:hAnsi="Tahoma" w:cs="Tahoma"/>
      <w:sz w:val="16"/>
      <w:szCs w:val="16"/>
    </w:rPr>
  </w:style>
  <w:style w:type="character" w:customStyle="1" w:styleId="BalonMetniChar">
    <w:name w:val="Balon Metni Char"/>
    <w:basedOn w:val="VarsaylanParagrafYazTipi"/>
    <w:link w:val="BalonMetni"/>
    <w:uiPriority w:val="99"/>
    <w:semiHidden/>
    <w:rsid w:val="007C0594"/>
    <w:rPr>
      <w:rFonts w:ascii="Tahoma" w:eastAsia="Times New Roman" w:hAnsi="Tahoma" w:cs="Tahoma"/>
      <w:sz w:val="16"/>
      <w:szCs w:val="16"/>
    </w:rPr>
  </w:style>
  <w:style w:type="paragraph" w:styleId="NormalWeb">
    <w:name w:val="Normal (Web)"/>
    <w:basedOn w:val="Normal"/>
    <w:uiPriority w:val="99"/>
    <w:unhideWhenUsed/>
    <w:rsid w:val="00032CEA"/>
    <w:pPr>
      <w:widowControl/>
      <w:spacing w:before="100" w:beforeAutospacing="1" w:after="100" w:afterAutospacing="1"/>
    </w:pPr>
    <w:rPr>
      <w:sz w:val="24"/>
      <w:szCs w:val="24"/>
      <w:lang w:val="tr-TR" w:eastAsia="tr-TR"/>
    </w:rPr>
  </w:style>
  <w:style w:type="table" w:styleId="TabloKlavuzu">
    <w:name w:val="Table Grid"/>
    <w:basedOn w:val="NormalTablo"/>
    <w:uiPriority w:val="39"/>
    <w:rsid w:val="00F00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00551"/>
    <w:pPr>
      <w:tabs>
        <w:tab w:val="center" w:pos="4536"/>
        <w:tab w:val="right" w:pos="9072"/>
      </w:tabs>
    </w:pPr>
  </w:style>
  <w:style w:type="character" w:customStyle="1" w:styleId="stbilgiChar">
    <w:name w:val="Üstbilgi Char"/>
    <w:basedOn w:val="VarsaylanParagrafYazTipi"/>
    <w:link w:val="stbilgi"/>
    <w:uiPriority w:val="99"/>
    <w:rsid w:val="00F00551"/>
    <w:rPr>
      <w:rFonts w:ascii="Times New Roman" w:eastAsia="Times New Roman" w:hAnsi="Times New Roman" w:cs="Times New Roman"/>
    </w:rPr>
  </w:style>
  <w:style w:type="paragraph" w:styleId="Altbilgi">
    <w:name w:val="footer"/>
    <w:basedOn w:val="Normal"/>
    <w:link w:val="AltbilgiChar"/>
    <w:uiPriority w:val="99"/>
    <w:unhideWhenUsed/>
    <w:rsid w:val="00F00551"/>
    <w:pPr>
      <w:tabs>
        <w:tab w:val="center" w:pos="4536"/>
        <w:tab w:val="right" w:pos="9072"/>
      </w:tabs>
    </w:pPr>
  </w:style>
  <w:style w:type="character" w:customStyle="1" w:styleId="AltbilgiChar">
    <w:name w:val="Altbilgi Char"/>
    <w:basedOn w:val="VarsaylanParagrafYazTipi"/>
    <w:link w:val="Altbilgi"/>
    <w:uiPriority w:val="99"/>
    <w:rsid w:val="00F00551"/>
    <w:rPr>
      <w:rFonts w:ascii="Times New Roman" w:eastAsia="Times New Roman" w:hAnsi="Times New Roman" w:cs="Times New Roman"/>
    </w:rPr>
  </w:style>
  <w:style w:type="paragraph" w:styleId="ListeMaddemi">
    <w:name w:val="List Bullet"/>
    <w:basedOn w:val="Normal"/>
    <w:uiPriority w:val="99"/>
    <w:semiHidden/>
    <w:unhideWhenUsed/>
    <w:rsid w:val="000677F5"/>
    <w:pPr>
      <w:numPr>
        <w:numId w:val="14"/>
      </w:numPr>
      <w:contextualSpacing/>
    </w:pPr>
  </w:style>
  <w:style w:type="character" w:customStyle="1" w:styleId="Balk2Char">
    <w:name w:val="Başlık 2 Char"/>
    <w:basedOn w:val="VarsaylanParagrafYazTipi"/>
    <w:link w:val="Balk2"/>
    <w:uiPriority w:val="1"/>
    <w:rsid w:val="007C1E61"/>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9537">
      <w:bodyDiv w:val="1"/>
      <w:marLeft w:val="0"/>
      <w:marRight w:val="0"/>
      <w:marTop w:val="0"/>
      <w:marBottom w:val="0"/>
      <w:divBdr>
        <w:top w:val="none" w:sz="0" w:space="0" w:color="auto"/>
        <w:left w:val="none" w:sz="0" w:space="0" w:color="auto"/>
        <w:bottom w:val="none" w:sz="0" w:space="0" w:color="auto"/>
        <w:right w:val="none" w:sz="0" w:space="0" w:color="auto"/>
      </w:divBdr>
    </w:div>
    <w:div w:id="273907069">
      <w:bodyDiv w:val="1"/>
      <w:marLeft w:val="0"/>
      <w:marRight w:val="0"/>
      <w:marTop w:val="0"/>
      <w:marBottom w:val="0"/>
      <w:divBdr>
        <w:top w:val="none" w:sz="0" w:space="0" w:color="auto"/>
        <w:left w:val="none" w:sz="0" w:space="0" w:color="auto"/>
        <w:bottom w:val="none" w:sz="0" w:space="0" w:color="auto"/>
        <w:right w:val="none" w:sz="0" w:space="0" w:color="auto"/>
      </w:divBdr>
    </w:div>
    <w:div w:id="292635745">
      <w:bodyDiv w:val="1"/>
      <w:marLeft w:val="0"/>
      <w:marRight w:val="0"/>
      <w:marTop w:val="0"/>
      <w:marBottom w:val="0"/>
      <w:divBdr>
        <w:top w:val="none" w:sz="0" w:space="0" w:color="auto"/>
        <w:left w:val="none" w:sz="0" w:space="0" w:color="auto"/>
        <w:bottom w:val="none" w:sz="0" w:space="0" w:color="auto"/>
        <w:right w:val="none" w:sz="0" w:space="0" w:color="auto"/>
      </w:divBdr>
    </w:div>
    <w:div w:id="324867716">
      <w:bodyDiv w:val="1"/>
      <w:marLeft w:val="0"/>
      <w:marRight w:val="0"/>
      <w:marTop w:val="0"/>
      <w:marBottom w:val="0"/>
      <w:divBdr>
        <w:top w:val="none" w:sz="0" w:space="0" w:color="auto"/>
        <w:left w:val="none" w:sz="0" w:space="0" w:color="auto"/>
        <w:bottom w:val="none" w:sz="0" w:space="0" w:color="auto"/>
        <w:right w:val="none" w:sz="0" w:space="0" w:color="auto"/>
      </w:divBdr>
      <w:divsChild>
        <w:div w:id="928780877">
          <w:marLeft w:val="576"/>
          <w:marRight w:val="0"/>
          <w:marTop w:val="60"/>
          <w:marBottom w:val="0"/>
          <w:divBdr>
            <w:top w:val="none" w:sz="0" w:space="0" w:color="auto"/>
            <w:left w:val="none" w:sz="0" w:space="0" w:color="auto"/>
            <w:bottom w:val="none" w:sz="0" w:space="0" w:color="auto"/>
            <w:right w:val="none" w:sz="0" w:space="0" w:color="auto"/>
          </w:divBdr>
        </w:div>
      </w:divsChild>
    </w:div>
    <w:div w:id="368645869">
      <w:bodyDiv w:val="1"/>
      <w:marLeft w:val="0"/>
      <w:marRight w:val="0"/>
      <w:marTop w:val="0"/>
      <w:marBottom w:val="0"/>
      <w:divBdr>
        <w:top w:val="none" w:sz="0" w:space="0" w:color="auto"/>
        <w:left w:val="none" w:sz="0" w:space="0" w:color="auto"/>
        <w:bottom w:val="none" w:sz="0" w:space="0" w:color="auto"/>
        <w:right w:val="none" w:sz="0" w:space="0" w:color="auto"/>
      </w:divBdr>
    </w:div>
    <w:div w:id="370540567">
      <w:bodyDiv w:val="1"/>
      <w:marLeft w:val="0"/>
      <w:marRight w:val="0"/>
      <w:marTop w:val="0"/>
      <w:marBottom w:val="0"/>
      <w:divBdr>
        <w:top w:val="none" w:sz="0" w:space="0" w:color="auto"/>
        <w:left w:val="none" w:sz="0" w:space="0" w:color="auto"/>
        <w:bottom w:val="none" w:sz="0" w:space="0" w:color="auto"/>
        <w:right w:val="none" w:sz="0" w:space="0" w:color="auto"/>
      </w:divBdr>
      <w:divsChild>
        <w:div w:id="1867526658">
          <w:marLeft w:val="547"/>
          <w:marRight w:val="0"/>
          <w:marTop w:val="154"/>
          <w:marBottom w:val="0"/>
          <w:divBdr>
            <w:top w:val="none" w:sz="0" w:space="0" w:color="auto"/>
            <w:left w:val="none" w:sz="0" w:space="0" w:color="auto"/>
            <w:bottom w:val="none" w:sz="0" w:space="0" w:color="auto"/>
            <w:right w:val="none" w:sz="0" w:space="0" w:color="auto"/>
          </w:divBdr>
        </w:div>
      </w:divsChild>
    </w:div>
    <w:div w:id="534543245">
      <w:bodyDiv w:val="1"/>
      <w:marLeft w:val="0"/>
      <w:marRight w:val="0"/>
      <w:marTop w:val="0"/>
      <w:marBottom w:val="0"/>
      <w:divBdr>
        <w:top w:val="none" w:sz="0" w:space="0" w:color="auto"/>
        <w:left w:val="none" w:sz="0" w:space="0" w:color="auto"/>
        <w:bottom w:val="none" w:sz="0" w:space="0" w:color="auto"/>
        <w:right w:val="none" w:sz="0" w:space="0" w:color="auto"/>
      </w:divBdr>
      <w:divsChild>
        <w:div w:id="1664238468">
          <w:marLeft w:val="547"/>
          <w:marRight w:val="0"/>
          <w:marTop w:val="154"/>
          <w:marBottom w:val="0"/>
          <w:divBdr>
            <w:top w:val="none" w:sz="0" w:space="0" w:color="auto"/>
            <w:left w:val="none" w:sz="0" w:space="0" w:color="auto"/>
            <w:bottom w:val="none" w:sz="0" w:space="0" w:color="auto"/>
            <w:right w:val="none" w:sz="0" w:space="0" w:color="auto"/>
          </w:divBdr>
        </w:div>
        <w:div w:id="1596937479">
          <w:marLeft w:val="547"/>
          <w:marRight w:val="0"/>
          <w:marTop w:val="154"/>
          <w:marBottom w:val="0"/>
          <w:divBdr>
            <w:top w:val="none" w:sz="0" w:space="0" w:color="auto"/>
            <w:left w:val="none" w:sz="0" w:space="0" w:color="auto"/>
            <w:bottom w:val="none" w:sz="0" w:space="0" w:color="auto"/>
            <w:right w:val="none" w:sz="0" w:space="0" w:color="auto"/>
          </w:divBdr>
        </w:div>
      </w:divsChild>
    </w:div>
    <w:div w:id="577401173">
      <w:bodyDiv w:val="1"/>
      <w:marLeft w:val="0"/>
      <w:marRight w:val="0"/>
      <w:marTop w:val="0"/>
      <w:marBottom w:val="0"/>
      <w:divBdr>
        <w:top w:val="none" w:sz="0" w:space="0" w:color="auto"/>
        <w:left w:val="none" w:sz="0" w:space="0" w:color="auto"/>
        <w:bottom w:val="none" w:sz="0" w:space="0" w:color="auto"/>
        <w:right w:val="none" w:sz="0" w:space="0" w:color="auto"/>
      </w:divBdr>
    </w:div>
    <w:div w:id="641422339">
      <w:bodyDiv w:val="1"/>
      <w:marLeft w:val="0"/>
      <w:marRight w:val="0"/>
      <w:marTop w:val="0"/>
      <w:marBottom w:val="0"/>
      <w:divBdr>
        <w:top w:val="none" w:sz="0" w:space="0" w:color="auto"/>
        <w:left w:val="none" w:sz="0" w:space="0" w:color="auto"/>
        <w:bottom w:val="none" w:sz="0" w:space="0" w:color="auto"/>
        <w:right w:val="none" w:sz="0" w:space="0" w:color="auto"/>
      </w:divBdr>
    </w:div>
    <w:div w:id="702485731">
      <w:bodyDiv w:val="1"/>
      <w:marLeft w:val="0"/>
      <w:marRight w:val="0"/>
      <w:marTop w:val="0"/>
      <w:marBottom w:val="0"/>
      <w:divBdr>
        <w:top w:val="none" w:sz="0" w:space="0" w:color="auto"/>
        <w:left w:val="none" w:sz="0" w:space="0" w:color="auto"/>
        <w:bottom w:val="none" w:sz="0" w:space="0" w:color="auto"/>
        <w:right w:val="none" w:sz="0" w:space="0" w:color="auto"/>
      </w:divBdr>
    </w:div>
    <w:div w:id="743062897">
      <w:bodyDiv w:val="1"/>
      <w:marLeft w:val="0"/>
      <w:marRight w:val="0"/>
      <w:marTop w:val="0"/>
      <w:marBottom w:val="0"/>
      <w:divBdr>
        <w:top w:val="none" w:sz="0" w:space="0" w:color="auto"/>
        <w:left w:val="none" w:sz="0" w:space="0" w:color="auto"/>
        <w:bottom w:val="none" w:sz="0" w:space="0" w:color="auto"/>
        <w:right w:val="none" w:sz="0" w:space="0" w:color="auto"/>
      </w:divBdr>
    </w:div>
    <w:div w:id="768234755">
      <w:bodyDiv w:val="1"/>
      <w:marLeft w:val="0"/>
      <w:marRight w:val="0"/>
      <w:marTop w:val="0"/>
      <w:marBottom w:val="0"/>
      <w:divBdr>
        <w:top w:val="none" w:sz="0" w:space="0" w:color="auto"/>
        <w:left w:val="none" w:sz="0" w:space="0" w:color="auto"/>
        <w:bottom w:val="none" w:sz="0" w:space="0" w:color="auto"/>
        <w:right w:val="none" w:sz="0" w:space="0" w:color="auto"/>
      </w:divBdr>
    </w:div>
    <w:div w:id="792947460">
      <w:bodyDiv w:val="1"/>
      <w:marLeft w:val="0"/>
      <w:marRight w:val="0"/>
      <w:marTop w:val="0"/>
      <w:marBottom w:val="0"/>
      <w:divBdr>
        <w:top w:val="none" w:sz="0" w:space="0" w:color="auto"/>
        <w:left w:val="none" w:sz="0" w:space="0" w:color="auto"/>
        <w:bottom w:val="none" w:sz="0" w:space="0" w:color="auto"/>
        <w:right w:val="none" w:sz="0" w:space="0" w:color="auto"/>
      </w:divBdr>
    </w:div>
    <w:div w:id="846871624">
      <w:bodyDiv w:val="1"/>
      <w:marLeft w:val="0"/>
      <w:marRight w:val="0"/>
      <w:marTop w:val="0"/>
      <w:marBottom w:val="0"/>
      <w:divBdr>
        <w:top w:val="none" w:sz="0" w:space="0" w:color="auto"/>
        <w:left w:val="none" w:sz="0" w:space="0" w:color="auto"/>
        <w:bottom w:val="none" w:sz="0" w:space="0" w:color="auto"/>
        <w:right w:val="none" w:sz="0" w:space="0" w:color="auto"/>
      </w:divBdr>
    </w:div>
    <w:div w:id="875848483">
      <w:bodyDiv w:val="1"/>
      <w:marLeft w:val="0"/>
      <w:marRight w:val="0"/>
      <w:marTop w:val="0"/>
      <w:marBottom w:val="0"/>
      <w:divBdr>
        <w:top w:val="none" w:sz="0" w:space="0" w:color="auto"/>
        <w:left w:val="none" w:sz="0" w:space="0" w:color="auto"/>
        <w:bottom w:val="none" w:sz="0" w:space="0" w:color="auto"/>
        <w:right w:val="none" w:sz="0" w:space="0" w:color="auto"/>
      </w:divBdr>
    </w:div>
    <w:div w:id="889462736">
      <w:bodyDiv w:val="1"/>
      <w:marLeft w:val="0"/>
      <w:marRight w:val="0"/>
      <w:marTop w:val="0"/>
      <w:marBottom w:val="0"/>
      <w:divBdr>
        <w:top w:val="none" w:sz="0" w:space="0" w:color="auto"/>
        <w:left w:val="none" w:sz="0" w:space="0" w:color="auto"/>
        <w:bottom w:val="none" w:sz="0" w:space="0" w:color="auto"/>
        <w:right w:val="none" w:sz="0" w:space="0" w:color="auto"/>
      </w:divBdr>
    </w:div>
    <w:div w:id="909853584">
      <w:bodyDiv w:val="1"/>
      <w:marLeft w:val="0"/>
      <w:marRight w:val="0"/>
      <w:marTop w:val="0"/>
      <w:marBottom w:val="0"/>
      <w:divBdr>
        <w:top w:val="none" w:sz="0" w:space="0" w:color="auto"/>
        <w:left w:val="none" w:sz="0" w:space="0" w:color="auto"/>
        <w:bottom w:val="none" w:sz="0" w:space="0" w:color="auto"/>
        <w:right w:val="none" w:sz="0" w:space="0" w:color="auto"/>
      </w:divBdr>
    </w:div>
    <w:div w:id="958293208">
      <w:bodyDiv w:val="1"/>
      <w:marLeft w:val="0"/>
      <w:marRight w:val="0"/>
      <w:marTop w:val="0"/>
      <w:marBottom w:val="0"/>
      <w:divBdr>
        <w:top w:val="none" w:sz="0" w:space="0" w:color="auto"/>
        <w:left w:val="none" w:sz="0" w:space="0" w:color="auto"/>
        <w:bottom w:val="none" w:sz="0" w:space="0" w:color="auto"/>
        <w:right w:val="none" w:sz="0" w:space="0" w:color="auto"/>
      </w:divBdr>
    </w:div>
    <w:div w:id="1006595177">
      <w:bodyDiv w:val="1"/>
      <w:marLeft w:val="0"/>
      <w:marRight w:val="0"/>
      <w:marTop w:val="0"/>
      <w:marBottom w:val="0"/>
      <w:divBdr>
        <w:top w:val="none" w:sz="0" w:space="0" w:color="auto"/>
        <w:left w:val="none" w:sz="0" w:space="0" w:color="auto"/>
        <w:bottom w:val="none" w:sz="0" w:space="0" w:color="auto"/>
        <w:right w:val="none" w:sz="0" w:space="0" w:color="auto"/>
      </w:divBdr>
    </w:div>
    <w:div w:id="1080834278">
      <w:bodyDiv w:val="1"/>
      <w:marLeft w:val="0"/>
      <w:marRight w:val="0"/>
      <w:marTop w:val="0"/>
      <w:marBottom w:val="0"/>
      <w:divBdr>
        <w:top w:val="none" w:sz="0" w:space="0" w:color="auto"/>
        <w:left w:val="none" w:sz="0" w:space="0" w:color="auto"/>
        <w:bottom w:val="none" w:sz="0" w:space="0" w:color="auto"/>
        <w:right w:val="none" w:sz="0" w:space="0" w:color="auto"/>
      </w:divBdr>
    </w:div>
    <w:div w:id="1091394355">
      <w:bodyDiv w:val="1"/>
      <w:marLeft w:val="0"/>
      <w:marRight w:val="0"/>
      <w:marTop w:val="0"/>
      <w:marBottom w:val="0"/>
      <w:divBdr>
        <w:top w:val="none" w:sz="0" w:space="0" w:color="auto"/>
        <w:left w:val="none" w:sz="0" w:space="0" w:color="auto"/>
        <w:bottom w:val="none" w:sz="0" w:space="0" w:color="auto"/>
        <w:right w:val="none" w:sz="0" w:space="0" w:color="auto"/>
      </w:divBdr>
    </w:div>
    <w:div w:id="1155535571">
      <w:bodyDiv w:val="1"/>
      <w:marLeft w:val="0"/>
      <w:marRight w:val="0"/>
      <w:marTop w:val="0"/>
      <w:marBottom w:val="0"/>
      <w:divBdr>
        <w:top w:val="none" w:sz="0" w:space="0" w:color="auto"/>
        <w:left w:val="none" w:sz="0" w:space="0" w:color="auto"/>
        <w:bottom w:val="none" w:sz="0" w:space="0" w:color="auto"/>
        <w:right w:val="none" w:sz="0" w:space="0" w:color="auto"/>
      </w:divBdr>
    </w:div>
    <w:div w:id="1190027831">
      <w:bodyDiv w:val="1"/>
      <w:marLeft w:val="0"/>
      <w:marRight w:val="0"/>
      <w:marTop w:val="0"/>
      <w:marBottom w:val="0"/>
      <w:divBdr>
        <w:top w:val="none" w:sz="0" w:space="0" w:color="auto"/>
        <w:left w:val="none" w:sz="0" w:space="0" w:color="auto"/>
        <w:bottom w:val="none" w:sz="0" w:space="0" w:color="auto"/>
        <w:right w:val="none" w:sz="0" w:space="0" w:color="auto"/>
      </w:divBdr>
    </w:div>
    <w:div w:id="1268999082">
      <w:bodyDiv w:val="1"/>
      <w:marLeft w:val="0"/>
      <w:marRight w:val="0"/>
      <w:marTop w:val="0"/>
      <w:marBottom w:val="0"/>
      <w:divBdr>
        <w:top w:val="none" w:sz="0" w:space="0" w:color="auto"/>
        <w:left w:val="none" w:sz="0" w:space="0" w:color="auto"/>
        <w:bottom w:val="none" w:sz="0" w:space="0" w:color="auto"/>
        <w:right w:val="none" w:sz="0" w:space="0" w:color="auto"/>
      </w:divBdr>
    </w:div>
    <w:div w:id="1312518045">
      <w:bodyDiv w:val="1"/>
      <w:marLeft w:val="0"/>
      <w:marRight w:val="0"/>
      <w:marTop w:val="0"/>
      <w:marBottom w:val="0"/>
      <w:divBdr>
        <w:top w:val="none" w:sz="0" w:space="0" w:color="auto"/>
        <w:left w:val="none" w:sz="0" w:space="0" w:color="auto"/>
        <w:bottom w:val="none" w:sz="0" w:space="0" w:color="auto"/>
        <w:right w:val="none" w:sz="0" w:space="0" w:color="auto"/>
      </w:divBdr>
      <w:divsChild>
        <w:div w:id="1066955286">
          <w:marLeft w:val="547"/>
          <w:marRight w:val="0"/>
          <w:marTop w:val="125"/>
          <w:marBottom w:val="0"/>
          <w:divBdr>
            <w:top w:val="none" w:sz="0" w:space="0" w:color="auto"/>
            <w:left w:val="none" w:sz="0" w:space="0" w:color="auto"/>
            <w:bottom w:val="none" w:sz="0" w:space="0" w:color="auto"/>
            <w:right w:val="none" w:sz="0" w:space="0" w:color="auto"/>
          </w:divBdr>
        </w:div>
      </w:divsChild>
    </w:div>
    <w:div w:id="1396244981">
      <w:bodyDiv w:val="1"/>
      <w:marLeft w:val="0"/>
      <w:marRight w:val="0"/>
      <w:marTop w:val="0"/>
      <w:marBottom w:val="0"/>
      <w:divBdr>
        <w:top w:val="none" w:sz="0" w:space="0" w:color="auto"/>
        <w:left w:val="none" w:sz="0" w:space="0" w:color="auto"/>
        <w:bottom w:val="none" w:sz="0" w:space="0" w:color="auto"/>
        <w:right w:val="none" w:sz="0" w:space="0" w:color="auto"/>
      </w:divBdr>
    </w:div>
    <w:div w:id="1473209165">
      <w:bodyDiv w:val="1"/>
      <w:marLeft w:val="0"/>
      <w:marRight w:val="0"/>
      <w:marTop w:val="0"/>
      <w:marBottom w:val="0"/>
      <w:divBdr>
        <w:top w:val="none" w:sz="0" w:space="0" w:color="auto"/>
        <w:left w:val="none" w:sz="0" w:space="0" w:color="auto"/>
        <w:bottom w:val="none" w:sz="0" w:space="0" w:color="auto"/>
        <w:right w:val="none" w:sz="0" w:space="0" w:color="auto"/>
      </w:divBdr>
    </w:div>
    <w:div w:id="1703046647">
      <w:bodyDiv w:val="1"/>
      <w:marLeft w:val="0"/>
      <w:marRight w:val="0"/>
      <w:marTop w:val="0"/>
      <w:marBottom w:val="0"/>
      <w:divBdr>
        <w:top w:val="none" w:sz="0" w:space="0" w:color="auto"/>
        <w:left w:val="none" w:sz="0" w:space="0" w:color="auto"/>
        <w:bottom w:val="none" w:sz="0" w:space="0" w:color="auto"/>
        <w:right w:val="none" w:sz="0" w:space="0" w:color="auto"/>
      </w:divBdr>
    </w:div>
    <w:div w:id="1727337896">
      <w:bodyDiv w:val="1"/>
      <w:marLeft w:val="0"/>
      <w:marRight w:val="0"/>
      <w:marTop w:val="0"/>
      <w:marBottom w:val="0"/>
      <w:divBdr>
        <w:top w:val="none" w:sz="0" w:space="0" w:color="auto"/>
        <w:left w:val="none" w:sz="0" w:space="0" w:color="auto"/>
        <w:bottom w:val="none" w:sz="0" w:space="0" w:color="auto"/>
        <w:right w:val="none" w:sz="0" w:space="0" w:color="auto"/>
      </w:divBdr>
    </w:div>
    <w:div w:id="1811484678">
      <w:bodyDiv w:val="1"/>
      <w:marLeft w:val="0"/>
      <w:marRight w:val="0"/>
      <w:marTop w:val="0"/>
      <w:marBottom w:val="0"/>
      <w:divBdr>
        <w:top w:val="none" w:sz="0" w:space="0" w:color="auto"/>
        <w:left w:val="none" w:sz="0" w:space="0" w:color="auto"/>
        <w:bottom w:val="none" w:sz="0" w:space="0" w:color="auto"/>
        <w:right w:val="none" w:sz="0" w:space="0" w:color="auto"/>
      </w:divBdr>
    </w:div>
    <w:div w:id="1839076734">
      <w:bodyDiv w:val="1"/>
      <w:marLeft w:val="0"/>
      <w:marRight w:val="0"/>
      <w:marTop w:val="0"/>
      <w:marBottom w:val="0"/>
      <w:divBdr>
        <w:top w:val="none" w:sz="0" w:space="0" w:color="auto"/>
        <w:left w:val="none" w:sz="0" w:space="0" w:color="auto"/>
        <w:bottom w:val="none" w:sz="0" w:space="0" w:color="auto"/>
        <w:right w:val="none" w:sz="0" w:space="0" w:color="auto"/>
      </w:divBdr>
    </w:div>
    <w:div w:id="1989940247">
      <w:bodyDiv w:val="1"/>
      <w:marLeft w:val="0"/>
      <w:marRight w:val="0"/>
      <w:marTop w:val="0"/>
      <w:marBottom w:val="0"/>
      <w:divBdr>
        <w:top w:val="none" w:sz="0" w:space="0" w:color="auto"/>
        <w:left w:val="none" w:sz="0" w:space="0" w:color="auto"/>
        <w:bottom w:val="none" w:sz="0" w:space="0" w:color="auto"/>
        <w:right w:val="none" w:sz="0" w:space="0" w:color="auto"/>
      </w:divBdr>
    </w:div>
    <w:div w:id="1997563968">
      <w:bodyDiv w:val="1"/>
      <w:marLeft w:val="0"/>
      <w:marRight w:val="0"/>
      <w:marTop w:val="0"/>
      <w:marBottom w:val="0"/>
      <w:divBdr>
        <w:top w:val="none" w:sz="0" w:space="0" w:color="auto"/>
        <w:left w:val="none" w:sz="0" w:space="0" w:color="auto"/>
        <w:bottom w:val="none" w:sz="0" w:space="0" w:color="auto"/>
        <w:right w:val="none" w:sz="0" w:space="0" w:color="auto"/>
      </w:divBdr>
    </w:div>
    <w:div w:id="205961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DDD9-7A85-41D2-809A-CBF9D3FD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28</Pages>
  <Words>11917</Words>
  <Characters>67929</Characters>
  <Application>Microsoft Office Word</Application>
  <DocSecurity>0</DocSecurity>
  <Lines>566</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Bihter</cp:lastModifiedBy>
  <cp:revision>98</cp:revision>
  <cp:lastPrinted>2016-06-23T13:12:00Z</cp:lastPrinted>
  <dcterms:created xsi:type="dcterms:W3CDTF">2016-06-17T13:52:00Z</dcterms:created>
  <dcterms:modified xsi:type="dcterms:W3CDTF">2016-06-29T13:45:00Z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Microsoft® Word 2013</vt:lpwstr>
  </property>
  <property fmtid="{D5CDD505-2E9C-101B-9397-08002B2CF9AE}" pid="4" name="LastSaved">
    <vt:filetime>2016-06-09T00:00:00Z</vt:filetime>
  </property>
</Properties>
</file>