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186B1" w14:textId="77777777" w:rsidR="002A1643" w:rsidRPr="008273EE" w:rsidRDefault="002A1643" w:rsidP="004B5F94">
      <w:pPr>
        <w:spacing w:line="276" w:lineRule="auto"/>
        <w:jc w:val="center"/>
        <w:rPr>
          <w:rFonts w:cs="Times New Roman"/>
          <w:b/>
          <w:bCs/>
          <w:sz w:val="40"/>
          <w:szCs w:val="40"/>
        </w:rPr>
      </w:pPr>
      <w:r w:rsidRPr="008273EE">
        <w:rPr>
          <w:rFonts w:cs="Times New Roman"/>
          <w:b/>
          <w:bCs/>
          <w:sz w:val="40"/>
          <w:szCs w:val="40"/>
        </w:rPr>
        <w:t>AKADEMİK BİRİM</w:t>
      </w:r>
    </w:p>
    <w:p w14:paraId="27D91D47" w14:textId="77777777" w:rsidR="002A1643" w:rsidRPr="008273EE" w:rsidRDefault="002A1643" w:rsidP="004B5F94">
      <w:pPr>
        <w:spacing w:line="276" w:lineRule="auto"/>
        <w:jc w:val="center"/>
        <w:rPr>
          <w:rFonts w:cs="Times New Roman"/>
          <w:b/>
          <w:bCs/>
          <w:sz w:val="40"/>
          <w:szCs w:val="40"/>
        </w:rPr>
      </w:pPr>
      <w:r w:rsidRPr="008273EE">
        <w:rPr>
          <w:rFonts w:cs="Times New Roman"/>
          <w:b/>
          <w:bCs/>
          <w:sz w:val="40"/>
          <w:szCs w:val="40"/>
        </w:rPr>
        <w:t>İÇ DEĞERLENDİRME RAPORU</w:t>
      </w:r>
    </w:p>
    <w:p w14:paraId="4B53E543" w14:textId="1F391DC5" w:rsidR="00584F23" w:rsidRPr="008273EE" w:rsidRDefault="002A1643" w:rsidP="004B5F94">
      <w:pPr>
        <w:spacing w:line="276" w:lineRule="auto"/>
        <w:jc w:val="center"/>
        <w:rPr>
          <w:rFonts w:cs="Times New Roman"/>
          <w:b/>
          <w:bCs/>
          <w:sz w:val="40"/>
          <w:szCs w:val="40"/>
        </w:rPr>
      </w:pPr>
      <w:r w:rsidRPr="008273EE">
        <w:rPr>
          <w:rFonts w:cs="Times New Roman"/>
          <w:b/>
          <w:bCs/>
          <w:sz w:val="40"/>
          <w:szCs w:val="40"/>
        </w:rPr>
        <w:t>(2020)</w:t>
      </w:r>
    </w:p>
    <w:p w14:paraId="6D37D84B" w14:textId="1271AB43" w:rsidR="00A12523" w:rsidRPr="008273EE" w:rsidRDefault="00A12523" w:rsidP="004B5F94">
      <w:pPr>
        <w:spacing w:line="276" w:lineRule="auto"/>
        <w:jc w:val="center"/>
        <w:rPr>
          <w:rFonts w:cs="Times New Roman"/>
          <w:b/>
          <w:bCs/>
          <w:sz w:val="40"/>
          <w:szCs w:val="40"/>
        </w:rPr>
      </w:pPr>
    </w:p>
    <w:p w14:paraId="2DC3E01D" w14:textId="4E7989E8" w:rsidR="00A12523" w:rsidRPr="008273EE" w:rsidRDefault="00A12523" w:rsidP="004B5F94">
      <w:pPr>
        <w:spacing w:line="276" w:lineRule="auto"/>
        <w:jc w:val="center"/>
        <w:rPr>
          <w:rFonts w:cs="Times New Roman"/>
          <w:b/>
          <w:bCs/>
          <w:sz w:val="40"/>
          <w:szCs w:val="40"/>
        </w:rPr>
      </w:pPr>
    </w:p>
    <w:p w14:paraId="22169459" w14:textId="77777777" w:rsidR="00A12523" w:rsidRPr="008273EE" w:rsidRDefault="00A12523" w:rsidP="004B5F94">
      <w:pPr>
        <w:spacing w:line="276" w:lineRule="auto"/>
        <w:jc w:val="center"/>
        <w:rPr>
          <w:rFonts w:cs="Times New Roman"/>
          <w:b/>
          <w:bCs/>
          <w:sz w:val="40"/>
          <w:szCs w:val="40"/>
        </w:rPr>
      </w:pPr>
      <w:r w:rsidRPr="008273EE">
        <w:rPr>
          <w:rFonts w:cs="Times New Roman"/>
          <w:b/>
          <w:bCs/>
          <w:sz w:val="40"/>
          <w:szCs w:val="40"/>
        </w:rPr>
        <w:t>T.C.</w:t>
      </w:r>
    </w:p>
    <w:p w14:paraId="5745DB25" w14:textId="77777777" w:rsidR="00A12523" w:rsidRPr="008273EE" w:rsidRDefault="00A12523" w:rsidP="004B5F94">
      <w:pPr>
        <w:spacing w:line="276" w:lineRule="auto"/>
        <w:jc w:val="center"/>
        <w:rPr>
          <w:rFonts w:cs="Times New Roman"/>
          <w:b/>
          <w:bCs/>
          <w:sz w:val="40"/>
          <w:szCs w:val="40"/>
        </w:rPr>
      </w:pPr>
      <w:r w:rsidRPr="008273EE">
        <w:rPr>
          <w:rFonts w:cs="Times New Roman"/>
          <w:b/>
          <w:bCs/>
          <w:sz w:val="40"/>
          <w:szCs w:val="40"/>
        </w:rPr>
        <w:t>TOROS ÜNİVERSİTESİ</w:t>
      </w:r>
    </w:p>
    <w:p w14:paraId="27AC6D2A" w14:textId="34EC06FD" w:rsidR="00A12523" w:rsidRPr="008273EE" w:rsidRDefault="00A12523" w:rsidP="004B5F94">
      <w:pPr>
        <w:spacing w:line="276" w:lineRule="auto"/>
        <w:jc w:val="center"/>
        <w:rPr>
          <w:rFonts w:cs="Times New Roman"/>
          <w:b/>
          <w:bCs/>
          <w:sz w:val="40"/>
          <w:szCs w:val="40"/>
        </w:rPr>
      </w:pPr>
      <w:r w:rsidRPr="008273EE">
        <w:rPr>
          <w:rFonts w:cs="Times New Roman"/>
          <w:b/>
          <w:bCs/>
          <w:sz w:val="40"/>
          <w:szCs w:val="40"/>
        </w:rPr>
        <w:t>Mühendislik Fakültesi</w:t>
      </w:r>
    </w:p>
    <w:p w14:paraId="5DD4ECF4" w14:textId="4C932CB3" w:rsidR="00A12523" w:rsidRPr="008273EE" w:rsidRDefault="00A12523" w:rsidP="004B5F94">
      <w:pPr>
        <w:spacing w:line="276" w:lineRule="auto"/>
        <w:jc w:val="center"/>
        <w:rPr>
          <w:rFonts w:cs="Times New Roman"/>
          <w:b/>
          <w:bCs/>
          <w:sz w:val="40"/>
          <w:szCs w:val="40"/>
        </w:rPr>
      </w:pPr>
    </w:p>
    <w:p w14:paraId="4526A39F" w14:textId="3B6EA898" w:rsidR="00A12523" w:rsidRPr="008273EE" w:rsidRDefault="00036946" w:rsidP="004B5F94">
      <w:pPr>
        <w:spacing w:line="276" w:lineRule="auto"/>
        <w:jc w:val="center"/>
        <w:rPr>
          <w:rFonts w:cs="Times New Roman"/>
          <w:b/>
          <w:bCs/>
          <w:sz w:val="40"/>
          <w:szCs w:val="40"/>
        </w:rPr>
      </w:pPr>
      <w:r w:rsidRPr="008273EE">
        <w:rPr>
          <w:noProof/>
          <w:lang w:eastAsia="tr-TR"/>
        </w:rPr>
        <w:drawing>
          <wp:anchor distT="0" distB="0" distL="114300" distR="114300" simplePos="0" relativeHeight="251657216" behindDoc="0" locked="0" layoutInCell="1" allowOverlap="1" wp14:anchorId="144B2A60" wp14:editId="7EAA4AE4">
            <wp:simplePos x="0" y="0"/>
            <wp:positionH relativeFrom="margin">
              <wp:align>center</wp:align>
            </wp:positionH>
            <wp:positionV relativeFrom="paragraph">
              <wp:posOffset>233680</wp:posOffset>
            </wp:positionV>
            <wp:extent cx="990600" cy="1000125"/>
            <wp:effectExtent l="0" t="0" r="0" b="9525"/>
            <wp:wrapSquare wrapText="bothSides"/>
            <wp:docPr id="3"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1000125"/>
                    </a:xfrm>
                    <a:prstGeom prst="rect">
                      <a:avLst/>
                    </a:prstGeom>
                  </pic:spPr>
                </pic:pic>
              </a:graphicData>
            </a:graphic>
            <wp14:sizeRelH relativeFrom="page">
              <wp14:pctWidth>0</wp14:pctWidth>
            </wp14:sizeRelH>
            <wp14:sizeRelV relativeFrom="page">
              <wp14:pctHeight>0</wp14:pctHeight>
            </wp14:sizeRelV>
          </wp:anchor>
        </w:drawing>
      </w:r>
    </w:p>
    <w:p w14:paraId="583C14D5" w14:textId="76406590" w:rsidR="00A12523" w:rsidRPr="008273EE" w:rsidRDefault="00A12523" w:rsidP="004B5F94">
      <w:pPr>
        <w:spacing w:line="276" w:lineRule="auto"/>
        <w:jc w:val="center"/>
        <w:rPr>
          <w:rFonts w:cs="Times New Roman"/>
          <w:b/>
          <w:bCs/>
          <w:sz w:val="40"/>
          <w:szCs w:val="40"/>
        </w:rPr>
      </w:pPr>
    </w:p>
    <w:p w14:paraId="1F854EA9" w14:textId="798D1EC1" w:rsidR="00036946" w:rsidRPr="008273EE" w:rsidRDefault="00036946" w:rsidP="004B5F94">
      <w:pPr>
        <w:spacing w:line="276" w:lineRule="auto"/>
        <w:jc w:val="center"/>
        <w:rPr>
          <w:rFonts w:cs="Times New Roman"/>
          <w:b/>
          <w:bCs/>
          <w:sz w:val="40"/>
          <w:szCs w:val="40"/>
        </w:rPr>
      </w:pPr>
    </w:p>
    <w:p w14:paraId="35E1DA09" w14:textId="347651EE" w:rsidR="00036946" w:rsidRPr="008273EE" w:rsidRDefault="00036946" w:rsidP="004B5F94">
      <w:pPr>
        <w:spacing w:line="276" w:lineRule="auto"/>
        <w:jc w:val="center"/>
        <w:rPr>
          <w:rFonts w:cs="Times New Roman"/>
          <w:b/>
          <w:bCs/>
          <w:sz w:val="40"/>
          <w:szCs w:val="40"/>
        </w:rPr>
      </w:pPr>
    </w:p>
    <w:p w14:paraId="353EE13D" w14:textId="40558070" w:rsidR="00036946" w:rsidRPr="008273EE" w:rsidRDefault="00036946" w:rsidP="00164CE1">
      <w:pPr>
        <w:spacing w:line="276" w:lineRule="auto"/>
        <w:ind w:firstLine="0"/>
        <w:rPr>
          <w:rFonts w:cs="Times New Roman"/>
          <w:b/>
          <w:bCs/>
          <w:sz w:val="40"/>
          <w:szCs w:val="40"/>
        </w:rPr>
      </w:pPr>
    </w:p>
    <w:p w14:paraId="2B2D3064" w14:textId="7FA62EC9" w:rsidR="00036946" w:rsidRPr="008273EE" w:rsidRDefault="00036946" w:rsidP="004B5F94">
      <w:pPr>
        <w:spacing w:line="276" w:lineRule="auto"/>
        <w:jc w:val="center"/>
        <w:rPr>
          <w:rFonts w:cs="Times New Roman"/>
          <w:b/>
          <w:bCs/>
          <w:sz w:val="40"/>
          <w:szCs w:val="40"/>
        </w:rPr>
      </w:pPr>
    </w:p>
    <w:p w14:paraId="255DD9A5" w14:textId="1C7355E7" w:rsidR="00036946" w:rsidRPr="008273EE" w:rsidRDefault="00036946" w:rsidP="004B5F94">
      <w:pPr>
        <w:spacing w:line="276" w:lineRule="auto"/>
        <w:jc w:val="center"/>
        <w:rPr>
          <w:rFonts w:cs="Times New Roman"/>
          <w:b/>
          <w:bCs/>
          <w:sz w:val="40"/>
          <w:szCs w:val="40"/>
        </w:rPr>
      </w:pPr>
    </w:p>
    <w:p w14:paraId="0FB332EC" w14:textId="68B53D75" w:rsidR="00036946" w:rsidRPr="008273EE" w:rsidRDefault="00036946" w:rsidP="004B5F94">
      <w:pPr>
        <w:spacing w:line="276" w:lineRule="auto"/>
        <w:jc w:val="center"/>
        <w:rPr>
          <w:rFonts w:cs="Times New Roman"/>
          <w:b/>
          <w:bCs/>
          <w:sz w:val="40"/>
          <w:szCs w:val="40"/>
        </w:rPr>
      </w:pPr>
    </w:p>
    <w:p w14:paraId="22CFB2EC" w14:textId="629BAF9F" w:rsidR="00036946" w:rsidRPr="008273EE" w:rsidRDefault="00036946" w:rsidP="004B5F94">
      <w:pPr>
        <w:spacing w:before="217" w:line="276" w:lineRule="auto"/>
        <w:ind w:right="32" w:hanging="105"/>
        <w:jc w:val="center"/>
        <w:rPr>
          <w:rFonts w:cs="Times New Roman"/>
          <w:b/>
          <w:sz w:val="40"/>
          <w:szCs w:val="40"/>
        </w:rPr>
      </w:pPr>
      <w:r w:rsidRPr="008273EE">
        <w:rPr>
          <w:rFonts w:cs="Times New Roman"/>
          <w:b/>
          <w:sz w:val="40"/>
          <w:szCs w:val="40"/>
        </w:rPr>
        <w:t xml:space="preserve">   15/01/2021</w:t>
      </w:r>
    </w:p>
    <w:p w14:paraId="16E8AB2F" w14:textId="63C5C47B" w:rsidR="00B13A75" w:rsidRPr="008273EE" w:rsidRDefault="00B13A75" w:rsidP="00B13A75">
      <w:pPr>
        <w:pStyle w:val="Heading1"/>
        <w:numPr>
          <w:ilvl w:val="0"/>
          <w:numId w:val="0"/>
        </w:numPr>
        <w:ind w:left="499" w:hanging="357"/>
      </w:pPr>
      <w:bookmarkStart w:id="0" w:name="_Toc62136152"/>
      <w:bookmarkStart w:id="1" w:name="_Toc62161704"/>
      <w:r>
        <w:lastRenderedPageBreak/>
        <w:t>İÇİNDEKİLER</w:t>
      </w:r>
      <w:bookmarkEnd w:id="0"/>
      <w:bookmarkEnd w:id="1"/>
    </w:p>
    <w:p w14:paraId="02FC4490" w14:textId="6A521021" w:rsidR="00010D5B" w:rsidRDefault="00E625C8">
      <w:pPr>
        <w:pStyle w:val="TOC1"/>
        <w:tabs>
          <w:tab w:val="right" w:leader="dot" w:pos="9396"/>
        </w:tabs>
        <w:rPr>
          <w:rFonts w:asciiTheme="minorHAnsi" w:eastAsiaTheme="minorEastAsia" w:hAnsiTheme="minorHAnsi"/>
          <w:b w:val="0"/>
          <w:noProof/>
          <w:sz w:val="22"/>
          <w:lang w:val="en-US"/>
        </w:rPr>
      </w:pPr>
      <w:r>
        <w:fldChar w:fldCharType="begin"/>
      </w:r>
      <w:r>
        <w:instrText xml:space="preserve"> TOC \o "1-2" \h \z \u </w:instrText>
      </w:r>
      <w:r>
        <w:fldChar w:fldCharType="separate"/>
      </w:r>
      <w:hyperlink w:anchor="_Toc62161704" w:history="1">
        <w:r w:rsidR="00010D5B" w:rsidRPr="00583CAA">
          <w:rPr>
            <w:rStyle w:val="Hyperlink"/>
            <w:noProof/>
          </w:rPr>
          <w:t>İÇİNDEKİLER</w:t>
        </w:r>
        <w:r w:rsidR="00010D5B">
          <w:rPr>
            <w:noProof/>
            <w:webHidden/>
          </w:rPr>
          <w:tab/>
        </w:r>
        <w:r w:rsidR="00010D5B">
          <w:rPr>
            <w:noProof/>
            <w:webHidden/>
          </w:rPr>
          <w:fldChar w:fldCharType="begin"/>
        </w:r>
        <w:r w:rsidR="00010D5B">
          <w:rPr>
            <w:noProof/>
            <w:webHidden/>
          </w:rPr>
          <w:instrText xml:space="preserve"> PAGEREF _Toc62161704 \h </w:instrText>
        </w:r>
        <w:r w:rsidR="00010D5B">
          <w:rPr>
            <w:noProof/>
            <w:webHidden/>
          </w:rPr>
        </w:r>
        <w:r w:rsidR="00010D5B">
          <w:rPr>
            <w:noProof/>
            <w:webHidden/>
          </w:rPr>
          <w:fldChar w:fldCharType="separate"/>
        </w:r>
        <w:r w:rsidR="008B3D03">
          <w:rPr>
            <w:noProof/>
            <w:webHidden/>
          </w:rPr>
          <w:t>2</w:t>
        </w:r>
        <w:r w:rsidR="00010D5B">
          <w:rPr>
            <w:noProof/>
            <w:webHidden/>
          </w:rPr>
          <w:fldChar w:fldCharType="end"/>
        </w:r>
      </w:hyperlink>
    </w:p>
    <w:p w14:paraId="22DEFC51" w14:textId="022408DC" w:rsidR="00010D5B" w:rsidRDefault="00B001BB">
      <w:pPr>
        <w:pStyle w:val="TOC1"/>
        <w:tabs>
          <w:tab w:val="right" w:leader="dot" w:pos="9396"/>
        </w:tabs>
        <w:rPr>
          <w:rFonts w:asciiTheme="minorHAnsi" w:eastAsiaTheme="minorEastAsia" w:hAnsiTheme="minorHAnsi"/>
          <w:b w:val="0"/>
          <w:noProof/>
          <w:sz w:val="22"/>
          <w:lang w:val="en-US"/>
        </w:rPr>
      </w:pPr>
      <w:hyperlink w:anchor="_Toc62161705" w:history="1">
        <w:r w:rsidR="00010D5B" w:rsidRPr="00583CAA">
          <w:rPr>
            <w:rStyle w:val="Hyperlink"/>
            <w:noProof/>
          </w:rPr>
          <w:t>1. AKADEMİK BİRİM HAKKINDA BİLGİLER</w:t>
        </w:r>
        <w:r w:rsidR="00010D5B">
          <w:rPr>
            <w:noProof/>
            <w:webHidden/>
          </w:rPr>
          <w:tab/>
        </w:r>
        <w:r w:rsidR="00010D5B">
          <w:rPr>
            <w:noProof/>
            <w:webHidden/>
          </w:rPr>
          <w:fldChar w:fldCharType="begin"/>
        </w:r>
        <w:r w:rsidR="00010D5B">
          <w:rPr>
            <w:noProof/>
            <w:webHidden/>
          </w:rPr>
          <w:instrText xml:space="preserve"> PAGEREF _Toc62161705 \h </w:instrText>
        </w:r>
        <w:r w:rsidR="00010D5B">
          <w:rPr>
            <w:noProof/>
            <w:webHidden/>
          </w:rPr>
        </w:r>
        <w:r w:rsidR="00010D5B">
          <w:rPr>
            <w:noProof/>
            <w:webHidden/>
          </w:rPr>
          <w:fldChar w:fldCharType="separate"/>
        </w:r>
        <w:r w:rsidR="008B3D03">
          <w:rPr>
            <w:noProof/>
            <w:webHidden/>
          </w:rPr>
          <w:t>4</w:t>
        </w:r>
        <w:r w:rsidR="00010D5B">
          <w:rPr>
            <w:noProof/>
            <w:webHidden/>
          </w:rPr>
          <w:fldChar w:fldCharType="end"/>
        </w:r>
      </w:hyperlink>
    </w:p>
    <w:p w14:paraId="5F826526" w14:textId="5DF9EB4B" w:rsidR="00010D5B" w:rsidRDefault="00B001BB">
      <w:pPr>
        <w:pStyle w:val="TOC2"/>
        <w:tabs>
          <w:tab w:val="right" w:leader="dot" w:pos="9396"/>
        </w:tabs>
        <w:rPr>
          <w:rFonts w:asciiTheme="minorHAnsi" w:eastAsiaTheme="minorEastAsia" w:hAnsiTheme="minorHAnsi"/>
          <w:noProof/>
          <w:sz w:val="22"/>
          <w:lang w:val="en-US"/>
        </w:rPr>
      </w:pPr>
      <w:hyperlink w:anchor="_Toc62161706" w:history="1">
        <w:r w:rsidR="00010D5B" w:rsidRPr="00583CAA">
          <w:rPr>
            <w:rStyle w:val="Hyperlink"/>
            <w:noProof/>
          </w:rPr>
          <w:t>1.1. İletişim Bilgileri</w:t>
        </w:r>
        <w:r w:rsidR="00010D5B">
          <w:rPr>
            <w:noProof/>
            <w:webHidden/>
          </w:rPr>
          <w:tab/>
        </w:r>
        <w:r w:rsidR="00010D5B">
          <w:rPr>
            <w:noProof/>
            <w:webHidden/>
          </w:rPr>
          <w:fldChar w:fldCharType="begin"/>
        </w:r>
        <w:r w:rsidR="00010D5B">
          <w:rPr>
            <w:noProof/>
            <w:webHidden/>
          </w:rPr>
          <w:instrText xml:space="preserve"> PAGEREF _Toc62161706 \h </w:instrText>
        </w:r>
        <w:r w:rsidR="00010D5B">
          <w:rPr>
            <w:noProof/>
            <w:webHidden/>
          </w:rPr>
        </w:r>
        <w:r w:rsidR="00010D5B">
          <w:rPr>
            <w:noProof/>
            <w:webHidden/>
          </w:rPr>
          <w:fldChar w:fldCharType="separate"/>
        </w:r>
        <w:r w:rsidR="008B3D03">
          <w:rPr>
            <w:noProof/>
            <w:webHidden/>
          </w:rPr>
          <w:t>4</w:t>
        </w:r>
        <w:r w:rsidR="00010D5B">
          <w:rPr>
            <w:noProof/>
            <w:webHidden/>
          </w:rPr>
          <w:fldChar w:fldCharType="end"/>
        </w:r>
      </w:hyperlink>
    </w:p>
    <w:p w14:paraId="286F5CB7" w14:textId="23DDD6F1" w:rsidR="00010D5B" w:rsidRDefault="00B001BB">
      <w:pPr>
        <w:pStyle w:val="TOC2"/>
        <w:tabs>
          <w:tab w:val="right" w:leader="dot" w:pos="9396"/>
        </w:tabs>
        <w:rPr>
          <w:rFonts w:asciiTheme="minorHAnsi" w:eastAsiaTheme="minorEastAsia" w:hAnsiTheme="minorHAnsi"/>
          <w:noProof/>
          <w:sz w:val="22"/>
          <w:lang w:val="en-US"/>
        </w:rPr>
      </w:pPr>
      <w:hyperlink w:anchor="_Toc62161707" w:history="1">
        <w:r w:rsidR="00010D5B" w:rsidRPr="00583CAA">
          <w:rPr>
            <w:rStyle w:val="Hyperlink"/>
            <w:noProof/>
          </w:rPr>
          <w:t>1.2. Tarihsel Gelişimi</w:t>
        </w:r>
        <w:r w:rsidR="00010D5B">
          <w:rPr>
            <w:noProof/>
            <w:webHidden/>
          </w:rPr>
          <w:tab/>
        </w:r>
        <w:r w:rsidR="00010D5B">
          <w:rPr>
            <w:noProof/>
            <w:webHidden/>
          </w:rPr>
          <w:fldChar w:fldCharType="begin"/>
        </w:r>
        <w:r w:rsidR="00010D5B">
          <w:rPr>
            <w:noProof/>
            <w:webHidden/>
          </w:rPr>
          <w:instrText xml:space="preserve"> PAGEREF _Toc62161707 \h </w:instrText>
        </w:r>
        <w:r w:rsidR="00010D5B">
          <w:rPr>
            <w:noProof/>
            <w:webHidden/>
          </w:rPr>
        </w:r>
        <w:r w:rsidR="00010D5B">
          <w:rPr>
            <w:noProof/>
            <w:webHidden/>
          </w:rPr>
          <w:fldChar w:fldCharType="separate"/>
        </w:r>
        <w:r w:rsidR="008B3D03">
          <w:rPr>
            <w:noProof/>
            <w:webHidden/>
          </w:rPr>
          <w:t>4</w:t>
        </w:r>
        <w:r w:rsidR="00010D5B">
          <w:rPr>
            <w:noProof/>
            <w:webHidden/>
          </w:rPr>
          <w:fldChar w:fldCharType="end"/>
        </w:r>
      </w:hyperlink>
    </w:p>
    <w:p w14:paraId="5344A043" w14:textId="3931435F" w:rsidR="00010D5B" w:rsidRDefault="00B001BB">
      <w:pPr>
        <w:pStyle w:val="TOC2"/>
        <w:tabs>
          <w:tab w:val="right" w:leader="dot" w:pos="9396"/>
        </w:tabs>
        <w:rPr>
          <w:rFonts w:asciiTheme="minorHAnsi" w:eastAsiaTheme="minorEastAsia" w:hAnsiTheme="minorHAnsi"/>
          <w:noProof/>
          <w:sz w:val="22"/>
          <w:lang w:val="en-US"/>
        </w:rPr>
      </w:pPr>
      <w:hyperlink w:anchor="_Toc62161708" w:history="1">
        <w:r w:rsidR="00010D5B" w:rsidRPr="00583CAA">
          <w:rPr>
            <w:rStyle w:val="Hyperlink"/>
            <w:noProof/>
          </w:rPr>
          <w:t>1.3. Misyonu, Vizyonu, Değerleri ve Hedefleri</w:t>
        </w:r>
        <w:r w:rsidR="00010D5B">
          <w:rPr>
            <w:noProof/>
            <w:webHidden/>
          </w:rPr>
          <w:tab/>
        </w:r>
        <w:r w:rsidR="00010D5B">
          <w:rPr>
            <w:noProof/>
            <w:webHidden/>
          </w:rPr>
          <w:fldChar w:fldCharType="begin"/>
        </w:r>
        <w:r w:rsidR="00010D5B">
          <w:rPr>
            <w:noProof/>
            <w:webHidden/>
          </w:rPr>
          <w:instrText xml:space="preserve"> PAGEREF _Toc62161708 \h </w:instrText>
        </w:r>
        <w:r w:rsidR="00010D5B">
          <w:rPr>
            <w:noProof/>
            <w:webHidden/>
          </w:rPr>
        </w:r>
        <w:r w:rsidR="00010D5B">
          <w:rPr>
            <w:noProof/>
            <w:webHidden/>
          </w:rPr>
          <w:fldChar w:fldCharType="separate"/>
        </w:r>
        <w:r w:rsidR="008B3D03">
          <w:rPr>
            <w:noProof/>
            <w:webHidden/>
          </w:rPr>
          <w:t>5</w:t>
        </w:r>
        <w:r w:rsidR="00010D5B">
          <w:rPr>
            <w:noProof/>
            <w:webHidden/>
          </w:rPr>
          <w:fldChar w:fldCharType="end"/>
        </w:r>
      </w:hyperlink>
    </w:p>
    <w:p w14:paraId="0AC504A2" w14:textId="1AB770B4" w:rsidR="00010D5B" w:rsidRDefault="00B001BB">
      <w:pPr>
        <w:pStyle w:val="TOC2"/>
        <w:tabs>
          <w:tab w:val="right" w:leader="dot" w:pos="9396"/>
        </w:tabs>
        <w:rPr>
          <w:rFonts w:asciiTheme="minorHAnsi" w:eastAsiaTheme="minorEastAsia" w:hAnsiTheme="minorHAnsi"/>
          <w:noProof/>
          <w:sz w:val="22"/>
          <w:lang w:val="en-US"/>
        </w:rPr>
      </w:pPr>
      <w:hyperlink w:anchor="_Toc62161709" w:history="1">
        <w:r w:rsidR="00010D5B" w:rsidRPr="00583CAA">
          <w:rPr>
            <w:rStyle w:val="Hyperlink"/>
            <w:noProof/>
          </w:rPr>
          <w:t>1.4. Eğitim-Öğretim Hizmeti Sunan Bölüm/Programlar</w:t>
        </w:r>
        <w:r w:rsidR="00010D5B">
          <w:rPr>
            <w:noProof/>
            <w:webHidden/>
          </w:rPr>
          <w:tab/>
        </w:r>
        <w:r w:rsidR="00010D5B">
          <w:rPr>
            <w:noProof/>
            <w:webHidden/>
          </w:rPr>
          <w:fldChar w:fldCharType="begin"/>
        </w:r>
        <w:r w:rsidR="00010D5B">
          <w:rPr>
            <w:noProof/>
            <w:webHidden/>
          </w:rPr>
          <w:instrText xml:space="preserve"> PAGEREF _Toc62161709 \h </w:instrText>
        </w:r>
        <w:r w:rsidR="00010D5B">
          <w:rPr>
            <w:noProof/>
            <w:webHidden/>
          </w:rPr>
        </w:r>
        <w:r w:rsidR="00010D5B">
          <w:rPr>
            <w:noProof/>
            <w:webHidden/>
          </w:rPr>
          <w:fldChar w:fldCharType="separate"/>
        </w:r>
        <w:r w:rsidR="008B3D03">
          <w:rPr>
            <w:noProof/>
            <w:webHidden/>
          </w:rPr>
          <w:t>8</w:t>
        </w:r>
        <w:r w:rsidR="00010D5B">
          <w:rPr>
            <w:noProof/>
            <w:webHidden/>
          </w:rPr>
          <w:fldChar w:fldCharType="end"/>
        </w:r>
      </w:hyperlink>
    </w:p>
    <w:p w14:paraId="434F699B" w14:textId="3DAC82E2" w:rsidR="00010D5B" w:rsidRDefault="00B001BB">
      <w:pPr>
        <w:pStyle w:val="TOC2"/>
        <w:tabs>
          <w:tab w:val="right" w:leader="dot" w:pos="9396"/>
        </w:tabs>
        <w:rPr>
          <w:rFonts w:asciiTheme="minorHAnsi" w:eastAsiaTheme="minorEastAsia" w:hAnsiTheme="minorHAnsi"/>
          <w:noProof/>
          <w:sz w:val="22"/>
          <w:lang w:val="en-US"/>
        </w:rPr>
      </w:pPr>
      <w:hyperlink w:anchor="_Toc62161710" w:history="1">
        <w:r w:rsidR="00010D5B" w:rsidRPr="00583CAA">
          <w:rPr>
            <w:rStyle w:val="Hyperlink"/>
            <w:noProof/>
          </w:rPr>
          <w:t>1.5. İyileştirmeye Yönelik Çalışmalar</w:t>
        </w:r>
        <w:r w:rsidR="00010D5B">
          <w:rPr>
            <w:noProof/>
            <w:webHidden/>
          </w:rPr>
          <w:tab/>
        </w:r>
        <w:r w:rsidR="00010D5B">
          <w:rPr>
            <w:noProof/>
            <w:webHidden/>
          </w:rPr>
          <w:fldChar w:fldCharType="begin"/>
        </w:r>
        <w:r w:rsidR="00010D5B">
          <w:rPr>
            <w:noProof/>
            <w:webHidden/>
          </w:rPr>
          <w:instrText xml:space="preserve"> PAGEREF _Toc62161710 \h </w:instrText>
        </w:r>
        <w:r w:rsidR="00010D5B">
          <w:rPr>
            <w:noProof/>
            <w:webHidden/>
          </w:rPr>
        </w:r>
        <w:r w:rsidR="00010D5B">
          <w:rPr>
            <w:noProof/>
            <w:webHidden/>
          </w:rPr>
          <w:fldChar w:fldCharType="separate"/>
        </w:r>
        <w:r w:rsidR="008B3D03">
          <w:rPr>
            <w:noProof/>
            <w:webHidden/>
          </w:rPr>
          <w:t>10</w:t>
        </w:r>
        <w:r w:rsidR="00010D5B">
          <w:rPr>
            <w:noProof/>
            <w:webHidden/>
          </w:rPr>
          <w:fldChar w:fldCharType="end"/>
        </w:r>
      </w:hyperlink>
    </w:p>
    <w:p w14:paraId="58934655" w14:textId="3CD510D2" w:rsidR="00010D5B" w:rsidRDefault="00B001BB">
      <w:pPr>
        <w:pStyle w:val="TOC1"/>
        <w:tabs>
          <w:tab w:val="right" w:leader="dot" w:pos="9396"/>
        </w:tabs>
        <w:rPr>
          <w:rFonts w:asciiTheme="minorHAnsi" w:eastAsiaTheme="minorEastAsia" w:hAnsiTheme="minorHAnsi"/>
          <w:b w:val="0"/>
          <w:noProof/>
          <w:sz w:val="22"/>
          <w:lang w:val="en-US"/>
        </w:rPr>
      </w:pPr>
      <w:hyperlink w:anchor="_Toc62161711" w:history="1">
        <w:r w:rsidR="00010D5B" w:rsidRPr="00583CAA">
          <w:rPr>
            <w:rStyle w:val="Hyperlink"/>
            <w:noProof/>
          </w:rPr>
          <w:t>2. KALİTE GÜVENCE SİSTEMİ</w:t>
        </w:r>
        <w:r w:rsidR="00010D5B">
          <w:rPr>
            <w:noProof/>
            <w:webHidden/>
          </w:rPr>
          <w:tab/>
        </w:r>
        <w:r w:rsidR="00010D5B">
          <w:rPr>
            <w:noProof/>
            <w:webHidden/>
          </w:rPr>
          <w:fldChar w:fldCharType="begin"/>
        </w:r>
        <w:r w:rsidR="00010D5B">
          <w:rPr>
            <w:noProof/>
            <w:webHidden/>
          </w:rPr>
          <w:instrText xml:space="preserve"> PAGEREF _Toc62161711 \h </w:instrText>
        </w:r>
        <w:r w:rsidR="00010D5B">
          <w:rPr>
            <w:noProof/>
            <w:webHidden/>
          </w:rPr>
        </w:r>
        <w:r w:rsidR="00010D5B">
          <w:rPr>
            <w:noProof/>
            <w:webHidden/>
          </w:rPr>
          <w:fldChar w:fldCharType="separate"/>
        </w:r>
        <w:r w:rsidR="008B3D03">
          <w:rPr>
            <w:noProof/>
            <w:webHidden/>
          </w:rPr>
          <w:t>11</w:t>
        </w:r>
        <w:r w:rsidR="00010D5B">
          <w:rPr>
            <w:noProof/>
            <w:webHidden/>
          </w:rPr>
          <w:fldChar w:fldCharType="end"/>
        </w:r>
      </w:hyperlink>
    </w:p>
    <w:p w14:paraId="24FE21B8" w14:textId="74A797C6" w:rsidR="00010D5B" w:rsidRDefault="00B001BB">
      <w:pPr>
        <w:pStyle w:val="TOC2"/>
        <w:tabs>
          <w:tab w:val="right" w:leader="dot" w:pos="9396"/>
        </w:tabs>
        <w:rPr>
          <w:rFonts w:asciiTheme="minorHAnsi" w:eastAsiaTheme="minorEastAsia" w:hAnsiTheme="minorHAnsi"/>
          <w:noProof/>
          <w:sz w:val="22"/>
          <w:lang w:val="en-US"/>
        </w:rPr>
      </w:pPr>
      <w:hyperlink w:anchor="_Toc62161712" w:history="1">
        <w:r w:rsidR="00010D5B" w:rsidRPr="00583CAA">
          <w:rPr>
            <w:rStyle w:val="Hyperlink"/>
            <w:noProof/>
          </w:rPr>
          <w:t>2.1. Kalite Politikası</w:t>
        </w:r>
        <w:r w:rsidR="00010D5B">
          <w:rPr>
            <w:noProof/>
            <w:webHidden/>
          </w:rPr>
          <w:tab/>
        </w:r>
        <w:r w:rsidR="00010D5B">
          <w:rPr>
            <w:noProof/>
            <w:webHidden/>
          </w:rPr>
          <w:fldChar w:fldCharType="begin"/>
        </w:r>
        <w:r w:rsidR="00010D5B">
          <w:rPr>
            <w:noProof/>
            <w:webHidden/>
          </w:rPr>
          <w:instrText xml:space="preserve"> PAGEREF _Toc62161712 \h </w:instrText>
        </w:r>
        <w:r w:rsidR="00010D5B">
          <w:rPr>
            <w:noProof/>
            <w:webHidden/>
          </w:rPr>
        </w:r>
        <w:r w:rsidR="00010D5B">
          <w:rPr>
            <w:noProof/>
            <w:webHidden/>
          </w:rPr>
          <w:fldChar w:fldCharType="separate"/>
        </w:r>
        <w:r w:rsidR="008B3D03">
          <w:rPr>
            <w:noProof/>
            <w:webHidden/>
          </w:rPr>
          <w:t>11</w:t>
        </w:r>
        <w:r w:rsidR="00010D5B">
          <w:rPr>
            <w:noProof/>
            <w:webHidden/>
          </w:rPr>
          <w:fldChar w:fldCharType="end"/>
        </w:r>
      </w:hyperlink>
    </w:p>
    <w:p w14:paraId="44604677" w14:textId="23D4C2D2" w:rsidR="00010D5B" w:rsidRDefault="00B001BB">
      <w:pPr>
        <w:pStyle w:val="TOC2"/>
        <w:tabs>
          <w:tab w:val="right" w:leader="dot" w:pos="9396"/>
        </w:tabs>
        <w:rPr>
          <w:rFonts w:asciiTheme="minorHAnsi" w:eastAsiaTheme="minorEastAsia" w:hAnsiTheme="minorHAnsi"/>
          <w:noProof/>
          <w:sz w:val="22"/>
          <w:lang w:val="en-US"/>
        </w:rPr>
      </w:pPr>
      <w:hyperlink w:anchor="_Toc62161713" w:history="1">
        <w:r w:rsidR="00010D5B" w:rsidRPr="00583CAA">
          <w:rPr>
            <w:rStyle w:val="Hyperlink"/>
            <w:noProof/>
          </w:rPr>
          <w:t>2.2. Kalite Odaklı Oluşumlar</w:t>
        </w:r>
        <w:r w:rsidR="00010D5B">
          <w:rPr>
            <w:noProof/>
            <w:webHidden/>
          </w:rPr>
          <w:tab/>
        </w:r>
        <w:r w:rsidR="00010D5B">
          <w:rPr>
            <w:noProof/>
            <w:webHidden/>
          </w:rPr>
          <w:fldChar w:fldCharType="begin"/>
        </w:r>
        <w:r w:rsidR="00010D5B">
          <w:rPr>
            <w:noProof/>
            <w:webHidden/>
          </w:rPr>
          <w:instrText xml:space="preserve"> PAGEREF _Toc62161713 \h </w:instrText>
        </w:r>
        <w:r w:rsidR="00010D5B">
          <w:rPr>
            <w:noProof/>
            <w:webHidden/>
          </w:rPr>
        </w:r>
        <w:r w:rsidR="00010D5B">
          <w:rPr>
            <w:noProof/>
            <w:webHidden/>
          </w:rPr>
          <w:fldChar w:fldCharType="separate"/>
        </w:r>
        <w:r w:rsidR="008B3D03">
          <w:rPr>
            <w:noProof/>
            <w:webHidden/>
          </w:rPr>
          <w:t>13</w:t>
        </w:r>
        <w:r w:rsidR="00010D5B">
          <w:rPr>
            <w:noProof/>
            <w:webHidden/>
          </w:rPr>
          <w:fldChar w:fldCharType="end"/>
        </w:r>
      </w:hyperlink>
    </w:p>
    <w:p w14:paraId="3C7C2D08" w14:textId="0DFA14CB" w:rsidR="00010D5B" w:rsidRDefault="00B001BB">
      <w:pPr>
        <w:pStyle w:val="TOC2"/>
        <w:tabs>
          <w:tab w:val="right" w:leader="dot" w:pos="9396"/>
        </w:tabs>
        <w:rPr>
          <w:rFonts w:asciiTheme="minorHAnsi" w:eastAsiaTheme="minorEastAsia" w:hAnsiTheme="minorHAnsi"/>
          <w:noProof/>
          <w:sz w:val="22"/>
          <w:lang w:val="en-US"/>
        </w:rPr>
      </w:pPr>
      <w:hyperlink w:anchor="_Toc62161714" w:history="1">
        <w:r w:rsidR="00010D5B" w:rsidRPr="00583CAA">
          <w:rPr>
            <w:rStyle w:val="Hyperlink"/>
            <w:noProof/>
          </w:rPr>
          <w:t>2.3. Paydaş Katılımı</w:t>
        </w:r>
        <w:r w:rsidR="00010D5B">
          <w:rPr>
            <w:noProof/>
            <w:webHidden/>
          </w:rPr>
          <w:tab/>
        </w:r>
        <w:r w:rsidR="00010D5B">
          <w:rPr>
            <w:noProof/>
            <w:webHidden/>
          </w:rPr>
          <w:fldChar w:fldCharType="begin"/>
        </w:r>
        <w:r w:rsidR="00010D5B">
          <w:rPr>
            <w:noProof/>
            <w:webHidden/>
          </w:rPr>
          <w:instrText xml:space="preserve"> PAGEREF _Toc62161714 \h </w:instrText>
        </w:r>
        <w:r w:rsidR="00010D5B">
          <w:rPr>
            <w:noProof/>
            <w:webHidden/>
          </w:rPr>
        </w:r>
        <w:r w:rsidR="00010D5B">
          <w:rPr>
            <w:noProof/>
            <w:webHidden/>
          </w:rPr>
          <w:fldChar w:fldCharType="separate"/>
        </w:r>
        <w:r w:rsidR="008B3D03">
          <w:rPr>
            <w:noProof/>
            <w:webHidden/>
          </w:rPr>
          <w:t>15</w:t>
        </w:r>
        <w:r w:rsidR="00010D5B">
          <w:rPr>
            <w:noProof/>
            <w:webHidden/>
          </w:rPr>
          <w:fldChar w:fldCharType="end"/>
        </w:r>
      </w:hyperlink>
    </w:p>
    <w:p w14:paraId="02D851AB" w14:textId="05CF8505" w:rsidR="00010D5B" w:rsidRDefault="00B001BB">
      <w:pPr>
        <w:pStyle w:val="TOC1"/>
        <w:tabs>
          <w:tab w:val="right" w:leader="dot" w:pos="9396"/>
        </w:tabs>
        <w:rPr>
          <w:rFonts w:asciiTheme="minorHAnsi" w:eastAsiaTheme="minorEastAsia" w:hAnsiTheme="minorHAnsi"/>
          <w:b w:val="0"/>
          <w:noProof/>
          <w:sz w:val="22"/>
          <w:lang w:val="en-US"/>
        </w:rPr>
      </w:pPr>
      <w:hyperlink w:anchor="_Toc62161715" w:history="1">
        <w:r w:rsidR="00010D5B" w:rsidRPr="00583CAA">
          <w:rPr>
            <w:rStyle w:val="Hyperlink"/>
            <w:noProof/>
          </w:rPr>
          <w:t>3. EĞİTİM- ÖĞRETİM</w:t>
        </w:r>
        <w:r w:rsidR="00010D5B">
          <w:rPr>
            <w:noProof/>
            <w:webHidden/>
          </w:rPr>
          <w:tab/>
        </w:r>
        <w:r w:rsidR="00010D5B">
          <w:rPr>
            <w:noProof/>
            <w:webHidden/>
          </w:rPr>
          <w:fldChar w:fldCharType="begin"/>
        </w:r>
        <w:r w:rsidR="00010D5B">
          <w:rPr>
            <w:noProof/>
            <w:webHidden/>
          </w:rPr>
          <w:instrText xml:space="preserve"> PAGEREF _Toc62161715 \h </w:instrText>
        </w:r>
        <w:r w:rsidR="00010D5B">
          <w:rPr>
            <w:noProof/>
            <w:webHidden/>
          </w:rPr>
        </w:r>
        <w:r w:rsidR="00010D5B">
          <w:rPr>
            <w:noProof/>
            <w:webHidden/>
          </w:rPr>
          <w:fldChar w:fldCharType="separate"/>
        </w:r>
        <w:r w:rsidR="008B3D03">
          <w:rPr>
            <w:noProof/>
            <w:webHidden/>
          </w:rPr>
          <w:t>18</w:t>
        </w:r>
        <w:r w:rsidR="00010D5B">
          <w:rPr>
            <w:noProof/>
            <w:webHidden/>
          </w:rPr>
          <w:fldChar w:fldCharType="end"/>
        </w:r>
      </w:hyperlink>
    </w:p>
    <w:p w14:paraId="3FC1C4B8" w14:textId="3630414E" w:rsidR="00010D5B" w:rsidRDefault="00B001BB">
      <w:pPr>
        <w:pStyle w:val="TOC2"/>
        <w:tabs>
          <w:tab w:val="right" w:leader="dot" w:pos="9396"/>
        </w:tabs>
        <w:rPr>
          <w:rFonts w:asciiTheme="minorHAnsi" w:eastAsiaTheme="minorEastAsia" w:hAnsiTheme="minorHAnsi"/>
          <w:noProof/>
          <w:sz w:val="22"/>
          <w:lang w:val="en-US"/>
        </w:rPr>
      </w:pPr>
      <w:hyperlink w:anchor="_Toc62161716" w:history="1">
        <w:r w:rsidR="00010D5B" w:rsidRPr="00583CAA">
          <w:rPr>
            <w:rStyle w:val="Hyperlink"/>
            <w:noProof/>
          </w:rPr>
          <w:t>3.1. Programların Tasarımı ve Onayı</w:t>
        </w:r>
        <w:r w:rsidR="00010D5B">
          <w:rPr>
            <w:noProof/>
            <w:webHidden/>
          </w:rPr>
          <w:tab/>
        </w:r>
        <w:r w:rsidR="00010D5B">
          <w:rPr>
            <w:noProof/>
            <w:webHidden/>
          </w:rPr>
          <w:fldChar w:fldCharType="begin"/>
        </w:r>
        <w:r w:rsidR="00010D5B">
          <w:rPr>
            <w:noProof/>
            <w:webHidden/>
          </w:rPr>
          <w:instrText xml:space="preserve"> PAGEREF _Toc62161716 \h </w:instrText>
        </w:r>
        <w:r w:rsidR="00010D5B">
          <w:rPr>
            <w:noProof/>
            <w:webHidden/>
          </w:rPr>
        </w:r>
        <w:r w:rsidR="00010D5B">
          <w:rPr>
            <w:noProof/>
            <w:webHidden/>
          </w:rPr>
          <w:fldChar w:fldCharType="separate"/>
        </w:r>
        <w:r w:rsidR="008B3D03">
          <w:rPr>
            <w:noProof/>
            <w:webHidden/>
          </w:rPr>
          <w:t>18</w:t>
        </w:r>
        <w:r w:rsidR="00010D5B">
          <w:rPr>
            <w:noProof/>
            <w:webHidden/>
          </w:rPr>
          <w:fldChar w:fldCharType="end"/>
        </w:r>
      </w:hyperlink>
    </w:p>
    <w:p w14:paraId="07A49826" w14:textId="209DAD3E" w:rsidR="00010D5B" w:rsidRDefault="00B001BB">
      <w:pPr>
        <w:pStyle w:val="TOC2"/>
        <w:tabs>
          <w:tab w:val="right" w:leader="dot" w:pos="9396"/>
        </w:tabs>
        <w:rPr>
          <w:rFonts w:asciiTheme="minorHAnsi" w:eastAsiaTheme="minorEastAsia" w:hAnsiTheme="minorHAnsi"/>
          <w:noProof/>
          <w:sz w:val="22"/>
          <w:lang w:val="en-US"/>
        </w:rPr>
      </w:pPr>
      <w:hyperlink w:anchor="_Toc62161717" w:history="1">
        <w:r w:rsidR="00010D5B" w:rsidRPr="00583CAA">
          <w:rPr>
            <w:rStyle w:val="Hyperlink"/>
            <w:noProof/>
          </w:rPr>
          <w:t>3.2. Programların Sürekli İzlenmesi ve Güncellenmesi</w:t>
        </w:r>
        <w:r w:rsidR="00010D5B">
          <w:rPr>
            <w:noProof/>
            <w:webHidden/>
          </w:rPr>
          <w:tab/>
        </w:r>
        <w:r w:rsidR="00010D5B">
          <w:rPr>
            <w:noProof/>
            <w:webHidden/>
          </w:rPr>
          <w:fldChar w:fldCharType="begin"/>
        </w:r>
        <w:r w:rsidR="00010D5B">
          <w:rPr>
            <w:noProof/>
            <w:webHidden/>
          </w:rPr>
          <w:instrText xml:space="preserve"> PAGEREF _Toc62161717 \h </w:instrText>
        </w:r>
        <w:r w:rsidR="00010D5B">
          <w:rPr>
            <w:noProof/>
            <w:webHidden/>
          </w:rPr>
        </w:r>
        <w:r w:rsidR="00010D5B">
          <w:rPr>
            <w:noProof/>
            <w:webHidden/>
          </w:rPr>
          <w:fldChar w:fldCharType="separate"/>
        </w:r>
        <w:r w:rsidR="008B3D03">
          <w:rPr>
            <w:noProof/>
            <w:webHidden/>
          </w:rPr>
          <w:t>20</w:t>
        </w:r>
        <w:r w:rsidR="00010D5B">
          <w:rPr>
            <w:noProof/>
            <w:webHidden/>
          </w:rPr>
          <w:fldChar w:fldCharType="end"/>
        </w:r>
      </w:hyperlink>
    </w:p>
    <w:p w14:paraId="506D90FE" w14:textId="49AE030F" w:rsidR="00010D5B" w:rsidRDefault="00B001BB">
      <w:pPr>
        <w:pStyle w:val="TOC2"/>
        <w:tabs>
          <w:tab w:val="right" w:leader="dot" w:pos="9396"/>
        </w:tabs>
        <w:rPr>
          <w:rFonts w:asciiTheme="minorHAnsi" w:eastAsiaTheme="minorEastAsia" w:hAnsiTheme="minorHAnsi"/>
          <w:noProof/>
          <w:sz w:val="22"/>
          <w:lang w:val="en-US"/>
        </w:rPr>
      </w:pPr>
      <w:hyperlink w:anchor="_Toc62161718" w:history="1">
        <w:r w:rsidR="00010D5B" w:rsidRPr="00583CAA">
          <w:rPr>
            <w:rStyle w:val="Hyperlink"/>
            <w:noProof/>
          </w:rPr>
          <w:t>3.3. Öğrenci Merkezli, Öğrenme ve Öğretme</w:t>
        </w:r>
        <w:r w:rsidR="00010D5B">
          <w:rPr>
            <w:noProof/>
            <w:webHidden/>
          </w:rPr>
          <w:tab/>
        </w:r>
        <w:r w:rsidR="00010D5B">
          <w:rPr>
            <w:noProof/>
            <w:webHidden/>
          </w:rPr>
          <w:fldChar w:fldCharType="begin"/>
        </w:r>
        <w:r w:rsidR="00010D5B">
          <w:rPr>
            <w:noProof/>
            <w:webHidden/>
          </w:rPr>
          <w:instrText xml:space="preserve"> PAGEREF _Toc62161718 \h </w:instrText>
        </w:r>
        <w:r w:rsidR="00010D5B">
          <w:rPr>
            <w:noProof/>
            <w:webHidden/>
          </w:rPr>
        </w:r>
        <w:r w:rsidR="00010D5B">
          <w:rPr>
            <w:noProof/>
            <w:webHidden/>
          </w:rPr>
          <w:fldChar w:fldCharType="separate"/>
        </w:r>
        <w:r w:rsidR="008B3D03">
          <w:rPr>
            <w:noProof/>
            <w:webHidden/>
          </w:rPr>
          <w:t>22</w:t>
        </w:r>
        <w:r w:rsidR="00010D5B">
          <w:rPr>
            <w:noProof/>
            <w:webHidden/>
          </w:rPr>
          <w:fldChar w:fldCharType="end"/>
        </w:r>
      </w:hyperlink>
    </w:p>
    <w:p w14:paraId="16603A0A" w14:textId="50A84C05" w:rsidR="00010D5B" w:rsidRDefault="00B001BB">
      <w:pPr>
        <w:pStyle w:val="TOC2"/>
        <w:tabs>
          <w:tab w:val="right" w:leader="dot" w:pos="9396"/>
        </w:tabs>
        <w:rPr>
          <w:rFonts w:asciiTheme="minorHAnsi" w:eastAsiaTheme="minorEastAsia" w:hAnsiTheme="minorHAnsi"/>
          <w:noProof/>
          <w:sz w:val="22"/>
          <w:lang w:val="en-US"/>
        </w:rPr>
      </w:pPr>
      <w:hyperlink w:anchor="_Toc62161719" w:history="1">
        <w:r w:rsidR="00010D5B" w:rsidRPr="00583CAA">
          <w:rPr>
            <w:rStyle w:val="Hyperlink"/>
            <w:noProof/>
          </w:rPr>
          <w:t>3.4. Eğitim-Öğretim Kadrosu</w:t>
        </w:r>
        <w:r w:rsidR="00010D5B">
          <w:rPr>
            <w:noProof/>
            <w:webHidden/>
          </w:rPr>
          <w:tab/>
        </w:r>
        <w:r w:rsidR="00010D5B">
          <w:rPr>
            <w:noProof/>
            <w:webHidden/>
          </w:rPr>
          <w:fldChar w:fldCharType="begin"/>
        </w:r>
        <w:r w:rsidR="00010D5B">
          <w:rPr>
            <w:noProof/>
            <w:webHidden/>
          </w:rPr>
          <w:instrText xml:space="preserve"> PAGEREF _Toc62161719 \h </w:instrText>
        </w:r>
        <w:r w:rsidR="00010D5B">
          <w:rPr>
            <w:noProof/>
            <w:webHidden/>
          </w:rPr>
        </w:r>
        <w:r w:rsidR="00010D5B">
          <w:rPr>
            <w:noProof/>
            <w:webHidden/>
          </w:rPr>
          <w:fldChar w:fldCharType="separate"/>
        </w:r>
        <w:r w:rsidR="008B3D03">
          <w:rPr>
            <w:noProof/>
            <w:webHidden/>
          </w:rPr>
          <w:t>26</w:t>
        </w:r>
        <w:r w:rsidR="00010D5B">
          <w:rPr>
            <w:noProof/>
            <w:webHidden/>
          </w:rPr>
          <w:fldChar w:fldCharType="end"/>
        </w:r>
      </w:hyperlink>
    </w:p>
    <w:p w14:paraId="049F5C57" w14:textId="0A05888F" w:rsidR="00010D5B" w:rsidRDefault="00B001BB">
      <w:pPr>
        <w:pStyle w:val="TOC2"/>
        <w:tabs>
          <w:tab w:val="right" w:leader="dot" w:pos="9396"/>
        </w:tabs>
        <w:rPr>
          <w:rFonts w:asciiTheme="minorHAnsi" w:eastAsiaTheme="minorEastAsia" w:hAnsiTheme="minorHAnsi"/>
          <w:noProof/>
          <w:sz w:val="22"/>
          <w:lang w:val="en-US"/>
        </w:rPr>
      </w:pPr>
      <w:hyperlink w:anchor="_Toc62161720" w:history="1">
        <w:r w:rsidR="00010D5B" w:rsidRPr="00583CAA">
          <w:rPr>
            <w:rStyle w:val="Hyperlink"/>
            <w:noProof/>
          </w:rPr>
          <w:t>3.5. Öğrenme Kaynakları, Erişilebilirlik ve Destekler</w:t>
        </w:r>
        <w:r w:rsidR="00010D5B">
          <w:rPr>
            <w:noProof/>
            <w:webHidden/>
          </w:rPr>
          <w:tab/>
        </w:r>
        <w:r w:rsidR="00010D5B">
          <w:rPr>
            <w:noProof/>
            <w:webHidden/>
          </w:rPr>
          <w:fldChar w:fldCharType="begin"/>
        </w:r>
        <w:r w:rsidR="00010D5B">
          <w:rPr>
            <w:noProof/>
            <w:webHidden/>
          </w:rPr>
          <w:instrText xml:space="preserve"> PAGEREF _Toc62161720 \h </w:instrText>
        </w:r>
        <w:r w:rsidR="00010D5B">
          <w:rPr>
            <w:noProof/>
            <w:webHidden/>
          </w:rPr>
        </w:r>
        <w:r w:rsidR="00010D5B">
          <w:rPr>
            <w:noProof/>
            <w:webHidden/>
          </w:rPr>
          <w:fldChar w:fldCharType="separate"/>
        </w:r>
        <w:r w:rsidR="008B3D03">
          <w:rPr>
            <w:noProof/>
            <w:webHidden/>
          </w:rPr>
          <w:t>28</w:t>
        </w:r>
        <w:r w:rsidR="00010D5B">
          <w:rPr>
            <w:noProof/>
            <w:webHidden/>
          </w:rPr>
          <w:fldChar w:fldCharType="end"/>
        </w:r>
      </w:hyperlink>
    </w:p>
    <w:p w14:paraId="70A62CC0" w14:textId="6E0224DB" w:rsidR="00010D5B" w:rsidRDefault="00B001BB">
      <w:pPr>
        <w:pStyle w:val="TOC1"/>
        <w:tabs>
          <w:tab w:val="right" w:leader="dot" w:pos="9396"/>
        </w:tabs>
        <w:rPr>
          <w:rFonts w:asciiTheme="minorHAnsi" w:eastAsiaTheme="minorEastAsia" w:hAnsiTheme="minorHAnsi"/>
          <w:b w:val="0"/>
          <w:noProof/>
          <w:sz w:val="22"/>
          <w:lang w:val="en-US"/>
        </w:rPr>
      </w:pPr>
      <w:hyperlink w:anchor="_Toc62161721" w:history="1">
        <w:r w:rsidR="00010D5B" w:rsidRPr="00583CAA">
          <w:rPr>
            <w:rStyle w:val="Hyperlink"/>
            <w:noProof/>
          </w:rPr>
          <w:t>4. ARAŞTIRMA-GELİŞTİRME</w:t>
        </w:r>
        <w:r w:rsidR="00010D5B">
          <w:rPr>
            <w:noProof/>
            <w:webHidden/>
          </w:rPr>
          <w:tab/>
        </w:r>
        <w:r w:rsidR="00010D5B">
          <w:rPr>
            <w:noProof/>
            <w:webHidden/>
          </w:rPr>
          <w:fldChar w:fldCharType="begin"/>
        </w:r>
        <w:r w:rsidR="00010D5B">
          <w:rPr>
            <w:noProof/>
            <w:webHidden/>
          </w:rPr>
          <w:instrText xml:space="preserve"> PAGEREF _Toc62161721 \h </w:instrText>
        </w:r>
        <w:r w:rsidR="00010D5B">
          <w:rPr>
            <w:noProof/>
            <w:webHidden/>
          </w:rPr>
        </w:r>
        <w:r w:rsidR="00010D5B">
          <w:rPr>
            <w:noProof/>
            <w:webHidden/>
          </w:rPr>
          <w:fldChar w:fldCharType="separate"/>
        </w:r>
        <w:r w:rsidR="008B3D03">
          <w:rPr>
            <w:noProof/>
            <w:webHidden/>
          </w:rPr>
          <w:t>30</w:t>
        </w:r>
        <w:r w:rsidR="00010D5B">
          <w:rPr>
            <w:noProof/>
            <w:webHidden/>
          </w:rPr>
          <w:fldChar w:fldCharType="end"/>
        </w:r>
      </w:hyperlink>
    </w:p>
    <w:p w14:paraId="320FB5F7" w14:textId="176EA848" w:rsidR="00010D5B" w:rsidRDefault="00B001BB">
      <w:pPr>
        <w:pStyle w:val="TOC2"/>
        <w:tabs>
          <w:tab w:val="right" w:leader="dot" w:pos="9396"/>
        </w:tabs>
        <w:rPr>
          <w:rFonts w:asciiTheme="minorHAnsi" w:eastAsiaTheme="minorEastAsia" w:hAnsiTheme="minorHAnsi"/>
          <w:noProof/>
          <w:sz w:val="22"/>
          <w:lang w:val="en-US"/>
        </w:rPr>
      </w:pPr>
      <w:hyperlink w:anchor="_Toc62161722" w:history="1">
        <w:r w:rsidR="00010D5B" w:rsidRPr="00583CAA">
          <w:rPr>
            <w:rStyle w:val="Hyperlink"/>
            <w:noProof/>
          </w:rPr>
          <w:t>4.1. Araştırma Stratejisi ve Hedefleri</w:t>
        </w:r>
        <w:r w:rsidR="00010D5B">
          <w:rPr>
            <w:noProof/>
            <w:webHidden/>
          </w:rPr>
          <w:tab/>
        </w:r>
        <w:r w:rsidR="00010D5B">
          <w:rPr>
            <w:noProof/>
            <w:webHidden/>
          </w:rPr>
          <w:fldChar w:fldCharType="begin"/>
        </w:r>
        <w:r w:rsidR="00010D5B">
          <w:rPr>
            <w:noProof/>
            <w:webHidden/>
          </w:rPr>
          <w:instrText xml:space="preserve"> PAGEREF _Toc62161722 \h </w:instrText>
        </w:r>
        <w:r w:rsidR="00010D5B">
          <w:rPr>
            <w:noProof/>
            <w:webHidden/>
          </w:rPr>
        </w:r>
        <w:r w:rsidR="00010D5B">
          <w:rPr>
            <w:noProof/>
            <w:webHidden/>
          </w:rPr>
          <w:fldChar w:fldCharType="separate"/>
        </w:r>
        <w:r w:rsidR="008B3D03">
          <w:rPr>
            <w:noProof/>
            <w:webHidden/>
          </w:rPr>
          <w:t>30</w:t>
        </w:r>
        <w:r w:rsidR="00010D5B">
          <w:rPr>
            <w:noProof/>
            <w:webHidden/>
          </w:rPr>
          <w:fldChar w:fldCharType="end"/>
        </w:r>
      </w:hyperlink>
    </w:p>
    <w:p w14:paraId="1FC49415" w14:textId="5A2E6AD1" w:rsidR="00010D5B" w:rsidRDefault="00B001BB">
      <w:pPr>
        <w:pStyle w:val="TOC2"/>
        <w:tabs>
          <w:tab w:val="right" w:leader="dot" w:pos="9396"/>
        </w:tabs>
        <w:rPr>
          <w:rFonts w:asciiTheme="minorHAnsi" w:eastAsiaTheme="minorEastAsia" w:hAnsiTheme="minorHAnsi"/>
          <w:noProof/>
          <w:sz w:val="22"/>
          <w:lang w:val="en-US"/>
        </w:rPr>
      </w:pPr>
      <w:hyperlink w:anchor="_Toc62161723" w:history="1">
        <w:r w:rsidR="00010D5B" w:rsidRPr="00583CAA">
          <w:rPr>
            <w:rStyle w:val="Hyperlink"/>
            <w:noProof/>
          </w:rPr>
          <w:t>4.2. Araştırma Kaynakları</w:t>
        </w:r>
        <w:r w:rsidR="00010D5B">
          <w:rPr>
            <w:noProof/>
            <w:webHidden/>
          </w:rPr>
          <w:tab/>
        </w:r>
        <w:r w:rsidR="00010D5B">
          <w:rPr>
            <w:noProof/>
            <w:webHidden/>
          </w:rPr>
          <w:fldChar w:fldCharType="begin"/>
        </w:r>
        <w:r w:rsidR="00010D5B">
          <w:rPr>
            <w:noProof/>
            <w:webHidden/>
          </w:rPr>
          <w:instrText xml:space="preserve"> PAGEREF _Toc62161723 \h </w:instrText>
        </w:r>
        <w:r w:rsidR="00010D5B">
          <w:rPr>
            <w:noProof/>
            <w:webHidden/>
          </w:rPr>
        </w:r>
        <w:r w:rsidR="00010D5B">
          <w:rPr>
            <w:noProof/>
            <w:webHidden/>
          </w:rPr>
          <w:fldChar w:fldCharType="separate"/>
        </w:r>
        <w:r w:rsidR="008B3D03">
          <w:rPr>
            <w:noProof/>
            <w:webHidden/>
          </w:rPr>
          <w:t>31</w:t>
        </w:r>
        <w:r w:rsidR="00010D5B">
          <w:rPr>
            <w:noProof/>
            <w:webHidden/>
          </w:rPr>
          <w:fldChar w:fldCharType="end"/>
        </w:r>
      </w:hyperlink>
    </w:p>
    <w:p w14:paraId="5371AAD1" w14:textId="3237A9FE" w:rsidR="00010D5B" w:rsidRDefault="00B001BB">
      <w:pPr>
        <w:pStyle w:val="TOC2"/>
        <w:tabs>
          <w:tab w:val="right" w:leader="dot" w:pos="9396"/>
        </w:tabs>
        <w:rPr>
          <w:rFonts w:asciiTheme="minorHAnsi" w:eastAsiaTheme="minorEastAsia" w:hAnsiTheme="minorHAnsi"/>
          <w:noProof/>
          <w:sz w:val="22"/>
          <w:lang w:val="en-US"/>
        </w:rPr>
      </w:pPr>
      <w:hyperlink w:anchor="_Toc62161724" w:history="1">
        <w:r w:rsidR="00010D5B" w:rsidRPr="00583CAA">
          <w:rPr>
            <w:rStyle w:val="Hyperlink"/>
            <w:noProof/>
            <w:spacing w:val="11"/>
          </w:rPr>
          <w:t>4.3.</w:t>
        </w:r>
        <w:r w:rsidR="00010D5B" w:rsidRPr="00583CAA">
          <w:rPr>
            <w:rStyle w:val="Hyperlink"/>
            <w:noProof/>
            <w:spacing w:val="22"/>
          </w:rPr>
          <w:t xml:space="preserve"> A</w:t>
        </w:r>
        <w:r w:rsidR="00010D5B" w:rsidRPr="00583CAA">
          <w:rPr>
            <w:rStyle w:val="Hyperlink"/>
            <w:noProof/>
          </w:rPr>
          <w:t>raştırma</w:t>
        </w:r>
        <w:r w:rsidR="00010D5B" w:rsidRPr="00583CAA">
          <w:rPr>
            <w:rStyle w:val="Hyperlink"/>
            <w:noProof/>
            <w:spacing w:val="9"/>
          </w:rPr>
          <w:t xml:space="preserve"> </w:t>
        </w:r>
        <w:r w:rsidR="00010D5B" w:rsidRPr="00583CAA">
          <w:rPr>
            <w:rStyle w:val="Hyperlink"/>
            <w:noProof/>
            <w:spacing w:val="20"/>
          </w:rPr>
          <w:t>P</w:t>
        </w:r>
        <w:r w:rsidR="00010D5B" w:rsidRPr="00583CAA">
          <w:rPr>
            <w:rStyle w:val="Hyperlink"/>
            <w:noProof/>
            <w:spacing w:val="12"/>
          </w:rPr>
          <w:t>erf</w:t>
        </w:r>
        <w:r w:rsidR="00010D5B" w:rsidRPr="00583CAA">
          <w:rPr>
            <w:rStyle w:val="Hyperlink"/>
            <w:noProof/>
          </w:rPr>
          <w:t>ormansının</w:t>
        </w:r>
        <w:r w:rsidR="00010D5B" w:rsidRPr="00583CAA">
          <w:rPr>
            <w:rStyle w:val="Hyperlink"/>
            <w:noProof/>
            <w:spacing w:val="9"/>
          </w:rPr>
          <w:t xml:space="preserve"> </w:t>
        </w:r>
        <w:r w:rsidR="00010D5B" w:rsidRPr="00583CAA">
          <w:rPr>
            <w:rStyle w:val="Hyperlink"/>
            <w:noProof/>
          </w:rPr>
          <w:t>İzlenmesi</w:t>
        </w:r>
        <w:r w:rsidR="00010D5B" w:rsidRPr="00583CAA">
          <w:rPr>
            <w:rStyle w:val="Hyperlink"/>
            <w:noProof/>
            <w:spacing w:val="8"/>
          </w:rPr>
          <w:t xml:space="preserve"> </w:t>
        </w:r>
        <w:r w:rsidR="00010D5B" w:rsidRPr="00583CAA">
          <w:rPr>
            <w:rStyle w:val="Hyperlink"/>
            <w:noProof/>
            <w:spacing w:val="22"/>
          </w:rPr>
          <w:t>v</w:t>
        </w:r>
        <w:r w:rsidR="00010D5B" w:rsidRPr="00583CAA">
          <w:rPr>
            <w:rStyle w:val="Hyperlink"/>
            <w:noProof/>
            <w:spacing w:val="13"/>
          </w:rPr>
          <w:t>e</w:t>
        </w:r>
        <w:r w:rsidR="00010D5B" w:rsidRPr="00583CAA">
          <w:rPr>
            <w:rStyle w:val="Hyperlink"/>
            <w:noProof/>
            <w:spacing w:val="9"/>
          </w:rPr>
          <w:t xml:space="preserve"> </w:t>
        </w:r>
        <w:r w:rsidR="00010D5B" w:rsidRPr="00583CAA">
          <w:rPr>
            <w:rStyle w:val="Hyperlink"/>
            <w:noProof/>
            <w:spacing w:val="11"/>
          </w:rPr>
          <w:t>İyileştirilmesi</w:t>
        </w:r>
        <w:r w:rsidR="00010D5B">
          <w:rPr>
            <w:noProof/>
            <w:webHidden/>
          </w:rPr>
          <w:tab/>
        </w:r>
        <w:r w:rsidR="00010D5B">
          <w:rPr>
            <w:noProof/>
            <w:webHidden/>
          </w:rPr>
          <w:fldChar w:fldCharType="begin"/>
        </w:r>
        <w:r w:rsidR="00010D5B">
          <w:rPr>
            <w:noProof/>
            <w:webHidden/>
          </w:rPr>
          <w:instrText xml:space="preserve"> PAGEREF _Toc62161724 \h </w:instrText>
        </w:r>
        <w:r w:rsidR="00010D5B">
          <w:rPr>
            <w:noProof/>
            <w:webHidden/>
          </w:rPr>
        </w:r>
        <w:r w:rsidR="00010D5B">
          <w:rPr>
            <w:noProof/>
            <w:webHidden/>
          </w:rPr>
          <w:fldChar w:fldCharType="separate"/>
        </w:r>
        <w:r w:rsidR="008B3D03">
          <w:rPr>
            <w:noProof/>
            <w:webHidden/>
          </w:rPr>
          <w:t>32</w:t>
        </w:r>
        <w:r w:rsidR="00010D5B">
          <w:rPr>
            <w:noProof/>
            <w:webHidden/>
          </w:rPr>
          <w:fldChar w:fldCharType="end"/>
        </w:r>
      </w:hyperlink>
    </w:p>
    <w:p w14:paraId="4AB2EED0" w14:textId="0532D953" w:rsidR="00010D5B" w:rsidRDefault="00B001BB">
      <w:pPr>
        <w:pStyle w:val="TOC1"/>
        <w:tabs>
          <w:tab w:val="right" w:leader="dot" w:pos="9396"/>
        </w:tabs>
        <w:rPr>
          <w:rFonts w:asciiTheme="minorHAnsi" w:eastAsiaTheme="minorEastAsia" w:hAnsiTheme="minorHAnsi"/>
          <w:b w:val="0"/>
          <w:noProof/>
          <w:sz w:val="22"/>
          <w:lang w:val="en-US"/>
        </w:rPr>
      </w:pPr>
      <w:hyperlink w:anchor="_Toc62161725" w:history="1">
        <w:r w:rsidR="00010D5B" w:rsidRPr="00583CAA">
          <w:rPr>
            <w:rStyle w:val="Hyperlink"/>
            <w:noProof/>
          </w:rPr>
          <w:t>5. YÖNETİM SİSTEMİ</w:t>
        </w:r>
        <w:r w:rsidR="00010D5B">
          <w:rPr>
            <w:noProof/>
            <w:webHidden/>
          </w:rPr>
          <w:tab/>
        </w:r>
        <w:r w:rsidR="00010D5B">
          <w:rPr>
            <w:noProof/>
            <w:webHidden/>
          </w:rPr>
          <w:fldChar w:fldCharType="begin"/>
        </w:r>
        <w:r w:rsidR="00010D5B">
          <w:rPr>
            <w:noProof/>
            <w:webHidden/>
          </w:rPr>
          <w:instrText xml:space="preserve"> PAGEREF _Toc62161725 \h </w:instrText>
        </w:r>
        <w:r w:rsidR="00010D5B">
          <w:rPr>
            <w:noProof/>
            <w:webHidden/>
          </w:rPr>
        </w:r>
        <w:r w:rsidR="00010D5B">
          <w:rPr>
            <w:noProof/>
            <w:webHidden/>
          </w:rPr>
          <w:fldChar w:fldCharType="separate"/>
        </w:r>
        <w:r w:rsidR="008B3D03">
          <w:rPr>
            <w:noProof/>
            <w:webHidden/>
          </w:rPr>
          <w:t>35</w:t>
        </w:r>
        <w:r w:rsidR="00010D5B">
          <w:rPr>
            <w:noProof/>
            <w:webHidden/>
          </w:rPr>
          <w:fldChar w:fldCharType="end"/>
        </w:r>
      </w:hyperlink>
    </w:p>
    <w:p w14:paraId="4D808810" w14:textId="20E7E0AF" w:rsidR="00010D5B" w:rsidRDefault="00B001BB">
      <w:pPr>
        <w:pStyle w:val="TOC2"/>
        <w:tabs>
          <w:tab w:val="right" w:leader="dot" w:pos="9396"/>
        </w:tabs>
        <w:rPr>
          <w:noProof/>
        </w:rPr>
      </w:pPr>
      <w:hyperlink w:anchor="_Toc62161726" w:history="1">
        <w:r w:rsidR="00010D5B" w:rsidRPr="00583CAA">
          <w:rPr>
            <w:rStyle w:val="Hyperlink"/>
            <w:noProof/>
          </w:rPr>
          <w:t>5.1. Birim Yönetimi ve Yapısı</w:t>
        </w:r>
        <w:r w:rsidR="00010D5B">
          <w:rPr>
            <w:noProof/>
            <w:webHidden/>
          </w:rPr>
          <w:tab/>
        </w:r>
        <w:r w:rsidR="00010D5B">
          <w:rPr>
            <w:noProof/>
            <w:webHidden/>
          </w:rPr>
          <w:fldChar w:fldCharType="begin"/>
        </w:r>
        <w:r w:rsidR="00010D5B">
          <w:rPr>
            <w:noProof/>
            <w:webHidden/>
          </w:rPr>
          <w:instrText xml:space="preserve"> PAGEREF _Toc62161726 \h </w:instrText>
        </w:r>
        <w:r w:rsidR="00010D5B">
          <w:rPr>
            <w:noProof/>
            <w:webHidden/>
          </w:rPr>
        </w:r>
        <w:r w:rsidR="00010D5B">
          <w:rPr>
            <w:noProof/>
            <w:webHidden/>
          </w:rPr>
          <w:fldChar w:fldCharType="separate"/>
        </w:r>
        <w:r w:rsidR="008B3D03">
          <w:rPr>
            <w:noProof/>
            <w:webHidden/>
          </w:rPr>
          <w:t>35</w:t>
        </w:r>
        <w:r w:rsidR="00010D5B">
          <w:rPr>
            <w:noProof/>
            <w:webHidden/>
          </w:rPr>
          <w:fldChar w:fldCharType="end"/>
        </w:r>
      </w:hyperlink>
    </w:p>
    <w:p w14:paraId="717DA2C6" w14:textId="53882245" w:rsidR="00B70FD3" w:rsidRDefault="00B001BB" w:rsidP="00B70FD3">
      <w:pPr>
        <w:pStyle w:val="TOC2"/>
        <w:tabs>
          <w:tab w:val="right" w:leader="dot" w:pos="9396"/>
        </w:tabs>
        <w:rPr>
          <w:noProof/>
        </w:rPr>
      </w:pPr>
      <w:hyperlink w:anchor="_Toc62161726" w:history="1">
        <w:r w:rsidR="00B70FD3" w:rsidRPr="00583CAA">
          <w:rPr>
            <w:rStyle w:val="Hyperlink"/>
            <w:noProof/>
          </w:rPr>
          <w:t>5.</w:t>
        </w:r>
        <w:r w:rsidR="00B70FD3">
          <w:rPr>
            <w:rStyle w:val="Hyperlink"/>
            <w:noProof/>
          </w:rPr>
          <w:t>2</w:t>
        </w:r>
        <w:r w:rsidR="00B70FD3" w:rsidRPr="00583CAA">
          <w:rPr>
            <w:rStyle w:val="Hyperlink"/>
            <w:noProof/>
          </w:rPr>
          <w:t xml:space="preserve">. </w:t>
        </w:r>
        <w:r w:rsidR="00B70FD3">
          <w:rPr>
            <w:rStyle w:val="Hyperlink"/>
            <w:noProof/>
          </w:rPr>
          <w:t>Bilgi Yönetim Sistemi</w:t>
        </w:r>
        <w:r w:rsidR="00B70FD3">
          <w:rPr>
            <w:noProof/>
            <w:webHidden/>
          </w:rPr>
          <w:tab/>
        </w:r>
        <w:r w:rsidR="00B70FD3">
          <w:rPr>
            <w:noProof/>
            <w:webHidden/>
          </w:rPr>
          <w:fldChar w:fldCharType="begin"/>
        </w:r>
        <w:r w:rsidR="00B70FD3">
          <w:rPr>
            <w:noProof/>
            <w:webHidden/>
          </w:rPr>
          <w:instrText xml:space="preserve"> PAGEREF _Toc62161726 \h </w:instrText>
        </w:r>
        <w:r w:rsidR="00B70FD3">
          <w:rPr>
            <w:noProof/>
            <w:webHidden/>
          </w:rPr>
        </w:r>
        <w:r w:rsidR="00B70FD3">
          <w:rPr>
            <w:noProof/>
            <w:webHidden/>
          </w:rPr>
          <w:fldChar w:fldCharType="separate"/>
        </w:r>
        <w:r w:rsidR="00B70FD3">
          <w:rPr>
            <w:noProof/>
            <w:webHidden/>
          </w:rPr>
          <w:t>36</w:t>
        </w:r>
        <w:r w:rsidR="00B70FD3">
          <w:rPr>
            <w:noProof/>
            <w:webHidden/>
          </w:rPr>
          <w:fldChar w:fldCharType="end"/>
        </w:r>
      </w:hyperlink>
    </w:p>
    <w:p w14:paraId="56F0BA3C" w14:textId="33CF36E4" w:rsidR="00010D5B" w:rsidRDefault="00B001BB">
      <w:pPr>
        <w:pStyle w:val="TOC2"/>
        <w:tabs>
          <w:tab w:val="right" w:leader="dot" w:pos="9396"/>
        </w:tabs>
        <w:rPr>
          <w:rFonts w:asciiTheme="minorHAnsi" w:eastAsiaTheme="minorEastAsia" w:hAnsiTheme="minorHAnsi"/>
          <w:noProof/>
          <w:sz w:val="22"/>
          <w:lang w:val="en-US"/>
        </w:rPr>
      </w:pPr>
      <w:hyperlink w:anchor="_Toc62161727" w:history="1">
        <w:r w:rsidR="00010D5B" w:rsidRPr="00583CAA">
          <w:rPr>
            <w:rStyle w:val="Hyperlink"/>
            <w:noProof/>
          </w:rPr>
          <w:t>5.</w:t>
        </w:r>
        <w:r w:rsidR="00B70FD3">
          <w:rPr>
            <w:rStyle w:val="Hyperlink"/>
            <w:noProof/>
          </w:rPr>
          <w:t>3</w:t>
        </w:r>
        <w:r w:rsidR="00010D5B" w:rsidRPr="00583CAA">
          <w:rPr>
            <w:rStyle w:val="Hyperlink"/>
            <w:noProof/>
          </w:rPr>
          <w:t>. Yönetimin Etkinliği ve Hesap Verilebilirliği, Kamuoyunu Bilgilendirme</w:t>
        </w:r>
        <w:r w:rsidR="00010D5B">
          <w:rPr>
            <w:noProof/>
            <w:webHidden/>
          </w:rPr>
          <w:tab/>
        </w:r>
        <w:r w:rsidR="00010D5B">
          <w:rPr>
            <w:noProof/>
            <w:webHidden/>
          </w:rPr>
          <w:fldChar w:fldCharType="begin"/>
        </w:r>
        <w:r w:rsidR="00010D5B">
          <w:rPr>
            <w:noProof/>
            <w:webHidden/>
          </w:rPr>
          <w:instrText xml:space="preserve"> PAGEREF _Toc62161727 \h </w:instrText>
        </w:r>
        <w:r w:rsidR="00010D5B">
          <w:rPr>
            <w:noProof/>
            <w:webHidden/>
          </w:rPr>
        </w:r>
        <w:r w:rsidR="00010D5B">
          <w:rPr>
            <w:noProof/>
            <w:webHidden/>
          </w:rPr>
          <w:fldChar w:fldCharType="separate"/>
        </w:r>
        <w:r w:rsidR="008B3D03">
          <w:rPr>
            <w:noProof/>
            <w:webHidden/>
          </w:rPr>
          <w:t>36</w:t>
        </w:r>
        <w:r w:rsidR="00010D5B">
          <w:rPr>
            <w:noProof/>
            <w:webHidden/>
          </w:rPr>
          <w:fldChar w:fldCharType="end"/>
        </w:r>
      </w:hyperlink>
    </w:p>
    <w:p w14:paraId="6C256344" w14:textId="1657AAA0" w:rsidR="00010D5B" w:rsidRDefault="00B001BB">
      <w:pPr>
        <w:pStyle w:val="TOC1"/>
        <w:tabs>
          <w:tab w:val="right" w:leader="dot" w:pos="9396"/>
        </w:tabs>
        <w:rPr>
          <w:rFonts w:asciiTheme="minorHAnsi" w:eastAsiaTheme="minorEastAsia" w:hAnsiTheme="minorHAnsi"/>
          <w:b w:val="0"/>
          <w:noProof/>
          <w:sz w:val="22"/>
          <w:lang w:val="en-US"/>
        </w:rPr>
      </w:pPr>
      <w:hyperlink w:anchor="_Toc62161728" w:history="1">
        <w:r w:rsidR="00010D5B" w:rsidRPr="00583CAA">
          <w:rPr>
            <w:rStyle w:val="Hyperlink"/>
            <w:noProof/>
          </w:rPr>
          <w:t>6. SONUÇ VE DEĞERLENDİRME</w:t>
        </w:r>
        <w:r w:rsidR="00010D5B">
          <w:rPr>
            <w:noProof/>
            <w:webHidden/>
          </w:rPr>
          <w:tab/>
        </w:r>
        <w:r w:rsidR="008B3D03">
          <w:rPr>
            <w:noProof/>
            <w:webHidden/>
          </w:rPr>
          <w:t>38</w:t>
        </w:r>
      </w:hyperlink>
    </w:p>
    <w:p w14:paraId="715E0EE0" w14:textId="40837307" w:rsidR="00010D5B" w:rsidRDefault="00B001BB">
      <w:pPr>
        <w:pStyle w:val="TOC2"/>
        <w:tabs>
          <w:tab w:val="right" w:leader="dot" w:pos="9396"/>
        </w:tabs>
        <w:rPr>
          <w:rFonts w:asciiTheme="minorHAnsi" w:eastAsiaTheme="minorEastAsia" w:hAnsiTheme="minorHAnsi"/>
          <w:noProof/>
          <w:sz w:val="22"/>
          <w:lang w:val="en-US"/>
        </w:rPr>
      </w:pPr>
      <w:hyperlink w:anchor="_Toc62161729" w:history="1">
        <w:r w:rsidR="00010D5B" w:rsidRPr="00583CAA">
          <w:rPr>
            <w:rStyle w:val="Hyperlink"/>
            <w:noProof/>
          </w:rPr>
          <w:t>6.1. Kalite Güvence Sistemi</w:t>
        </w:r>
        <w:r w:rsidR="00010D5B">
          <w:rPr>
            <w:noProof/>
            <w:webHidden/>
          </w:rPr>
          <w:tab/>
        </w:r>
        <w:r w:rsidR="00010D5B">
          <w:rPr>
            <w:noProof/>
            <w:webHidden/>
          </w:rPr>
          <w:fldChar w:fldCharType="begin"/>
        </w:r>
        <w:r w:rsidR="00010D5B">
          <w:rPr>
            <w:noProof/>
            <w:webHidden/>
          </w:rPr>
          <w:instrText xml:space="preserve"> PAGEREF _Toc62161729 \h </w:instrText>
        </w:r>
        <w:r w:rsidR="00010D5B">
          <w:rPr>
            <w:noProof/>
            <w:webHidden/>
          </w:rPr>
        </w:r>
        <w:r w:rsidR="00010D5B">
          <w:rPr>
            <w:noProof/>
            <w:webHidden/>
          </w:rPr>
          <w:fldChar w:fldCharType="separate"/>
        </w:r>
        <w:r w:rsidR="008B3D03">
          <w:rPr>
            <w:noProof/>
            <w:webHidden/>
          </w:rPr>
          <w:t>38</w:t>
        </w:r>
        <w:r w:rsidR="00010D5B">
          <w:rPr>
            <w:noProof/>
            <w:webHidden/>
          </w:rPr>
          <w:fldChar w:fldCharType="end"/>
        </w:r>
      </w:hyperlink>
    </w:p>
    <w:p w14:paraId="406DAC39" w14:textId="07BA1CDF" w:rsidR="00010D5B" w:rsidRDefault="00B001BB">
      <w:pPr>
        <w:pStyle w:val="TOC2"/>
        <w:tabs>
          <w:tab w:val="right" w:leader="dot" w:pos="9396"/>
        </w:tabs>
        <w:rPr>
          <w:rFonts w:asciiTheme="minorHAnsi" w:eastAsiaTheme="minorEastAsia" w:hAnsiTheme="minorHAnsi"/>
          <w:noProof/>
          <w:sz w:val="22"/>
          <w:lang w:val="en-US"/>
        </w:rPr>
      </w:pPr>
      <w:hyperlink w:anchor="_Toc62161730" w:history="1">
        <w:r w:rsidR="00010D5B" w:rsidRPr="00583CAA">
          <w:rPr>
            <w:rStyle w:val="Hyperlink"/>
            <w:noProof/>
          </w:rPr>
          <w:t>6.2. Eğitim ve Öğretim</w:t>
        </w:r>
        <w:r w:rsidR="00010D5B">
          <w:rPr>
            <w:noProof/>
            <w:webHidden/>
          </w:rPr>
          <w:tab/>
        </w:r>
        <w:r w:rsidR="00010D5B">
          <w:rPr>
            <w:noProof/>
            <w:webHidden/>
          </w:rPr>
          <w:fldChar w:fldCharType="begin"/>
        </w:r>
        <w:r w:rsidR="00010D5B">
          <w:rPr>
            <w:noProof/>
            <w:webHidden/>
          </w:rPr>
          <w:instrText xml:space="preserve"> PAGEREF _Toc62161730 \h </w:instrText>
        </w:r>
        <w:r w:rsidR="00010D5B">
          <w:rPr>
            <w:noProof/>
            <w:webHidden/>
          </w:rPr>
        </w:r>
        <w:r w:rsidR="00010D5B">
          <w:rPr>
            <w:noProof/>
            <w:webHidden/>
          </w:rPr>
          <w:fldChar w:fldCharType="separate"/>
        </w:r>
        <w:r w:rsidR="008B3D03">
          <w:rPr>
            <w:noProof/>
            <w:webHidden/>
          </w:rPr>
          <w:t>38</w:t>
        </w:r>
        <w:r w:rsidR="00010D5B">
          <w:rPr>
            <w:noProof/>
            <w:webHidden/>
          </w:rPr>
          <w:fldChar w:fldCharType="end"/>
        </w:r>
      </w:hyperlink>
    </w:p>
    <w:p w14:paraId="4A74E27E" w14:textId="39F16147" w:rsidR="00010D5B" w:rsidRDefault="00B001BB">
      <w:pPr>
        <w:pStyle w:val="TOC2"/>
        <w:tabs>
          <w:tab w:val="right" w:leader="dot" w:pos="9396"/>
        </w:tabs>
        <w:rPr>
          <w:rFonts w:asciiTheme="minorHAnsi" w:eastAsiaTheme="minorEastAsia" w:hAnsiTheme="minorHAnsi"/>
          <w:noProof/>
          <w:sz w:val="22"/>
          <w:lang w:val="en-US"/>
        </w:rPr>
      </w:pPr>
      <w:hyperlink w:anchor="_Toc62161731" w:history="1">
        <w:r w:rsidR="00010D5B" w:rsidRPr="00583CAA">
          <w:rPr>
            <w:rStyle w:val="Hyperlink"/>
            <w:noProof/>
          </w:rPr>
          <w:t>6.3. Araştırma Geliştirme ve Toplumsal Katkı</w:t>
        </w:r>
        <w:r w:rsidR="00010D5B">
          <w:rPr>
            <w:noProof/>
            <w:webHidden/>
          </w:rPr>
          <w:tab/>
        </w:r>
        <w:r w:rsidR="00010D5B">
          <w:rPr>
            <w:noProof/>
            <w:webHidden/>
          </w:rPr>
          <w:fldChar w:fldCharType="begin"/>
        </w:r>
        <w:r w:rsidR="00010D5B">
          <w:rPr>
            <w:noProof/>
            <w:webHidden/>
          </w:rPr>
          <w:instrText xml:space="preserve"> PAGEREF _Toc62161731 \h </w:instrText>
        </w:r>
        <w:r w:rsidR="00010D5B">
          <w:rPr>
            <w:noProof/>
            <w:webHidden/>
          </w:rPr>
        </w:r>
        <w:r w:rsidR="00010D5B">
          <w:rPr>
            <w:noProof/>
            <w:webHidden/>
          </w:rPr>
          <w:fldChar w:fldCharType="separate"/>
        </w:r>
        <w:r w:rsidR="008B3D03">
          <w:rPr>
            <w:noProof/>
            <w:webHidden/>
          </w:rPr>
          <w:t>39</w:t>
        </w:r>
        <w:r w:rsidR="00010D5B">
          <w:rPr>
            <w:noProof/>
            <w:webHidden/>
          </w:rPr>
          <w:fldChar w:fldCharType="end"/>
        </w:r>
      </w:hyperlink>
    </w:p>
    <w:p w14:paraId="0121E92C" w14:textId="5B65587D" w:rsidR="00010D5B" w:rsidRDefault="00B001BB">
      <w:pPr>
        <w:pStyle w:val="TOC2"/>
        <w:tabs>
          <w:tab w:val="right" w:leader="dot" w:pos="9396"/>
        </w:tabs>
        <w:rPr>
          <w:rFonts w:asciiTheme="minorHAnsi" w:eastAsiaTheme="minorEastAsia" w:hAnsiTheme="minorHAnsi"/>
          <w:noProof/>
          <w:sz w:val="22"/>
          <w:lang w:val="en-US"/>
        </w:rPr>
      </w:pPr>
      <w:hyperlink w:anchor="_Toc62161732" w:history="1">
        <w:r w:rsidR="00010D5B" w:rsidRPr="00583CAA">
          <w:rPr>
            <w:rStyle w:val="Hyperlink"/>
            <w:noProof/>
          </w:rPr>
          <w:t>6.4. Yönetim Sistemi (Güçlü ve iyileşmeye açık yönler)</w:t>
        </w:r>
        <w:r w:rsidR="00010D5B">
          <w:rPr>
            <w:noProof/>
            <w:webHidden/>
          </w:rPr>
          <w:tab/>
        </w:r>
        <w:r w:rsidR="00010D5B">
          <w:rPr>
            <w:noProof/>
            <w:webHidden/>
          </w:rPr>
          <w:fldChar w:fldCharType="begin"/>
        </w:r>
        <w:r w:rsidR="00010D5B">
          <w:rPr>
            <w:noProof/>
            <w:webHidden/>
          </w:rPr>
          <w:instrText xml:space="preserve"> PAGEREF _Toc62161732 \h </w:instrText>
        </w:r>
        <w:r w:rsidR="00010D5B">
          <w:rPr>
            <w:noProof/>
            <w:webHidden/>
          </w:rPr>
        </w:r>
        <w:r w:rsidR="00010D5B">
          <w:rPr>
            <w:noProof/>
            <w:webHidden/>
          </w:rPr>
          <w:fldChar w:fldCharType="separate"/>
        </w:r>
        <w:r w:rsidR="008B3D03">
          <w:rPr>
            <w:noProof/>
            <w:webHidden/>
          </w:rPr>
          <w:t>40</w:t>
        </w:r>
        <w:r w:rsidR="00010D5B">
          <w:rPr>
            <w:noProof/>
            <w:webHidden/>
          </w:rPr>
          <w:fldChar w:fldCharType="end"/>
        </w:r>
      </w:hyperlink>
    </w:p>
    <w:p w14:paraId="0CFAF7F5" w14:textId="15C9F62D" w:rsidR="00010D5B" w:rsidRDefault="00B001BB">
      <w:pPr>
        <w:pStyle w:val="TOC1"/>
        <w:tabs>
          <w:tab w:val="right" w:leader="dot" w:pos="9396"/>
        </w:tabs>
        <w:rPr>
          <w:rFonts w:asciiTheme="minorHAnsi" w:eastAsiaTheme="minorEastAsia" w:hAnsiTheme="minorHAnsi"/>
          <w:b w:val="0"/>
          <w:noProof/>
          <w:sz w:val="22"/>
          <w:lang w:val="en-US"/>
        </w:rPr>
      </w:pPr>
      <w:hyperlink w:anchor="_Toc62161733" w:history="1">
        <w:r w:rsidR="00010D5B" w:rsidRPr="00583CAA">
          <w:rPr>
            <w:rStyle w:val="Hyperlink"/>
            <w:noProof/>
          </w:rPr>
          <w:t>7. GÖSTERGE RAPORU</w:t>
        </w:r>
        <w:r w:rsidR="00010D5B">
          <w:rPr>
            <w:noProof/>
            <w:webHidden/>
          </w:rPr>
          <w:tab/>
        </w:r>
        <w:r w:rsidR="00010D5B">
          <w:rPr>
            <w:noProof/>
            <w:webHidden/>
          </w:rPr>
          <w:fldChar w:fldCharType="begin"/>
        </w:r>
        <w:r w:rsidR="00010D5B">
          <w:rPr>
            <w:noProof/>
            <w:webHidden/>
          </w:rPr>
          <w:instrText xml:space="preserve"> PAGEREF _Toc62161733 \h </w:instrText>
        </w:r>
        <w:r w:rsidR="00010D5B">
          <w:rPr>
            <w:noProof/>
            <w:webHidden/>
          </w:rPr>
        </w:r>
        <w:r w:rsidR="00010D5B">
          <w:rPr>
            <w:noProof/>
            <w:webHidden/>
          </w:rPr>
          <w:fldChar w:fldCharType="separate"/>
        </w:r>
        <w:r w:rsidR="008B3D03">
          <w:rPr>
            <w:noProof/>
            <w:webHidden/>
          </w:rPr>
          <w:t>41</w:t>
        </w:r>
        <w:r w:rsidR="00010D5B">
          <w:rPr>
            <w:noProof/>
            <w:webHidden/>
          </w:rPr>
          <w:fldChar w:fldCharType="end"/>
        </w:r>
      </w:hyperlink>
    </w:p>
    <w:p w14:paraId="1307239C" w14:textId="43F26465" w:rsidR="00010D5B" w:rsidRDefault="00B001BB">
      <w:pPr>
        <w:pStyle w:val="TOC2"/>
        <w:tabs>
          <w:tab w:val="right" w:leader="dot" w:pos="9396"/>
        </w:tabs>
        <w:rPr>
          <w:rFonts w:asciiTheme="minorHAnsi" w:eastAsiaTheme="minorEastAsia" w:hAnsiTheme="minorHAnsi"/>
          <w:noProof/>
          <w:sz w:val="22"/>
          <w:lang w:val="en-US"/>
        </w:rPr>
      </w:pPr>
      <w:hyperlink w:anchor="_Toc62161734" w:history="1">
        <w:r w:rsidR="00010D5B" w:rsidRPr="00583CAA">
          <w:rPr>
            <w:rStyle w:val="Hyperlink"/>
            <w:noProof/>
          </w:rPr>
          <w:t>7.1. KALİTE GÜVENCE SİSTEMİ</w:t>
        </w:r>
        <w:r w:rsidR="00010D5B">
          <w:rPr>
            <w:noProof/>
            <w:webHidden/>
          </w:rPr>
          <w:tab/>
        </w:r>
        <w:r w:rsidR="00010D5B">
          <w:rPr>
            <w:noProof/>
            <w:webHidden/>
          </w:rPr>
          <w:fldChar w:fldCharType="begin"/>
        </w:r>
        <w:r w:rsidR="00010D5B">
          <w:rPr>
            <w:noProof/>
            <w:webHidden/>
          </w:rPr>
          <w:instrText xml:space="preserve"> PAGEREF _Toc62161734 \h </w:instrText>
        </w:r>
        <w:r w:rsidR="00010D5B">
          <w:rPr>
            <w:noProof/>
            <w:webHidden/>
          </w:rPr>
        </w:r>
        <w:r w:rsidR="00010D5B">
          <w:rPr>
            <w:noProof/>
            <w:webHidden/>
          </w:rPr>
          <w:fldChar w:fldCharType="separate"/>
        </w:r>
        <w:r w:rsidR="008B3D03">
          <w:rPr>
            <w:noProof/>
            <w:webHidden/>
          </w:rPr>
          <w:t>41</w:t>
        </w:r>
        <w:r w:rsidR="00010D5B">
          <w:rPr>
            <w:noProof/>
            <w:webHidden/>
          </w:rPr>
          <w:fldChar w:fldCharType="end"/>
        </w:r>
      </w:hyperlink>
    </w:p>
    <w:p w14:paraId="13EDE018" w14:textId="0D2F00A3" w:rsidR="00010D5B" w:rsidRDefault="00B001BB">
      <w:pPr>
        <w:pStyle w:val="TOC2"/>
        <w:tabs>
          <w:tab w:val="right" w:leader="dot" w:pos="9396"/>
        </w:tabs>
        <w:rPr>
          <w:rFonts w:asciiTheme="minorHAnsi" w:eastAsiaTheme="minorEastAsia" w:hAnsiTheme="minorHAnsi"/>
          <w:noProof/>
          <w:sz w:val="22"/>
          <w:lang w:val="en-US"/>
        </w:rPr>
      </w:pPr>
      <w:hyperlink w:anchor="_Toc62161735" w:history="1">
        <w:r w:rsidR="00010D5B" w:rsidRPr="00583CAA">
          <w:rPr>
            <w:rStyle w:val="Hyperlink"/>
            <w:noProof/>
          </w:rPr>
          <w:t>7.2. EĞİTİM-ÖĞRETİM</w:t>
        </w:r>
        <w:r w:rsidR="00010D5B">
          <w:rPr>
            <w:noProof/>
            <w:webHidden/>
          </w:rPr>
          <w:tab/>
        </w:r>
        <w:r w:rsidR="00010D5B">
          <w:rPr>
            <w:noProof/>
            <w:webHidden/>
          </w:rPr>
          <w:fldChar w:fldCharType="begin"/>
        </w:r>
        <w:r w:rsidR="00010D5B">
          <w:rPr>
            <w:noProof/>
            <w:webHidden/>
          </w:rPr>
          <w:instrText xml:space="preserve"> PAGEREF _Toc62161735 \h </w:instrText>
        </w:r>
        <w:r w:rsidR="00010D5B">
          <w:rPr>
            <w:noProof/>
            <w:webHidden/>
          </w:rPr>
        </w:r>
        <w:r w:rsidR="00010D5B">
          <w:rPr>
            <w:noProof/>
            <w:webHidden/>
          </w:rPr>
          <w:fldChar w:fldCharType="separate"/>
        </w:r>
        <w:r w:rsidR="008B3D03">
          <w:rPr>
            <w:noProof/>
            <w:webHidden/>
          </w:rPr>
          <w:t>42</w:t>
        </w:r>
        <w:r w:rsidR="00010D5B">
          <w:rPr>
            <w:noProof/>
            <w:webHidden/>
          </w:rPr>
          <w:fldChar w:fldCharType="end"/>
        </w:r>
      </w:hyperlink>
    </w:p>
    <w:p w14:paraId="27BAAE55" w14:textId="42B90E10" w:rsidR="00010D5B" w:rsidRDefault="00B001BB">
      <w:pPr>
        <w:pStyle w:val="TOC2"/>
        <w:tabs>
          <w:tab w:val="right" w:leader="dot" w:pos="9396"/>
        </w:tabs>
        <w:rPr>
          <w:rFonts w:asciiTheme="minorHAnsi" w:eastAsiaTheme="minorEastAsia" w:hAnsiTheme="minorHAnsi"/>
          <w:noProof/>
          <w:sz w:val="22"/>
          <w:lang w:val="en-US"/>
        </w:rPr>
      </w:pPr>
      <w:hyperlink w:anchor="_Toc62161736" w:history="1">
        <w:r w:rsidR="00010D5B" w:rsidRPr="00583CAA">
          <w:rPr>
            <w:rStyle w:val="Hyperlink"/>
            <w:noProof/>
          </w:rPr>
          <w:t>7.3. ARAŞTIRMA-GELİŞTİRME</w:t>
        </w:r>
        <w:r w:rsidR="00010D5B">
          <w:rPr>
            <w:noProof/>
            <w:webHidden/>
          </w:rPr>
          <w:tab/>
        </w:r>
        <w:r w:rsidR="00010D5B">
          <w:rPr>
            <w:noProof/>
            <w:webHidden/>
          </w:rPr>
          <w:fldChar w:fldCharType="begin"/>
        </w:r>
        <w:r w:rsidR="00010D5B">
          <w:rPr>
            <w:noProof/>
            <w:webHidden/>
          </w:rPr>
          <w:instrText xml:space="preserve"> PAGEREF _Toc62161736 \h </w:instrText>
        </w:r>
        <w:r w:rsidR="00010D5B">
          <w:rPr>
            <w:noProof/>
            <w:webHidden/>
          </w:rPr>
        </w:r>
        <w:r w:rsidR="00010D5B">
          <w:rPr>
            <w:noProof/>
            <w:webHidden/>
          </w:rPr>
          <w:fldChar w:fldCharType="separate"/>
        </w:r>
        <w:r w:rsidR="008B3D03">
          <w:rPr>
            <w:noProof/>
            <w:webHidden/>
          </w:rPr>
          <w:t>43</w:t>
        </w:r>
        <w:r w:rsidR="00010D5B">
          <w:rPr>
            <w:noProof/>
            <w:webHidden/>
          </w:rPr>
          <w:fldChar w:fldCharType="end"/>
        </w:r>
      </w:hyperlink>
    </w:p>
    <w:p w14:paraId="3FBEB827" w14:textId="6D4FE4BD" w:rsidR="00010D5B" w:rsidRDefault="00B001BB">
      <w:pPr>
        <w:pStyle w:val="TOC1"/>
        <w:tabs>
          <w:tab w:val="right" w:leader="dot" w:pos="9396"/>
        </w:tabs>
        <w:rPr>
          <w:rFonts w:asciiTheme="minorHAnsi" w:eastAsiaTheme="minorEastAsia" w:hAnsiTheme="minorHAnsi"/>
          <w:b w:val="0"/>
          <w:noProof/>
          <w:sz w:val="22"/>
          <w:lang w:val="en-US"/>
        </w:rPr>
      </w:pPr>
      <w:hyperlink w:anchor="_Toc62161737" w:history="1">
        <w:r w:rsidR="00010D5B" w:rsidRPr="00583CAA">
          <w:rPr>
            <w:rStyle w:val="Hyperlink"/>
            <w:noProof/>
          </w:rPr>
          <w:t>8. KAYNAKÇA</w:t>
        </w:r>
        <w:r w:rsidR="00010D5B">
          <w:rPr>
            <w:noProof/>
            <w:webHidden/>
          </w:rPr>
          <w:tab/>
        </w:r>
        <w:r w:rsidR="00010D5B">
          <w:rPr>
            <w:noProof/>
            <w:webHidden/>
          </w:rPr>
          <w:fldChar w:fldCharType="begin"/>
        </w:r>
        <w:r w:rsidR="00010D5B">
          <w:rPr>
            <w:noProof/>
            <w:webHidden/>
          </w:rPr>
          <w:instrText xml:space="preserve"> PAGEREF _Toc62161737 \h </w:instrText>
        </w:r>
        <w:r w:rsidR="00010D5B">
          <w:rPr>
            <w:noProof/>
            <w:webHidden/>
          </w:rPr>
        </w:r>
        <w:r w:rsidR="00010D5B">
          <w:rPr>
            <w:noProof/>
            <w:webHidden/>
          </w:rPr>
          <w:fldChar w:fldCharType="separate"/>
        </w:r>
        <w:r w:rsidR="008B3D03">
          <w:rPr>
            <w:noProof/>
            <w:webHidden/>
          </w:rPr>
          <w:t>44</w:t>
        </w:r>
        <w:r w:rsidR="00010D5B">
          <w:rPr>
            <w:noProof/>
            <w:webHidden/>
          </w:rPr>
          <w:fldChar w:fldCharType="end"/>
        </w:r>
      </w:hyperlink>
    </w:p>
    <w:p w14:paraId="3B2168DE" w14:textId="6AA728FA" w:rsidR="00F9690A" w:rsidRDefault="00E625C8" w:rsidP="00164CE1">
      <w:pPr>
        <w:spacing w:line="276" w:lineRule="auto"/>
        <w:ind w:firstLine="0"/>
      </w:pPr>
      <w:r>
        <w:fldChar w:fldCharType="end"/>
      </w:r>
    </w:p>
    <w:p w14:paraId="29DBE360" w14:textId="73AEAA92" w:rsidR="00B13A75" w:rsidRPr="00F9690A" w:rsidRDefault="00F9690A" w:rsidP="00F9690A">
      <w:pPr>
        <w:tabs>
          <w:tab w:val="left" w:pos="6586"/>
        </w:tabs>
      </w:pPr>
      <w:r>
        <w:tab/>
      </w:r>
    </w:p>
    <w:p w14:paraId="328B592F" w14:textId="54C80FD3" w:rsidR="00BB413D" w:rsidRPr="008273EE" w:rsidRDefault="00D66DB8" w:rsidP="004B5F94">
      <w:pPr>
        <w:pStyle w:val="Heading1"/>
      </w:pPr>
      <w:bookmarkStart w:id="2" w:name="_Toc62135985"/>
      <w:bookmarkStart w:id="3" w:name="_Toc62161705"/>
      <w:r w:rsidRPr="008273EE">
        <w:lastRenderedPageBreak/>
        <w:t>AKADEMİK BİRİM HAKKINDA BİLGİLER</w:t>
      </w:r>
      <w:bookmarkEnd w:id="2"/>
      <w:bookmarkEnd w:id="3"/>
    </w:p>
    <w:p w14:paraId="1A13FB87" w14:textId="18041491" w:rsidR="00E056FD" w:rsidRPr="008273EE" w:rsidRDefault="00E056FD" w:rsidP="0038791E">
      <w:pPr>
        <w:pStyle w:val="Heading2"/>
      </w:pPr>
      <w:bookmarkStart w:id="4" w:name="_Toc62135986"/>
      <w:bookmarkStart w:id="5" w:name="_Toc62161706"/>
      <w:r w:rsidRPr="008273EE">
        <w:t>İletişim Bilgileri</w:t>
      </w:r>
      <w:bookmarkEnd w:id="4"/>
      <w:bookmarkEnd w:id="5"/>
    </w:p>
    <w:p w14:paraId="724BA8EA" w14:textId="77777777" w:rsidR="004B5F94" w:rsidRPr="008273EE" w:rsidRDefault="004B5F94" w:rsidP="008B24F3">
      <w:pPr>
        <w:spacing w:after="0" w:line="276" w:lineRule="auto"/>
      </w:pPr>
      <w:r w:rsidRPr="008273EE">
        <w:t>Prof. Dr. Adnan MAZMANOĞLU / Dekan</w:t>
      </w:r>
    </w:p>
    <w:p w14:paraId="7D9F01DD" w14:textId="5203AE89" w:rsidR="004B5F94" w:rsidRPr="008273EE" w:rsidRDefault="004B5F94" w:rsidP="008B24F3">
      <w:pPr>
        <w:spacing w:after="0" w:line="276" w:lineRule="auto"/>
      </w:pPr>
      <w:r w:rsidRPr="008273EE">
        <w:t>İş: 0324 325 33 00-2243 / Cep: 0533 463 23 98</w:t>
      </w:r>
    </w:p>
    <w:p w14:paraId="0DB5ADE3" w14:textId="1FE775BA" w:rsidR="007649A3" w:rsidRPr="008273EE" w:rsidRDefault="004B5F94" w:rsidP="002F68F9">
      <w:pPr>
        <w:spacing w:after="0" w:line="276" w:lineRule="auto"/>
      </w:pPr>
      <w:r w:rsidRPr="008273EE">
        <w:t xml:space="preserve">Mail: </w:t>
      </w:r>
      <w:hyperlink r:id="rId9" w:history="1">
        <w:r w:rsidR="007649A3" w:rsidRPr="008273EE">
          <w:rPr>
            <w:rStyle w:val="Hyperlink"/>
          </w:rPr>
          <w:t>adnan.mazmanoglu@toros.edu.tr</w:t>
        </w:r>
      </w:hyperlink>
    </w:p>
    <w:p w14:paraId="2CA12D12" w14:textId="77777777" w:rsidR="002F68F9" w:rsidRPr="008273EE" w:rsidRDefault="002F68F9" w:rsidP="002F68F9">
      <w:pPr>
        <w:spacing w:after="0" w:line="276" w:lineRule="auto"/>
      </w:pPr>
    </w:p>
    <w:p w14:paraId="638759F4" w14:textId="77777777" w:rsidR="004B5F94" w:rsidRPr="008273EE" w:rsidRDefault="004B5F94" w:rsidP="008B24F3">
      <w:pPr>
        <w:spacing w:after="0" w:line="276" w:lineRule="auto"/>
      </w:pPr>
      <w:r w:rsidRPr="008273EE">
        <w:t xml:space="preserve">Dr. </w:t>
      </w:r>
      <w:proofErr w:type="spellStart"/>
      <w:r w:rsidRPr="008273EE">
        <w:t>Ögr</w:t>
      </w:r>
      <w:proofErr w:type="spellEnd"/>
      <w:r w:rsidRPr="008273EE">
        <w:t>. Üyesi Cevher AK / Kalite Komisyon Başkanı</w:t>
      </w:r>
    </w:p>
    <w:p w14:paraId="5A92E265" w14:textId="77777777" w:rsidR="004B5F94" w:rsidRPr="008273EE" w:rsidRDefault="004B5F94" w:rsidP="008B24F3">
      <w:pPr>
        <w:spacing w:after="0" w:line="276" w:lineRule="auto"/>
      </w:pPr>
      <w:r w:rsidRPr="008273EE">
        <w:t>İş: 0324 325 33 00-2262/ Cep: 0555 625 63 91</w:t>
      </w:r>
    </w:p>
    <w:p w14:paraId="52CBBFC5" w14:textId="4094B7F4" w:rsidR="004B5F94" w:rsidRPr="008273EE" w:rsidRDefault="004B5F94" w:rsidP="008B24F3">
      <w:pPr>
        <w:spacing w:after="0" w:line="276" w:lineRule="auto"/>
      </w:pPr>
      <w:r w:rsidRPr="008273EE">
        <w:t xml:space="preserve">Mail: </w:t>
      </w:r>
      <w:hyperlink r:id="rId10" w:history="1">
        <w:r w:rsidR="007649A3" w:rsidRPr="008273EE">
          <w:rPr>
            <w:rStyle w:val="Hyperlink"/>
          </w:rPr>
          <w:t>cevher.ak@toros.edu.tr</w:t>
        </w:r>
      </w:hyperlink>
    </w:p>
    <w:p w14:paraId="402D321D" w14:textId="2B318037" w:rsidR="007649A3" w:rsidRPr="008273EE" w:rsidRDefault="00AD53BC" w:rsidP="006D425F">
      <w:pPr>
        <w:pStyle w:val="Heading2"/>
        <w:spacing w:before="240"/>
      </w:pPr>
      <w:bookmarkStart w:id="6" w:name="_Toc62135987"/>
      <w:bookmarkStart w:id="7" w:name="_Toc62161707"/>
      <w:r w:rsidRPr="008273EE">
        <w:t>Tarihsel Gelişimi</w:t>
      </w:r>
      <w:bookmarkEnd w:id="6"/>
      <w:bookmarkEnd w:id="7"/>
      <w:r w:rsidRPr="008273EE">
        <w:t xml:space="preserve">    </w:t>
      </w:r>
    </w:p>
    <w:p w14:paraId="717F4DF0" w14:textId="77777777" w:rsidR="00AF6656" w:rsidRPr="00492BC0" w:rsidRDefault="00AF6656" w:rsidP="00AF6656">
      <w:r w:rsidRPr="00492BC0">
        <w:t>Fakültemiz, 28.03.1983 tarihli ve 2809 sayılı Yüksek Öğretim Kurumları Teşkilatı Kanunu’na 07.07.2009 tarihli ve 27281 sayılı Resmi Gazete’ de yayımlanan 5913 sayılı Yüksek Öğretim Kurumları Teşkilatı Kanununda Değişiklik Yapılmasına Dair Kanun’un 1 inci maddesiyle eklenen Ek Madde 111 ile Mersin Eğitim Vakfı tarafından 2547 sayılı Yükseköğretim Kanununun vakıf yükseköğretim kurumlarına ilişkin hükümlerine tabi olmak üzere, kamu tüzel kişiliğine sahip Toros Üniversitesi adıyla bir vakıf üniversitesi ve bu Üniversitenin Rektörlüğüne bağlı olarak Mühendislik Fakültesi adıyla kurulmuştur.</w:t>
      </w:r>
    </w:p>
    <w:p w14:paraId="3BDDDFE8" w14:textId="77777777" w:rsidR="00AF6656" w:rsidRPr="00492BC0" w:rsidRDefault="00AF6656" w:rsidP="00AF6656">
      <w:r w:rsidRPr="00492BC0">
        <w:t>Fakültemiz; kendi konusunda iyi yetişmiş, mezun olduğunda elinden iş gelen, mesleğinin gerektirdiği fen ve matematik, mühendislik bilimleri ve kendi mühendislik alanının bilgilerine hâkim, problemlere yalnız teknik açıdan değil, sosyal, çevresel ve ekonomik açıdan bakan, takım çalışmasına yatkın, İngilizceye hâkim, iletişim becerileri yüksek, meslek etiğine bağlı, dünya vatandaşı mühendisler yetiştirmeyi hedeflemiştir.</w:t>
      </w:r>
    </w:p>
    <w:p w14:paraId="49E39A87" w14:textId="77777777" w:rsidR="00AF6656" w:rsidRPr="00492BC0" w:rsidRDefault="00AF6656" w:rsidP="00AF6656">
      <w:r w:rsidRPr="00492BC0">
        <w:t>Toros Üniversitesi 45 Evler Kampüsünde yer alan Fakültemizde,</w:t>
      </w:r>
    </w:p>
    <w:p w14:paraId="3BABFF51" w14:textId="298EEE48" w:rsidR="00AF6656" w:rsidRPr="00AF6656" w:rsidRDefault="00AF6656" w:rsidP="0094743B">
      <w:pPr>
        <w:pStyle w:val="Link"/>
        <w:numPr>
          <w:ilvl w:val="0"/>
          <w:numId w:val="18"/>
        </w:numPr>
        <w:ind w:left="1134" w:hanging="425"/>
      </w:pPr>
      <w:r w:rsidRPr="00AF6656">
        <w:t>Elektrik-Elektronik Mühendisliği (%100 İngilizce)</w:t>
      </w:r>
    </w:p>
    <w:p w14:paraId="506E8AD6" w14:textId="2B43B5B0" w:rsidR="00AF6656" w:rsidRPr="00910A3E" w:rsidRDefault="00AF6656" w:rsidP="0094743B">
      <w:pPr>
        <w:pStyle w:val="Link"/>
        <w:numPr>
          <w:ilvl w:val="0"/>
          <w:numId w:val="18"/>
        </w:numPr>
        <w:ind w:left="1134" w:hanging="425"/>
      </w:pPr>
      <w:r w:rsidRPr="00AF6656">
        <w:t xml:space="preserve">Yazılım </w:t>
      </w:r>
      <w:r w:rsidRPr="00910A3E">
        <w:t>Mühendisliği (*) (%100 İngilizce)</w:t>
      </w:r>
    </w:p>
    <w:p w14:paraId="3BD1075D" w14:textId="4615AABB" w:rsidR="00AF6656" w:rsidRPr="00910A3E" w:rsidRDefault="00AF6656" w:rsidP="0094743B">
      <w:pPr>
        <w:pStyle w:val="Link"/>
        <w:numPr>
          <w:ilvl w:val="0"/>
          <w:numId w:val="18"/>
        </w:numPr>
        <w:ind w:left="1134" w:hanging="425"/>
      </w:pPr>
      <w:r w:rsidRPr="00910A3E">
        <w:t>Endüstri Mühendisliği (%100 İngilizce)</w:t>
      </w:r>
    </w:p>
    <w:p w14:paraId="5D144989" w14:textId="6493C6C2" w:rsidR="00AF6656" w:rsidRPr="00910A3E" w:rsidRDefault="00AF6656" w:rsidP="0094743B">
      <w:pPr>
        <w:pStyle w:val="Link"/>
        <w:numPr>
          <w:ilvl w:val="0"/>
          <w:numId w:val="18"/>
        </w:numPr>
        <w:ind w:left="1134" w:hanging="425"/>
      </w:pPr>
      <w:r w:rsidRPr="00910A3E">
        <w:t>İnşaat Mühendisliği (%30 İngilizce) bölümleri faaliyetini sürdürmektedir.</w:t>
      </w:r>
    </w:p>
    <w:p w14:paraId="6E55E2EF" w14:textId="7E0EA167" w:rsidR="00AF6656" w:rsidRPr="00910A3E" w:rsidRDefault="00AF6656" w:rsidP="0094743B">
      <w:pPr>
        <w:pStyle w:val="Link"/>
        <w:numPr>
          <w:ilvl w:val="0"/>
          <w:numId w:val="18"/>
        </w:numPr>
        <w:ind w:left="1134" w:hanging="425"/>
      </w:pPr>
      <w:proofErr w:type="spellStart"/>
      <w:r w:rsidRPr="00910A3E">
        <w:t>Mekatronik</w:t>
      </w:r>
      <w:proofErr w:type="spellEnd"/>
      <w:r w:rsidRPr="00910A3E">
        <w:t xml:space="preserve"> Mühendisliği Bölümü ve </w:t>
      </w:r>
    </w:p>
    <w:p w14:paraId="6FEFE6AE" w14:textId="13CD902F" w:rsidR="00AF6656" w:rsidRPr="00910A3E" w:rsidRDefault="00AF6656" w:rsidP="0094743B">
      <w:pPr>
        <w:pStyle w:val="Link"/>
        <w:numPr>
          <w:ilvl w:val="0"/>
          <w:numId w:val="18"/>
        </w:numPr>
        <w:ind w:left="1134" w:hanging="425"/>
      </w:pPr>
      <w:proofErr w:type="spellStart"/>
      <w:r w:rsidRPr="00910A3E">
        <w:t>Biyomühendislik</w:t>
      </w:r>
      <w:proofErr w:type="spellEnd"/>
      <w:r w:rsidRPr="00910A3E">
        <w:t xml:space="preserve"> Bölümü öğrencisiz bölümlerimizdir.</w:t>
      </w:r>
    </w:p>
    <w:p w14:paraId="617184CA" w14:textId="77777777" w:rsidR="00AF6656" w:rsidRPr="00BE2F6E" w:rsidRDefault="00AF6656" w:rsidP="00AF6656">
      <w:pPr>
        <w:rPr>
          <w:szCs w:val="24"/>
        </w:rPr>
      </w:pPr>
      <w:r w:rsidRPr="00910A3E">
        <w:rPr>
          <w:szCs w:val="24"/>
        </w:rPr>
        <w:t>(</w:t>
      </w:r>
      <w:proofErr w:type="gramStart"/>
      <w:r w:rsidRPr="00910A3E">
        <w:rPr>
          <w:szCs w:val="24"/>
        </w:rPr>
        <w:t>*)Yazılım</w:t>
      </w:r>
      <w:proofErr w:type="gramEnd"/>
      <w:r w:rsidRPr="00910A3E">
        <w:rPr>
          <w:szCs w:val="24"/>
        </w:rPr>
        <w:t xml:space="preserve"> Mühendisliği Bölümü, </w:t>
      </w:r>
      <w:r w:rsidRPr="00910A3E">
        <w:rPr>
          <w:color w:val="000000"/>
          <w:szCs w:val="24"/>
          <w:shd w:val="clear" w:color="auto" w:fill="FFFFFF"/>
        </w:rPr>
        <w:t xml:space="preserve">Yükseköğretim Kurulu'nun  26.03.2020 tarihli ve 75850160-104.01.01/E.23969 sayılı kararı ile </w:t>
      </w:r>
      <w:r w:rsidRPr="00910A3E">
        <w:rPr>
          <w:szCs w:val="24"/>
        </w:rPr>
        <w:t xml:space="preserve">Yükseköğretim kurumlarındaki içerikleri aynı, ancak isimleri farklı olan lisans programlarındaki isim kargaşası nedeniyle mezunların karşılaştıkları sorunları ortadan kaldırmak amacıyla, “Bilgisayar ve Yazılım Mühendisliği” Bölümünün ismi </w:t>
      </w:r>
      <w:r w:rsidRPr="00910A3E">
        <w:rPr>
          <w:color w:val="000000"/>
          <w:szCs w:val="24"/>
          <w:shd w:val="clear" w:color="auto" w:fill="FFFFFF"/>
        </w:rPr>
        <w:t>mevcut öğrencilerimizin statülerinin korunması koşuluyla “Yazılım Mühendisliği” Bölümü olarak değiştirilmiştir.</w:t>
      </w:r>
    </w:p>
    <w:p w14:paraId="5B0022A8" w14:textId="77777777" w:rsidR="00AF6656" w:rsidRPr="00492BC0" w:rsidRDefault="00AF6656" w:rsidP="00AF6656"/>
    <w:p w14:paraId="2F3E68BD" w14:textId="77777777" w:rsidR="00AF6656" w:rsidRPr="00492BC0" w:rsidRDefault="00AF6656" w:rsidP="00AF6656">
      <w:r w:rsidRPr="00492BC0">
        <w:t xml:space="preserve">İlk mezunlarını 2013-2014 eğitim-öğretim yılında veren Fakültemiz 4 bölümde öğrencilere eğitim-öğretim hizmeti vermeye devam etmektedir. </w:t>
      </w:r>
    </w:p>
    <w:p w14:paraId="5A8533F3" w14:textId="10963C9B" w:rsidR="00B952B4" w:rsidRPr="008273EE" w:rsidRDefault="00AF6656" w:rsidP="00FD26E3">
      <w:r w:rsidRPr="00492BC0">
        <w:t xml:space="preserve">Üniversitemizin İdari Birimleri ile Eğitim-Öğretim yapılan akademik birimlerinin yer aldığı 4 kampüsünden biri olan Mersin ili Yenişehir merkez ilçesi Bahçelievler Mahallesi 16. Cadde No:77 adresindeki 45 Evler Kampüsünde yer almaktadır. Şehir merkezinde yer almakta olan kampüsteki 3 </w:t>
      </w:r>
      <w:proofErr w:type="spellStart"/>
      <w:r w:rsidRPr="00492BC0">
        <w:t>blok’tan</w:t>
      </w:r>
      <w:proofErr w:type="spellEnd"/>
      <w:r w:rsidRPr="00492BC0">
        <w:t xml:space="preserve"> biri olan A Blokta idari birimler diğer iki blok olan B ve C Bloklarda derslik ve laboratuvarlar ile kütüphane bulunmaktadır. Ayrıca kampüste 2 öğrenci kafeteryası, bir yemekhane ve kapalı spor salonu yer almaktadır.</w:t>
      </w:r>
    </w:p>
    <w:tbl>
      <w:tblPr>
        <w:tblW w:w="9359" w:type="dxa"/>
        <w:tblInd w:w="10" w:type="dxa"/>
        <w:tblLayout w:type="fixed"/>
        <w:tblCellMar>
          <w:left w:w="10" w:type="dxa"/>
          <w:right w:w="10" w:type="dxa"/>
        </w:tblCellMar>
        <w:tblLook w:val="04A0" w:firstRow="1" w:lastRow="0" w:firstColumn="1" w:lastColumn="0" w:noHBand="0" w:noVBand="1"/>
      </w:tblPr>
      <w:tblGrid>
        <w:gridCol w:w="5395"/>
        <w:gridCol w:w="1278"/>
        <w:gridCol w:w="1419"/>
        <w:gridCol w:w="1267"/>
      </w:tblGrid>
      <w:tr w:rsidR="00B952B4" w:rsidRPr="008273EE" w14:paraId="56571980" w14:textId="77777777" w:rsidTr="0022438E">
        <w:trPr>
          <w:trHeight w:hRule="exact" w:val="689"/>
        </w:trPr>
        <w:tc>
          <w:tcPr>
            <w:tcW w:w="5395" w:type="dxa"/>
            <w:tcBorders>
              <w:top w:val="single" w:sz="4" w:space="0" w:color="auto"/>
              <w:left w:val="single" w:sz="4" w:space="0" w:color="auto"/>
            </w:tcBorders>
            <w:shd w:val="clear" w:color="auto" w:fill="B4C6E7" w:themeFill="accent1" w:themeFillTint="66"/>
          </w:tcPr>
          <w:p w14:paraId="69E684FF" w14:textId="77777777" w:rsidR="00B952B4" w:rsidRPr="005C665C" w:rsidRDefault="00B952B4" w:rsidP="00FD53F7">
            <w:pPr>
              <w:pStyle w:val="Tabloi"/>
            </w:pPr>
            <w:r w:rsidRPr="005C665C">
              <w:rPr>
                <w:rFonts w:eastAsiaTheme="minorHAnsi"/>
              </w:rPr>
              <w:t>Eğitim Alanları Derslikler</w:t>
            </w:r>
          </w:p>
        </w:tc>
        <w:tc>
          <w:tcPr>
            <w:tcW w:w="1278" w:type="dxa"/>
            <w:tcBorders>
              <w:top w:val="single" w:sz="4" w:space="0" w:color="auto"/>
              <w:left w:val="single" w:sz="4" w:space="0" w:color="auto"/>
            </w:tcBorders>
            <w:shd w:val="clear" w:color="auto" w:fill="B4C6E7" w:themeFill="accent1" w:themeFillTint="66"/>
          </w:tcPr>
          <w:p w14:paraId="4B8917CF" w14:textId="77777777" w:rsidR="00B952B4" w:rsidRPr="005C665C" w:rsidRDefault="00B952B4" w:rsidP="000F3743">
            <w:pPr>
              <w:pStyle w:val="Tabloi"/>
              <w:jc w:val="center"/>
            </w:pPr>
            <w:r w:rsidRPr="005C665C">
              <w:rPr>
                <w:rFonts w:eastAsiaTheme="minorHAnsi"/>
              </w:rPr>
              <w:t>Sayı</w:t>
            </w:r>
          </w:p>
        </w:tc>
        <w:tc>
          <w:tcPr>
            <w:tcW w:w="1419" w:type="dxa"/>
            <w:tcBorders>
              <w:top w:val="single" w:sz="4" w:space="0" w:color="auto"/>
              <w:left w:val="single" w:sz="4" w:space="0" w:color="auto"/>
            </w:tcBorders>
            <w:shd w:val="clear" w:color="auto" w:fill="B4C6E7" w:themeFill="accent1" w:themeFillTint="66"/>
          </w:tcPr>
          <w:p w14:paraId="65632CA0" w14:textId="77777777" w:rsidR="00B952B4" w:rsidRPr="005C665C" w:rsidRDefault="00B952B4" w:rsidP="000F3743">
            <w:pPr>
              <w:pStyle w:val="Tabloi"/>
              <w:jc w:val="center"/>
              <w:rPr>
                <w:rFonts w:eastAsiaTheme="minorHAnsi"/>
              </w:rPr>
            </w:pPr>
            <w:r w:rsidRPr="005C665C">
              <w:rPr>
                <w:rFonts w:eastAsiaTheme="minorHAnsi"/>
              </w:rPr>
              <w:t>Kapasitesi</w:t>
            </w:r>
          </w:p>
          <w:p w14:paraId="28B3DA75" w14:textId="77777777" w:rsidR="00B952B4" w:rsidRPr="005C665C" w:rsidRDefault="00B952B4" w:rsidP="000F3743">
            <w:pPr>
              <w:pStyle w:val="Tabloi"/>
              <w:jc w:val="center"/>
              <w:rPr>
                <w:rFonts w:eastAsiaTheme="minorHAnsi"/>
              </w:rPr>
            </w:pPr>
            <w:r w:rsidRPr="005C665C">
              <w:rPr>
                <w:rFonts w:eastAsiaTheme="minorHAnsi"/>
              </w:rPr>
              <w:t>(Kişi)</w:t>
            </w:r>
          </w:p>
        </w:tc>
        <w:tc>
          <w:tcPr>
            <w:tcW w:w="1267" w:type="dxa"/>
            <w:tcBorders>
              <w:top w:val="single" w:sz="4" w:space="0" w:color="auto"/>
              <w:left w:val="single" w:sz="4" w:space="0" w:color="auto"/>
              <w:right w:val="single" w:sz="4" w:space="0" w:color="auto"/>
            </w:tcBorders>
            <w:shd w:val="clear" w:color="auto" w:fill="B4C6E7" w:themeFill="accent1" w:themeFillTint="66"/>
          </w:tcPr>
          <w:p w14:paraId="16D0764D" w14:textId="77777777" w:rsidR="00B952B4" w:rsidRPr="005C665C" w:rsidRDefault="00B952B4" w:rsidP="003F54C6">
            <w:pPr>
              <w:pStyle w:val="Tabloi"/>
              <w:tabs>
                <w:tab w:val="left" w:pos="60"/>
                <w:tab w:val="left" w:pos="1339"/>
              </w:tabs>
              <w:jc w:val="center"/>
            </w:pPr>
            <w:r w:rsidRPr="005C665C">
              <w:rPr>
                <w:rFonts w:eastAsiaTheme="minorHAnsi"/>
              </w:rPr>
              <w:t>Toplam Alan (m2)</w:t>
            </w:r>
          </w:p>
        </w:tc>
      </w:tr>
      <w:tr w:rsidR="00B952B4" w:rsidRPr="008273EE" w14:paraId="44F5C6A5" w14:textId="77777777" w:rsidTr="0022438E">
        <w:trPr>
          <w:trHeight w:hRule="exact" w:val="342"/>
        </w:trPr>
        <w:tc>
          <w:tcPr>
            <w:tcW w:w="5395" w:type="dxa"/>
            <w:tcBorders>
              <w:top w:val="single" w:sz="4" w:space="0" w:color="auto"/>
              <w:left w:val="single" w:sz="4" w:space="0" w:color="auto"/>
            </w:tcBorders>
            <w:shd w:val="clear" w:color="auto" w:fill="FFFFFF"/>
          </w:tcPr>
          <w:p w14:paraId="667A1FCF" w14:textId="77777777" w:rsidR="00B952B4" w:rsidRPr="008273EE" w:rsidRDefault="00B952B4" w:rsidP="00FD53F7">
            <w:pPr>
              <w:pStyle w:val="Gvdemetni20"/>
              <w:shd w:val="clear" w:color="auto" w:fill="auto"/>
              <w:spacing w:before="0" w:after="0" w:line="276" w:lineRule="auto"/>
              <w:ind w:firstLine="0"/>
              <w:jc w:val="left"/>
            </w:pPr>
            <w:r w:rsidRPr="008273EE">
              <w:t>Sınıf</w:t>
            </w:r>
          </w:p>
        </w:tc>
        <w:tc>
          <w:tcPr>
            <w:tcW w:w="1278" w:type="dxa"/>
            <w:tcBorders>
              <w:top w:val="single" w:sz="4" w:space="0" w:color="auto"/>
              <w:left w:val="single" w:sz="4" w:space="0" w:color="auto"/>
            </w:tcBorders>
            <w:shd w:val="clear" w:color="auto" w:fill="FFFFFF"/>
          </w:tcPr>
          <w:p w14:paraId="76234002" w14:textId="77777777" w:rsidR="00B952B4" w:rsidRPr="008273EE" w:rsidRDefault="00B952B4" w:rsidP="00FC13DD">
            <w:pPr>
              <w:pStyle w:val="Gvdemetni20"/>
              <w:shd w:val="clear" w:color="auto" w:fill="auto"/>
              <w:spacing w:before="0" w:after="0" w:line="276" w:lineRule="auto"/>
              <w:ind w:firstLine="0"/>
              <w:jc w:val="center"/>
            </w:pPr>
            <w:r w:rsidRPr="008273EE">
              <w:t>11</w:t>
            </w:r>
          </w:p>
        </w:tc>
        <w:tc>
          <w:tcPr>
            <w:tcW w:w="1419" w:type="dxa"/>
            <w:tcBorders>
              <w:top w:val="single" w:sz="4" w:space="0" w:color="auto"/>
              <w:left w:val="single" w:sz="4" w:space="0" w:color="auto"/>
            </w:tcBorders>
            <w:shd w:val="clear" w:color="auto" w:fill="FFFFFF"/>
          </w:tcPr>
          <w:p w14:paraId="415B7793" w14:textId="77777777" w:rsidR="00B952B4" w:rsidRPr="008273EE" w:rsidRDefault="00B952B4" w:rsidP="00FC13DD">
            <w:pPr>
              <w:pStyle w:val="Gvdemetni20"/>
              <w:shd w:val="clear" w:color="auto" w:fill="auto"/>
              <w:spacing w:before="0" w:after="0" w:line="276" w:lineRule="auto"/>
              <w:ind w:firstLine="0"/>
              <w:jc w:val="center"/>
            </w:pPr>
            <w:r w:rsidRPr="008273EE">
              <w:t>578</w:t>
            </w:r>
          </w:p>
        </w:tc>
        <w:tc>
          <w:tcPr>
            <w:tcW w:w="1267" w:type="dxa"/>
            <w:tcBorders>
              <w:top w:val="single" w:sz="4" w:space="0" w:color="auto"/>
              <w:left w:val="single" w:sz="4" w:space="0" w:color="auto"/>
              <w:right w:val="single" w:sz="4" w:space="0" w:color="auto"/>
            </w:tcBorders>
            <w:shd w:val="clear" w:color="auto" w:fill="FFFFFF"/>
          </w:tcPr>
          <w:p w14:paraId="6D071D23" w14:textId="77777777" w:rsidR="00B952B4" w:rsidRPr="008273EE" w:rsidRDefault="00B952B4" w:rsidP="00FC13DD">
            <w:pPr>
              <w:pStyle w:val="Gvdemetni20"/>
              <w:shd w:val="clear" w:color="auto" w:fill="auto"/>
              <w:spacing w:before="0" w:after="0" w:line="276" w:lineRule="auto"/>
              <w:ind w:firstLine="0"/>
              <w:jc w:val="center"/>
              <w:rPr>
                <w:vertAlign w:val="superscript"/>
              </w:rPr>
            </w:pPr>
            <w:r w:rsidRPr="008273EE">
              <w:t>580,1</w:t>
            </w:r>
          </w:p>
        </w:tc>
      </w:tr>
      <w:tr w:rsidR="00B952B4" w:rsidRPr="008273EE" w14:paraId="7EE7DAE3" w14:textId="77777777" w:rsidTr="0022438E">
        <w:trPr>
          <w:trHeight w:hRule="exact" w:val="342"/>
        </w:trPr>
        <w:tc>
          <w:tcPr>
            <w:tcW w:w="5395" w:type="dxa"/>
            <w:tcBorders>
              <w:top w:val="single" w:sz="4" w:space="0" w:color="auto"/>
              <w:left w:val="single" w:sz="4" w:space="0" w:color="auto"/>
            </w:tcBorders>
            <w:shd w:val="clear" w:color="auto" w:fill="FFFFFF"/>
          </w:tcPr>
          <w:p w14:paraId="23D27665" w14:textId="77777777" w:rsidR="00B952B4" w:rsidRPr="008273EE" w:rsidRDefault="00B952B4" w:rsidP="00FD53F7">
            <w:pPr>
              <w:pStyle w:val="Gvdemetni20"/>
              <w:shd w:val="clear" w:color="auto" w:fill="auto"/>
              <w:spacing w:before="0" w:after="0" w:line="276" w:lineRule="auto"/>
              <w:ind w:firstLine="0"/>
              <w:jc w:val="left"/>
            </w:pPr>
            <w:r w:rsidRPr="008273EE">
              <w:t>Teknik Çizim Dersliği</w:t>
            </w:r>
          </w:p>
        </w:tc>
        <w:tc>
          <w:tcPr>
            <w:tcW w:w="1278" w:type="dxa"/>
            <w:tcBorders>
              <w:top w:val="single" w:sz="4" w:space="0" w:color="auto"/>
              <w:left w:val="single" w:sz="4" w:space="0" w:color="auto"/>
            </w:tcBorders>
            <w:shd w:val="clear" w:color="auto" w:fill="FFFFFF"/>
          </w:tcPr>
          <w:p w14:paraId="5C14BAFC" w14:textId="77777777" w:rsidR="00B952B4" w:rsidRPr="008273EE" w:rsidRDefault="00B952B4" w:rsidP="00FC13DD">
            <w:pPr>
              <w:pStyle w:val="Gvdemetni20"/>
              <w:shd w:val="clear" w:color="auto" w:fill="auto"/>
              <w:spacing w:before="0" w:after="0" w:line="276" w:lineRule="auto"/>
              <w:ind w:firstLine="0"/>
              <w:jc w:val="center"/>
            </w:pPr>
            <w:r w:rsidRPr="008273EE">
              <w:t>1</w:t>
            </w:r>
          </w:p>
        </w:tc>
        <w:tc>
          <w:tcPr>
            <w:tcW w:w="1419" w:type="dxa"/>
            <w:tcBorders>
              <w:top w:val="single" w:sz="4" w:space="0" w:color="auto"/>
              <w:left w:val="single" w:sz="4" w:space="0" w:color="auto"/>
            </w:tcBorders>
            <w:shd w:val="clear" w:color="auto" w:fill="FFFFFF"/>
          </w:tcPr>
          <w:p w14:paraId="22563B87" w14:textId="77777777" w:rsidR="00B952B4" w:rsidRPr="008273EE" w:rsidRDefault="00B952B4" w:rsidP="00FC13DD">
            <w:pPr>
              <w:pStyle w:val="Gvdemetni20"/>
              <w:shd w:val="clear" w:color="auto" w:fill="auto"/>
              <w:spacing w:before="0" w:after="0" w:line="276" w:lineRule="auto"/>
              <w:ind w:firstLine="0"/>
              <w:jc w:val="center"/>
            </w:pPr>
            <w:r w:rsidRPr="008273EE">
              <w:t>40</w:t>
            </w:r>
          </w:p>
        </w:tc>
        <w:tc>
          <w:tcPr>
            <w:tcW w:w="1267" w:type="dxa"/>
            <w:tcBorders>
              <w:top w:val="single" w:sz="4" w:space="0" w:color="auto"/>
              <w:left w:val="single" w:sz="4" w:space="0" w:color="auto"/>
              <w:right w:val="single" w:sz="4" w:space="0" w:color="auto"/>
            </w:tcBorders>
            <w:shd w:val="clear" w:color="auto" w:fill="FFFFFF"/>
          </w:tcPr>
          <w:p w14:paraId="613665AF" w14:textId="77777777" w:rsidR="00B952B4" w:rsidRPr="008273EE" w:rsidRDefault="00B952B4" w:rsidP="00FC13DD">
            <w:pPr>
              <w:pStyle w:val="Gvdemetni20"/>
              <w:shd w:val="clear" w:color="auto" w:fill="auto"/>
              <w:spacing w:before="0" w:after="0" w:line="276" w:lineRule="auto"/>
              <w:ind w:firstLine="0"/>
              <w:jc w:val="center"/>
            </w:pPr>
            <w:r w:rsidRPr="008273EE">
              <w:t>103,5</w:t>
            </w:r>
          </w:p>
        </w:tc>
      </w:tr>
      <w:tr w:rsidR="00B952B4" w:rsidRPr="008273EE" w14:paraId="56AB6B37" w14:textId="77777777" w:rsidTr="0022438E">
        <w:trPr>
          <w:trHeight w:hRule="exact" w:val="350"/>
        </w:trPr>
        <w:tc>
          <w:tcPr>
            <w:tcW w:w="5395" w:type="dxa"/>
            <w:tcBorders>
              <w:top w:val="single" w:sz="4" w:space="0" w:color="auto"/>
              <w:left w:val="single" w:sz="4" w:space="0" w:color="auto"/>
              <w:bottom w:val="single" w:sz="4" w:space="0" w:color="auto"/>
            </w:tcBorders>
            <w:shd w:val="clear" w:color="auto" w:fill="FFFFFF"/>
          </w:tcPr>
          <w:p w14:paraId="1FC54162" w14:textId="77777777" w:rsidR="00B952B4" w:rsidRPr="008273EE" w:rsidRDefault="00B952B4" w:rsidP="00FD53F7">
            <w:pPr>
              <w:pStyle w:val="Gvdemetni20"/>
              <w:shd w:val="clear" w:color="auto" w:fill="auto"/>
              <w:spacing w:before="0" w:after="0" w:line="276" w:lineRule="auto"/>
              <w:ind w:firstLine="0"/>
              <w:jc w:val="left"/>
            </w:pPr>
            <w:r w:rsidRPr="008273EE">
              <w:t>Bilgisayar Laboratuvarı</w:t>
            </w:r>
          </w:p>
        </w:tc>
        <w:tc>
          <w:tcPr>
            <w:tcW w:w="1278" w:type="dxa"/>
            <w:tcBorders>
              <w:top w:val="single" w:sz="4" w:space="0" w:color="auto"/>
              <w:left w:val="single" w:sz="4" w:space="0" w:color="auto"/>
              <w:bottom w:val="single" w:sz="4" w:space="0" w:color="auto"/>
            </w:tcBorders>
            <w:shd w:val="clear" w:color="auto" w:fill="FFFFFF"/>
          </w:tcPr>
          <w:p w14:paraId="6D6A1D72" w14:textId="77777777" w:rsidR="00B952B4" w:rsidRPr="008273EE" w:rsidRDefault="00B952B4" w:rsidP="00FC13DD">
            <w:pPr>
              <w:pStyle w:val="Gvdemetni20"/>
              <w:shd w:val="clear" w:color="auto" w:fill="auto"/>
              <w:spacing w:before="0" w:after="0" w:line="276" w:lineRule="auto"/>
              <w:ind w:firstLine="0"/>
              <w:jc w:val="center"/>
            </w:pPr>
            <w:r w:rsidRPr="008273EE">
              <w:t>4</w:t>
            </w:r>
          </w:p>
        </w:tc>
        <w:tc>
          <w:tcPr>
            <w:tcW w:w="1419" w:type="dxa"/>
            <w:tcBorders>
              <w:top w:val="single" w:sz="4" w:space="0" w:color="auto"/>
              <w:left w:val="single" w:sz="4" w:space="0" w:color="auto"/>
              <w:bottom w:val="single" w:sz="4" w:space="0" w:color="auto"/>
            </w:tcBorders>
            <w:shd w:val="clear" w:color="auto" w:fill="FFFFFF"/>
          </w:tcPr>
          <w:p w14:paraId="1AF89E3F" w14:textId="77777777" w:rsidR="00B952B4" w:rsidRPr="008273EE" w:rsidRDefault="00B952B4" w:rsidP="00FC13DD">
            <w:pPr>
              <w:pStyle w:val="Gvdemetni20"/>
              <w:shd w:val="clear" w:color="auto" w:fill="auto"/>
              <w:spacing w:before="0" w:after="0" w:line="276" w:lineRule="auto"/>
              <w:ind w:firstLine="0"/>
              <w:jc w:val="center"/>
            </w:pPr>
            <w:r w:rsidRPr="008273EE">
              <w:t>80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14:paraId="4EDB85DE" w14:textId="77777777" w:rsidR="00B952B4" w:rsidRPr="008273EE" w:rsidRDefault="00B952B4" w:rsidP="00FC13DD">
            <w:pPr>
              <w:pStyle w:val="Gvdemetni20"/>
              <w:shd w:val="clear" w:color="auto" w:fill="auto"/>
              <w:spacing w:before="0" w:after="0" w:line="276" w:lineRule="auto"/>
              <w:ind w:firstLine="0"/>
              <w:jc w:val="center"/>
              <w:rPr>
                <w:vertAlign w:val="superscript"/>
              </w:rPr>
            </w:pPr>
            <w:r w:rsidRPr="008273EE">
              <w:t>193</w:t>
            </w:r>
          </w:p>
        </w:tc>
      </w:tr>
      <w:tr w:rsidR="00B952B4" w:rsidRPr="008273EE" w14:paraId="65231235" w14:textId="77777777" w:rsidTr="0022438E">
        <w:trPr>
          <w:trHeight w:hRule="exact" w:val="350"/>
        </w:trPr>
        <w:tc>
          <w:tcPr>
            <w:tcW w:w="5395" w:type="dxa"/>
            <w:tcBorders>
              <w:top w:val="single" w:sz="4" w:space="0" w:color="auto"/>
              <w:left w:val="single" w:sz="4" w:space="0" w:color="auto"/>
              <w:bottom w:val="single" w:sz="4" w:space="0" w:color="auto"/>
            </w:tcBorders>
            <w:shd w:val="clear" w:color="auto" w:fill="FFFFFF"/>
          </w:tcPr>
          <w:p w14:paraId="093D0775" w14:textId="77777777" w:rsidR="00B952B4" w:rsidRPr="008273EE" w:rsidRDefault="00B952B4" w:rsidP="00FD53F7">
            <w:pPr>
              <w:pStyle w:val="Gvdemetni20"/>
              <w:shd w:val="clear" w:color="auto" w:fill="auto"/>
              <w:spacing w:before="0" w:after="0" w:line="276" w:lineRule="auto"/>
              <w:ind w:firstLine="0"/>
              <w:jc w:val="left"/>
            </w:pPr>
            <w:r w:rsidRPr="008273EE">
              <w:t>Laboratuvar</w:t>
            </w:r>
          </w:p>
        </w:tc>
        <w:tc>
          <w:tcPr>
            <w:tcW w:w="1278" w:type="dxa"/>
            <w:tcBorders>
              <w:top w:val="single" w:sz="4" w:space="0" w:color="auto"/>
              <w:left w:val="single" w:sz="4" w:space="0" w:color="auto"/>
              <w:bottom w:val="single" w:sz="4" w:space="0" w:color="auto"/>
            </w:tcBorders>
            <w:shd w:val="clear" w:color="auto" w:fill="FFFFFF"/>
          </w:tcPr>
          <w:p w14:paraId="0553CB41" w14:textId="77777777" w:rsidR="00B952B4" w:rsidRPr="008273EE" w:rsidRDefault="00B952B4" w:rsidP="00FC13DD">
            <w:pPr>
              <w:pStyle w:val="Gvdemetni20"/>
              <w:shd w:val="clear" w:color="auto" w:fill="auto"/>
              <w:spacing w:before="0" w:after="0" w:line="276" w:lineRule="auto"/>
              <w:ind w:firstLine="0"/>
              <w:jc w:val="center"/>
            </w:pPr>
            <w:r w:rsidRPr="008273EE">
              <w:t>7</w:t>
            </w:r>
          </w:p>
        </w:tc>
        <w:tc>
          <w:tcPr>
            <w:tcW w:w="1419" w:type="dxa"/>
            <w:tcBorders>
              <w:top w:val="single" w:sz="4" w:space="0" w:color="auto"/>
              <w:left w:val="single" w:sz="4" w:space="0" w:color="auto"/>
              <w:bottom w:val="single" w:sz="4" w:space="0" w:color="auto"/>
            </w:tcBorders>
            <w:shd w:val="clear" w:color="auto" w:fill="FFFFFF"/>
          </w:tcPr>
          <w:p w14:paraId="7AA9357B" w14:textId="77777777" w:rsidR="00B952B4" w:rsidRPr="008273EE" w:rsidRDefault="00B952B4" w:rsidP="00FC13DD">
            <w:pPr>
              <w:pStyle w:val="Gvdemetni20"/>
              <w:shd w:val="clear" w:color="auto" w:fill="auto"/>
              <w:spacing w:before="0" w:after="0" w:line="276" w:lineRule="auto"/>
              <w:ind w:firstLine="0"/>
              <w:jc w:val="center"/>
            </w:pPr>
            <w:r w:rsidRPr="008273EE">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14:paraId="4875AAB7" w14:textId="77777777" w:rsidR="00B952B4" w:rsidRPr="008273EE" w:rsidRDefault="00B952B4" w:rsidP="00FC13DD">
            <w:pPr>
              <w:pStyle w:val="Gvdemetni20"/>
              <w:shd w:val="clear" w:color="auto" w:fill="auto"/>
              <w:spacing w:before="0" w:after="0" w:line="276" w:lineRule="auto"/>
              <w:ind w:firstLine="0"/>
              <w:jc w:val="center"/>
            </w:pPr>
            <w:r w:rsidRPr="008273EE">
              <w:t>535,7</w:t>
            </w:r>
          </w:p>
        </w:tc>
      </w:tr>
      <w:tr w:rsidR="00B952B4" w:rsidRPr="008273EE" w14:paraId="075D6093" w14:textId="77777777" w:rsidTr="0022438E">
        <w:trPr>
          <w:trHeight w:hRule="exact" w:val="350"/>
        </w:trPr>
        <w:tc>
          <w:tcPr>
            <w:tcW w:w="5395" w:type="dxa"/>
            <w:tcBorders>
              <w:top w:val="single" w:sz="4" w:space="0" w:color="auto"/>
              <w:left w:val="single" w:sz="4" w:space="0" w:color="auto"/>
              <w:bottom w:val="single" w:sz="4" w:space="0" w:color="auto"/>
            </w:tcBorders>
            <w:shd w:val="clear" w:color="auto" w:fill="FFFFFF"/>
          </w:tcPr>
          <w:p w14:paraId="0D7E7265" w14:textId="77777777" w:rsidR="00B952B4" w:rsidRPr="008273EE" w:rsidRDefault="00B952B4" w:rsidP="00FD53F7">
            <w:pPr>
              <w:pStyle w:val="Gvdemetni20"/>
              <w:shd w:val="clear" w:color="auto" w:fill="auto"/>
              <w:spacing w:before="0" w:after="0" w:line="276" w:lineRule="auto"/>
              <w:ind w:firstLine="0"/>
              <w:jc w:val="left"/>
              <w:rPr>
                <w:b/>
              </w:rPr>
            </w:pPr>
            <w:r w:rsidRPr="008273EE">
              <w:rPr>
                <w:b/>
              </w:rPr>
              <w:t>TOPLAM</w:t>
            </w:r>
          </w:p>
        </w:tc>
        <w:tc>
          <w:tcPr>
            <w:tcW w:w="1278" w:type="dxa"/>
            <w:tcBorders>
              <w:top w:val="single" w:sz="4" w:space="0" w:color="auto"/>
              <w:left w:val="single" w:sz="4" w:space="0" w:color="auto"/>
              <w:bottom w:val="single" w:sz="4" w:space="0" w:color="auto"/>
            </w:tcBorders>
            <w:shd w:val="clear" w:color="auto" w:fill="FFFFFF"/>
          </w:tcPr>
          <w:p w14:paraId="46F738D3" w14:textId="77777777" w:rsidR="00B952B4" w:rsidRPr="008273EE" w:rsidRDefault="00B952B4" w:rsidP="00FC13DD">
            <w:pPr>
              <w:pStyle w:val="Gvdemetni20"/>
              <w:shd w:val="clear" w:color="auto" w:fill="auto"/>
              <w:spacing w:before="0" w:after="0" w:line="276" w:lineRule="auto"/>
              <w:ind w:firstLine="0"/>
              <w:jc w:val="center"/>
              <w:rPr>
                <w:b/>
              </w:rPr>
            </w:pPr>
            <w:r w:rsidRPr="008273EE">
              <w:rPr>
                <w:b/>
              </w:rPr>
              <w:t>23</w:t>
            </w:r>
          </w:p>
        </w:tc>
        <w:tc>
          <w:tcPr>
            <w:tcW w:w="1419" w:type="dxa"/>
            <w:tcBorders>
              <w:top w:val="single" w:sz="4" w:space="0" w:color="auto"/>
              <w:left w:val="single" w:sz="4" w:space="0" w:color="auto"/>
              <w:bottom w:val="single" w:sz="4" w:space="0" w:color="auto"/>
            </w:tcBorders>
            <w:shd w:val="clear" w:color="auto" w:fill="FFFFFF"/>
          </w:tcPr>
          <w:p w14:paraId="154BCFF8" w14:textId="77777777" w:rsidR="00B952B4" w:rsidRPr="008273EE" w:rsidRDefault="00B952B4" w:rsidP="00FC13DD">
            <w:pPr>
              <w:pStyle w:val="Gvdemetni20"/>
              <w:shd w:val="clear" w:color="auto" w:fill="auto"/>
              <w:spacing w:before="0" w:after="0" w:line="276" w:lineRule="auto"/>
              <w:ind w:firstLine="0"/>
              <w:jc w:val="center"/>
              <w:rPr>
                <w:b/>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14:paraId="1876245A" w14:textId="77777777" w:rsidR="00B952B4" w:rsidRPr="008273EE" w:rsidRDefault="00B952B4" w:rsidP="00FC13DD">
            <w:pPr>
              <w:pStyle w:val="Gvdemetni20"/>
              <w:shd w:val="clear" w:color="auto" w:fill="auto"/>
              <w:spacing w:before="0" w:after="0" w:line="276" w:lineRule="auto"/>
              <w:ind w:firstLine="0"/>
              <w:jc w:val="center"/>
              <w:rPr>
                <w:b/>
              </w:rPr>
            </w:pPr>
            <w:r w:rsidRPr="008273EE">
              <w:rPr>
                <w:b/>
              </w:rPr>
              <w:t>1412,3</w:t>
            </w:r>
          </w:p>
        </w:tc>
      </w:tr>
    </w:tbl>
    <w:p w14:paraId="56E8761D" w14:textId="77777777" w:rsidR="004244E3" w:rsidRPr="008273EE" w:rsidRDefault="004244E3" w:rsidP="004244E3">
      <w:pPr>
        <w:spacing w:after="0"/>
      </w:pPr>
    </w:p>
    <w:p w14:paraId="0801A21F" w14:textId="597C4BEE" w:rsidR="00B952B4" w:rsidRPr="008273EE" w:rsidRDefault="004244E3" w:rsidP="004244E3">
      <w:pPr>
        <w:pStyle w:val="Heading2"/>
      </w:pPr>
      <w:bookmarkStart w:id="8" w:name="_Toc62135988"/>
      <w:bookmarkStart w:id="9" w:name="_Toc62161708"/>
      <w:r w:rsidRPr="008273EE">
        <w:t>Misyonu, Vizyonu, Değerleri ve Hedefleri</w:t>
      </w:r>
      <w:bookmarkEnd w:id="8"/>
      <w:bookmarkEnd w:id="9"/>
    </w:p>
    <w:p w14:paraId="4C8A5F18" w14:textId="77777777" w:rsidR="00806995" w:rsidRPr="0087273E" w:rsidRDefault="00806995" w:rsidP="0087273E">
      <w:pPr>
        <w:pStyle w:val="KalnYaz"/>
      </w:pPr>
      <w:bookmarkStart w:id="10" w:name="_Toc62135989"/>
      <w:r w:rsidRPr="0087273E">
        <w:t>Toros Üniversitesi Mühendislik Fakültesi’nin Misyonu</w:t>
      </w:r>
      <w:bookmarkEnd w:id="10"/>
      <w:r w:rsidRPr="0087273E">
        <w:t xml:space="preserve"> </w:t>
      </w:r>
    </w:p>
    <w:p w14:paraId="6D4E897F" w14:textId="77777777" w:rsidR="00DC758D" w:rsidRPr="008273EE" w:rsidRDefault="00DC758D" w:rsidP="00204D6D">
      <w:r w:rsidRPr="008273EE">
        <w:t>Fakültemizin misyonu, “Eğitim, bilimsel araştırma, yenilikçilik ve girişimcilik ve topluma hizmet yoluyla, insani değerlerin geliştirilmesine, insan yaşamının iyileştirilmesine, geleceğin tasarımına ve ülkemizin kalkınmasına ve gelişmesine katkıda bulunmaktır.”</w:t>
      </w:r>
    </w:p>
    <w:p w14:paraId="78FDC7A4" w14:textId="574A0333" w:rsidR="00DC758D" w:rsidRPr="008273EE" w:rsidRDefault="00DC758D" w:rsidP="00204D6D">
      <w:r w:rsidRPr="008273EE">
        <w:t>Fakültemiz, bu misyonu doğrultusunda, kendisini tüm kadrosuyla eğitim, araştırma ve topluma hizmete adamış bir yükseköğretim kurumudur.</w:t>
      </w:r>
    </w:p>
    <w:p w14:paraId="3AE0DE2F" w14:textId="7189850A" w:rsidR="00DC758D" w:rsidRPr="008273EE" w:rsidRDefault="00DC758D" w:rsidP="00204D6D">
      <w:r w:rsidRPr="008273EE">
        <w:t xml:space="preserve">Fakültemiz öğrencilerini; sürekli </w:t>
      </w:r>
      <w:r w:rsidR="001E7683" w:rsidRPr="008273EE">
        <w:t>öğrenmeyi ve</w:t>
      </w:r>
      <w:r w:rsidRPr="008273EE">
        <w:t xml:space="preserve"> sorgulayıcı düşünme becerileri ile donatmayı; yerel ve küresel sorunlara duyarlı </w:t>
      </w:r>
      <w:r w:rsidR="001E7683" w:rsidRPr="008273EE">
        <w:t>kılmayı,</w:t>
      </w:r>
      <w:r w:rsidRPr="008273EE">
        <w:t xml:space="preserve"> uluslararası standartları sağlamayı ve bilimsel, teknolojik buluşlara katkıda </w:t>
      </w:r>
      <w:r w:rsidR="001E7683" w:rsidRPr="008273EE">
        <w:t>bulunmayı, çağdaş</w:t>
      </w:r>
      <w:r w:rsidRPr="008273EE">
        <w:t xml:space="preserve"> ve evrensel değerlerin, kültürel ve etik değerlerin güçlü destekçileri olarak yetiştirmeyi amaçlar.</w:t>
      </w:r>
    </w:p>
    <w:p w14:paraId="5FB87170" w14:textId="3750A63E" w:rsidR="00DC758D" w:rsidRPr="008273EE" w:rsidRDefault="00DC758D" w:rsidP="00204D6D">
      <w:r w:rsidRPr="008273EE">
        <w:t xml:space="preserve">Fakültemiz, misyonunu gerçekleştirmek için bilimde yerel ve </w:t>
      </w:r>
      <w:r w:rsidR="001E7683" w:rsidRPr="008273EE">
        <w:t>küresel iş birliğine</w:t>
      </w:r>
      <w:r w:rsidRPr="008273EE">
        <w:t>, etkin, yaratıcı ve sürekli doğruyu öğretmeye önem verir.</w:t>
      </w:r>
    </w:p>
    <w:p w14:paraId="41E4B0A7" w14:textId="1CC7900D" w:rsidR="00DC758D" w:rsidRPr="008273EE" w:rsidRDefault="001E7683" w:rsidP="00204D6D">
      <w:r w:rsidRPr="008273EE">
        <w:t>Fakültemiz, çağdaş</w:t>
      </w:r>
      <w:r w:rsidR="00DC758D" w:rsidRPr="008273EE">
        <w:t xml:space="preserve"> toplumun gereksinimi olan alanlarda ve mesleklerde yurt içinde ve yurt dışında hizmet verebilen </w:t>
      </w:r>
      <w:r w:rsidR="00544323" w:rsidRPr="008273EE">
        <w:t>nitelikte mezunlar</w:t>
      </w:r>
      <w:r w:rsidR="00DC758D" w:rsidRPr="008273EE">
        <w:t xml:space="preserve"> yetiştirmeyi amaçlar.</w:t>
      </w:r>
    </w:p>
    <w:p w14:paraId="1079BDFC" w14:textId="02CFFEC1" w:rsidR="00806995" w:rsidRDefault="00DC3CE3" w:rsidP="00204D6D">
      <w:r w:rsidRPr="008273EE">
        <w:t>Fakültemiz, araştırmada</w:t>
      </w:r>
      <w:r w:rsidR="00DC758D" w:rsidRPr="008273EE">
        <w:t xml:space="preserve"> ve lisansüstü eğitimde belirlenmiş alanlarda adres olmayı hedefler.</w:t>
      </w:r>
    </w:p>
    <w:p w14:paraId="4D699CC9" w14:textId="77777777" w:rsidR="00225225" w:rsidRDefault="00225225" w:rsidP="00204D6D"/>
    <w:p w14:paraId="67B09C04" w14:textId="77777777" w:rsidR="00225225" w:rsidRPr="008273EE" w:rsidRDefault="00225225" w:rsidP="00204D6D"/>
    <w:p w14:paraId="3351A386" w14:textId="77777777" w:rsidR="005D7A4E" w:rsidRPr="0087273E" w:rsidRDefault="005D7A4E" w:rsidP="0087273E">
      <w:pPr>
        <w:pStyle w:val="KalnYaz"/>
      </w:pPr>
      <w:bookmarkStart w:id="11" w:name="_Toc62135990"/>
      <w:r w:rsidRPr="0087273E">
        <w:lastRenderedPageBreak/>
        <w:t>Toros Üniversitesi Mühendislik Fakültesi’nin Vizyonu</w:t>
      </w:r>
      <w:bookmarkEnd w:id="11"/>
      <w:r w:rsidRPr="0087273E">
        <w:t xml:space="preserve"> </w:t>
      </w:r>
    </w:p>
    <w:p w14:paraId="4094B7B3" w14:textId="4D007F7F" w:rsidR="00444AF4" w:rsidRPr="008273EE" w:rsidRDefault="005D7A4E" w:rsidP="00646D6C">
      <w:r w:rsidRPr="008273EE">
        <w:t xml:space="preserve">Fakültemiz, Üniversitemizin “geleceğin tasarımına katkıda bulunan, uluslararası düzeyde tanınmış bir üniversite” olma hedefi doğrultusunda faaliyet göstermektedir. Fakültemiz, gelecek 10 yıl içinde, öğrenim verdiği alanların </w:t>
      </w:r>
      <w:r w:rsidR="00AD11ED" w:rsidRPr="008273EE">
        <w:t>birçoğunda</w:t>
      </w:r>
      <w:r w:rsidRPr="008273EE">
        <w:t xml:space="preserve">, bilimsel araştırma, yayın ve öğrenim kalitesi ile, Türkiye’nin önde gelen vakıf üniversitelerinin </w:t>
      </w:r>
      <w:r w:rsidR="00FF11DB" w:rsidRPr="008273EE">
        <w:t>Mühendislik</w:t>
      </w:r>
      <w:r w:rsidRPr="008273EE">
        <w:t xml:space="preserve"> </w:t>
      </w:r>
      <w:r w:rsidR="00DC3CE3" w:rsidRPr="008273EE">
        <w:t>Fakülteleri arasına</w:t>
      </w:r>
      <w:r w:rsidRPr="008273EE">
        <w:t xml:space="preserve"> girmeyi hedeflemiştir.</w:t>
      </w:r>
    </w:p>
    <w:p w14:paraId="10BFFED5" w14:textId="5BBF646B" w:rsidR="005F3B7E" w:rsidRPr="008273EE" w:rsidRDefault="005F3B7E" w:rsidP="0087273E">
      <w:pPr>
        <w:pStyle w:val="KalnYaz"/>
      </w:pPr>
      <w:bookmarkStart w:id="12" w:name="_Toc62135991"/>
      <w:r w:rsidRPr="008273EE">
        <w:t>Toros Üniversitesi Mühendislik Fakültesi’nin Temel Değerleri</w:t>
      </w:r>
      <w:bookmarkEnd w:id="12"/>
    </w:p>
    <w:p w14:paraId="587C3D27" w14:textId="5030DCD3" w:rsidR="00891D86" w:rsidRPr="008273EE" w:rsidRDefault="00891D86" w:rsidP="00891D86">
      <w:r w:rsidRPr="008273EE">
        <w:t>Fakültemiz, tüm çalışanlarının üniversitenin tüm faaliyetlerinde, üniversitenin temel değerlerine uygun hareket etmesini ister ve bekler. Fakültemizin, çalışanlarına rehberlik etmek üzere, aşağıda sıralanan ve Fakülte stratejik planında ayrıntılı şekilde yer alan temel değerleri şunlardır:</w:t>
      </w:r>
    </w:p>
    <w:p w14:paraId="7911B4B1" w14:textId="77777777" w:rsidR="00107A79" w:rsidRPr="008273EE" w:rsidRDefault="00107A79" w:rsidP="0094743B">
      <w:pPr>
        <w:pStyle w:val="Link"/>
        <w:numPr>
          <w:ilvl w:val="0"/>
          <w:numId w:val="17"/>
        </w:numPr>
        <w:rPr>
          <w:noProof/>
        </w:rPr>
      </w:pPr>
      <w:r w:rsidRPr="008273EE">
        <w:rPr>
          <w:rStyle w:val="Strong"/>
          <w:rFonts w:eastAsia="Georgia"/>
          <w:b w:val="0"/>
          <w:bCs w:val="0"/>
          <w:noProof/>
          <w:color w:val="000000" w:themeColor="text1"/>
          <w:sz w:val="22"/>
        </w:rPr>
        <w:t>Akademik mükemmelliyet ve akademik etki</w:t>
      </w:r>
    </w:p>
    <w:p w14:paraId="374DF42B" w14:textId="77777777" w:rsidR="00107A79" w:rsidRPr="008273EE" w:rsidRDefault="00107A79" w:rsidP="0094743B">
      <w:pPr>
        <w:pStyle w:val="Link"/>
        <w:numPr>
          <w:ilvl w:val="0"/>
          <w:numId w:val="17"/>
        </w:numPr>
        <w:rPr>
          <w:noProof/>
        </w:rPr>
      </w:pPr>
      <w:r w:rsidRPr="008273EE">
        <w:rPr>
          <w:noProof/>
        </w:rPr>
        <w:t>Yüksek kalitede eğitim, araştırma ve yayın</w:t>
      </w:r>
    </w:p>
    <w:p w14:paraId="449CF7DA" w14:textId="77777777" w:rsidR="00107A79" w:rsidRPr="008273EE" w:rsidRDefault="00107A79" w:rsidP="0094743B">
      <w:pPr>
        <w:pStyle w:val="Link"/>
        <w:numPr>
          <w:ilvl w:val="0"/>
          <w:numId w:val="17"/>
        </w:numPr>
        <w:rPr>
          <w:noProof/>
        </w:rPr>
      </w:pPr>
      <w:r w:rsidRPr="008273EE">
        <w:rPr>
          <w:noProof/>
        </w:rPr>
        <w:t>Yaratıcılık ve yenilikçilik</w:t>
      </w:r>
    </w:p>
    <w:p w14:paraId="54DD450E" w14:textId="77777777" w:rsidR="00107A79" w:rsidRPr="008273EE" w:rsidRDefault="00107A79" w:rsidP="0094743B">
      <w:pPr>
        <w:pStyle w:val="Link"/>
        <w:numPr>
          <w:ilvl w:val="0"/>
          <w:numId w:val="17"/>
        </w:numPr>
        <w:rPr>
          <w:noProof/>
        </w:rPr>
      </w:pPr>
      <w:r w:rsidRPr="008273EE">
        <w:rPr>
          <w:noProof/>
        </w:rPr>
        <w:t>Geleceğe odaklanma</w:t>
      </w:r>
    </w:p>
    <w:p w14:paraId="47AF0247" w14:textId="77777777" w:rsidR="00107A79" w:rsidRPr="008273EE" w:rsidRDefault="00107A79" w:rsidP="0094743B">
      <w:pPr>
        <w:pStyle w:val="Link"/>
        <w:numPr>
          <w:ilvl w:val="0"/>
          <w:numId w:val="17"/>
        </w:numPr>
        <w:rPr>
          <w:noProof/>
        </w:rPr>
      </w:pPr>
      <w:r w:rsidRPr="008273EE">
        <w:rPr>
          <w:rStyle w:val="Strong"/>
          <w:rFonts w:eastAsia="Georgia"/>
          <w:b w:val="0"/>
          <w:bCs w:val="0"/>
          <w:noProof/>
          <w:color w:val="000000" w:themeColor="text1"/>
          <w:sz w:val="22"/>
        </w:rPr>
        <w:t>Kapsayıcılık, çeşitlilik, dürüstlük, açıklık</w:t>
      </w:r>
    </w:p>
    <w:p w14:paraId="1FF72F9E" w14:textId="77777777" w:rsidR="00107A79" w:rsidRPr="008273EE" w:rsidRDefault="00107A79" w:rsidP="0094743B">
      <w:pPr>
        <w:pStyle w:val="Link"/>
        <w:numPr>
          <w:ilvl w:val="0"/>
          <w:numId w:val="17"/>
        </w:numPr>
        <w:rPr>
          <w:noProof/>
        </w:rPr>
      </w:pPr>
      <w:r w:rsidRPr="008273EE">
        <w:rPr>
          <w:noProof/>
        </w:rPr>
        <w:t>Hoşgörü ve fikirlerin serbest değişimi</w:t>
      </w:r>
    </w:p>
    <w:p w14:paraId="68EA815C" w14:textId="77777777" w:rsidR="00107A79" w:rsidRPr="008273EE" w:rsidRDefault="00107A79" w:rsidP="0094743B">
      <w:pPr>
        <w:pStyle w:val="Link"/>
        <w:numPr>
          <w:ilvl w:val="0"/>
          <w:numId w:val="17"/>
        </w:numPr>
        <w:rPr>
          <w:noProof/>
        </w:rPr>
      </w:pPr>
      <w:r w:rsidRPr="008273EE">
        <w:rPr>
          <w:noProof/>
        </w:rPr>
        <w:t>Toplumsal (sosyal) ve uluslararası yükümlülük</w:t>
      </w:r>
    </w:p>
    <w:p w14:paraId="077192C6" w14:textId="77777777" w:rsidR="00107A79" w:rsidRPr="008273EE" w:rsidRDefault="00107A79" w:rsidP="0094743B">
      <w:pPr>
        <w:pStyle w:val="Link"/>
        <w:numPr>
          <w:ilvl w:val="0"/>
          <w:numId w:val="17"/>
        </w:numPr>
        <w:rPr>
          <w:noProof/>
        </w:rPr>
      </w:pPr>
      <w:r w:rsidRPr="008273EE">
        <w:rPr>
          <w:noProof/>
        </w:rPr>
        <w:t>Her bireyin yeteneğine ve bakış açısına saygı</w:t>
      </w:r>
    </w:p>
    <w:p w14:paraId="2B185C12" w14:textId="77777777" w:rsidR="00107A79" w:rsidRPr="008273EE" w:rsidRDefault="00107A79" w:rsidP="0094743B">
      <w:pPr>
        <w:pStyle w:val="Link"/>
        <w:numPr>
          <w:ilvl w:val="0"/>
          <w:numId w:val="17"/>
        </w:numPr>
        <w:rPr>
          <w:noProof/>
        </w:rPr>
      </w:pPr>
      <w:r w:rsidRPr="008273EE">
        <w:rPr>
          <w:noProof/>
        </w:rPr>
        <w:t>Akademik özgürlük ve sorumluluk</w:t>
      </w:r>
    </w:p>
    <w:p w14:paraId="6090E379" w14:textId="77777777" w:rsidR="00107A79" w:rsidRPr="008273EE" w:rsidRDefault="00107A79" w:rsidP="0094743B">
      <w:pPr>
        <w:pStyle w:val="Link"/>
        <w:numPr>
          <w:ilvl w:val="0"/>
          <w:numId w:val="17"/>
        </w:numPr>
        <w:rPr>
          <w:noProof/>
        </w:rPr>
      </w:pPr>
      <w:r w:rsidRPr="008273EE">
        <w:rPr>
          <w:noProof/>
        </w:rPr>
        <w:t>Etik davranış, çağdaş ve evrensel değerlere saygı</w:t>
      </w:r>
    </w:p>
    <w:p w14:paraId="317376FE" w14:textId="77777777" w:rsidR="00107A79" w:rsidRPr="008273EE" w:rsidRDefault="00107A79" w:rsidP="0094743B">
      <w:pPr>
        <w:pStyle w:val="Link"/>
        <w:numPr>
          <w:ilvl w:val="0"/>
          <w:numId w:val="17"/>
        </w:numPr>
        <w:rPr>
          <w:noProof/>
        </w:rPr>
      </w:pPr>
      <w:r w:rsidRPr="008273EE">
        <w:rPr>
          <w:noProof/>
        </w:rPr>
        <w:t>Paylaşılan yönetişim</w:t>
      </w:r>
    </w:p>
    <w:p w14:paraId="35A8C68A" w14:textId="77777777" w:rsidR="00107A79" w:rsidRPr="008273EE" w:rsidRDefault="00107A79" w:rsidP="0094743B">
      <w:pPr>
        <w:pStyle w:val="Link"/>
        <w:numPr>
          <w:ilvl w:val="0"/>
          <w:numId w:val="17"/>
        </w:numPr>
        <w:rPr>
          <w:noProof/>
        </w:rPr>
      </w:pPr>
      <w:r w:rsidRPr="008273EE">
        <w:rPr>
          <w:noProof/>
        </w:rPr>
        <w:t xml:space="preserve">Vizyoner liderlik </w:t>
      </w:r>
    </w:p>
    <w:p w14:paraId="26D574ED" w14:textId="77777777" w:rsidR="00107A79" w:rsidRPr="008273EE" w:rsidRDefault="00107A79" w:rsidP="0094743B">
      <w:pPr>
        <w:pStyle w:val="Link"/>
        <w:numPr>
          <w:ilvl w:val="0"/>
          <w:numId w:val="17"/>
        </w:numPr>
        <w:rPr>
          <w:noProof/>
        </w:rPr>
      </w:pPr>
      <w:r w:rsidRPr="008273EE">
        <w:rPr>
          <w:noProof/>
        </w:rPr>
        <w:t>Sürekli stratejik planlama, sürekli iyileştirme</w:t>
      </w:r>
    </w:p>
    <w:p w14:paraId="65F364F0" w14:textId="77777777" w:rsidR="00107A79" w:rsidRPr="008273EE" w:rsidRDefault="00107A79" w:rsidP="0094743B">
      <w:pPr>
        <w:pStyle w:val="Link"/>
        <w:numPr>
          <w:ilvl w:val="0"/>
          <w:numId w:val="17"/>
        </w:numPr>
        <w:rPr>
          <w:noProof/>
        </w:rPr>
      </w:pPr>
      <w:r w:rsidRPr="008273EE">
        <w:rPr>
          <w:noProof/>
        </w:rPr>
        <w:t>Sürdürülebilir üretkenlik</w:t>
      </w:r>
    </w:p>
    <w:p w14:paraId="457437E9" w14:textId="77777777" w:rsidR="00107A79" w:rsidRPr="008273EE" w:rsidRDefault="00107A79" w:rsidP="0094743B">
      <w:pPr>
        <w:pStyle w:val="Link"/>
        <w:numPr>
          <w:ilvl w:val="0"/>
          <w:numId w:val="17"/>
        </w:numPr>
        <w:rPr>
          <w:noProof/>
        </w:rPr>
      </w:pPr>
      <w:r w:rsidRPr="008273EE">
        <w:rPr>
          <w:noProof/>
        </w:rPr>
        <w:t>Örgütsel ve bireysel öğrenme</w:t>
      </w:r>
    </w:p>
    <w:p w14:paraId="1691AEA1" w14:textId="77777777" w:rsidR="00107A79" w:rsidRPr="008273EE" w:rsidRDefault="00107A79" w:rsidP="0094743B">
      <w:pPr>
        <w:pStyle w:val="Link"/>
        <w:numPr>
          <w:ilvl w:val="0"/>
          <w:numId w:val="17"/>
        </w:numPr>
        <w:rPr>
          <w:noProof/>
        </w:rPr>
      </w:pPr>
      <w:r w:rsidRPr="008273EE">
        <w:rPr>
          <w:noProof/>
        </w:rPr>
        <w:t>Güçlü altyapı ve sistemler geliştirme.</w:t>
      </w:r>
    </w:p>
    <w:p w14:paraId="7D947B0B" w14:textId="79243D34" w:rsidR="00107A79" w:rsidRPr="00AA4D4B" w:rsidRDefault="00910AB6" w:rsidP="0087273E">
      <w:pPr>
        <w:pStyle w:val="KalnYaz"/>
      </w:pPr>
      <w:bookmarkStart w:id="13" w:name="_Toc62135992"/>
      <w:r w:rsidRPr="00AA4D4B">
        <w:t>Toros Üniversitesi Mühendislik Fakültesi’nin Temel Politikaları</w:t>
      </w:r>
      <w:bookmarkEnd w:id="13"/>
    </w:p>
    <w:p w14:paraId="7E4CE0D5" w14:textId="4540E45B" w:rsidR="002F3888" w:rsidRDefault="002F3888" w:rsidP="002F3888">
      <w:r w:rsidRPr="008273EE">
        <w:t>Üniversitemizin “Geleceğin tasarımına katkıda bulunan, uluslararası düzeyde tanınmış bir üniversite olmak” vizyonu ile yola çıkan Fakültemizin ilkeleri aşağıdaki şekildedir:</w:t>
      </w:r>
    </w:p>
    <w:p w14:paraId="7D5E2CDA" w14:textId="77777777" w:rsidR="00225225" w:rsidRDefault="00225225" w:rsidP="002F3888"/>
    <w:p w14:paraId="753F04A2" w14:textId="77777777" w:rsidR="00225225" w:rsidRPr="008273EE" w:rsidRDefault="00225225" w:rsidP="002F3888"/>
    <w:p w14:paraId="7A2B2BE9" w14:textId="43EC82D2" w:rsidR="008273EE" w:rsidRPr="008273EE" w:rsidRDefault="008273EE" w:rsidP="0087273E">
      <w:pPr>
        <w:pStyle w:val="KalnYaz"/>
        <w:rPr>
          <w:noProof/>
          <w:color w:val="000000" w:themeColor="text1"/>
        </w:rPr>
      </w:pPr>
      <w:bookmarkStart w:id="14" w:name="_Hlk62132810"/>
      <w:bookmarkStart w:id="15" w:name="_Toc62135993"/>
      <w:r w:rsidRPr="008273EE">
        <w:lastRenderedPageBreak/>
        <w:t xml:space="preserve">Toros Üniversitesi Mühendislik Fakültesi’nin </w:t>
      </w:r>
      <w:r w:rsidRPr="008273EE">
        <w:rPr>
          <w:noProof/>
          <w:color w:val="000000" w:themeColor="text1"/>
        </w:rPr>
        <w:t>Temel Politikaları</w:t>
      </w:r>
      <w:bookmarkEnd w:id="14"/>
      <w:bookmarkEnd w:id="15"/>
    </w:p>
    <w:p w14:paraId="7898F421" w14:textId="6CE2BA10" w:rsidR="008273EE" w:rsidRPr="00AA4D4B" w:rsidRDefault="008273EE" w:rsidP="00AA4D4B">
      <w:pPr>
        <w:rPr>
          <w:noProof/>
          <w:sz w:val="22"/>
        </w:rPr>
      </w:pPr>
      <w:bookmarkStart w:id="16" w:name="_Hlk62132833"/>
      <w:r w:rsidRPr="008273EE">
        <w:rPr>
          <w:noProof/>
        </w:rPr>
        <w:t>Üniversitemizin “Geleceğin tasarımına katkıda bulunan, uluslararası düzeyde tanınmış bir üniversite olmak” vizyonu ile yola çıkan Fakültemizin ilkeleri aşağıdaki şekildedir:</w:t>
      </w:r>
      <w:bookmarkEnd w:id="16"/>
    </w:p>
    <w:p w14:paraId="1EDA9106" w14:textId="77777777" w:rsidR="008273EE" w:rsidRPr="008273EE" w:rsidRDefault="008273EE" w:rsidP="0094743B">
      <w:pPr>
        <w:pStyle w:val="Link"/>
        <w:numPr>
          <w:ilvl w:val="0"/>
          <w:numId w:val="16"/>
        </w:numPr>
        <w:rPr>
          <w:noProof/>
        </w:rPr>
      </w:pPr>
      <w:r w:rsidRPr="008273EE">
        <w:rPr>
          <w:noProof/>
        </w:rPr>
        <w:t>Seçilmiş akademik ve yeni disiplinler arası alanlarda gelişmeye önem verir.</w:t>
      </w:r>
    </w:p>
    <w:p w14:paraId="41FA508C" w14:textId="77777777" w:rsidR="008273EE" w:rsidRPr="008273EE" w:rsidRDefault="008273EE" w:rsidP="0094743B">
      <w:pPr>
        <w:pStyle w:val="Link"/>
        <w:numPr>
          <w:ilvl w:val="0"/>
          <w:numId w:val="16"/>
        </w:numPr>
        <w:rPr>
          <w:noProof/>
        </w:rPr>
      </w:pPr>
      <w:r w:rsidRPr="008273EE">
        <w:rPr>
          <w:noProof/>
        </w:rPr>
        <w:t>Öğrencilerini hızla değişen dünyada gerekli bilgi, beceri ve deneyimlerle donatır.</w:t>
      </w:r>
    </w:p>
    <w:p w14:paraId="3AF0DBA2" w14:textId="3F96ED8A" w:rsidR="008273EE" w:rsidRPr="008273EE" w:rsidRDefault="008273EE" w:rsidP="0094743B">
      <w:pPr>
        <w:pStyle w:val="Link"/>
        <w:numPr>
          <w:ilvl w:val="0"/>
          <w:numId w:val="16"/>
        </w:numPr>
        <w:rPr>
          <w:noProof/>
        </w:rPr>
      </w:pPr>
      <w:r w:rsidRPr="008273EE">
        <w:rPr>
          <w:noProof/>
        </w:rPr>
        <w:t>İşbirliği yapan ve paylaşan, kendilerini kapsayıcı olmaya adamış akademisyenlerden oluşan bir akademik topluluk geliştirmeyi hedefler.</w:t>
      </w:r>
    </w:p>
    <w:p w14:paraId="4526A859" w14:textId="77777777" w:rsidR="008273EE" w:rsidRPr="008273EE" w:rsidRDefault="008273EE" w:rsidP="0094743B">
      <w:pPr>
        <w:pStyle w:val="Link"/>
        <w:numPr>
          <w:ilvl w:val="0"/>
          <w:numId w:val="16"/>
        </w:numPr>
        <w:rPr>
          <w:noProof/>
        </w:rPr>
      </w:pPr>
      <w:r w:rsidRPr="008273EE">
        <w:rPr>
          <w:noProof/>
        </w:rPr>
        <w:t>Yereli ihmal etmeden evrensel düzeyde eğitim, araştırma ve kültürel kuruluşlar ile ilişkiler geliştirmeye önem verir.</w:t>
      </w:r>
    </w:p>
    <w:p w14:paraId="0404A291" w14:textId="6D478C6A" w:rsidR="008273EE" w:rsidRPr="008273EE" w:rsidRDefault="008273EE" w:rsidP="0094743B">
      <w:pPr>
        <w:pStyle w:val="Link"/>
        <w:numPr>
          <w:ilvl w:val="0"/>
          <w:numId w:val="16"/>
        </w:numPr>
        <w:rPr>
          <w:noProof/>
        </w:rPr>
      </w:pPr>
      <w:r w:rsidRPr="008273EE">
        <w:rPr>
          <w:noProof/>
        </w:rPr>
        <w:t>Ülke ve dünya sorunlarına duyarlılık ve farkındalık yaratır.</w:t>
      </w:r>
    </w:p>
    <w:p w14:paraId="02AA62EA" w14:textId="5B46346A" w:rsidR="008273EE" w:rsidRPr="008273EE" w:rsidRDefault="008273EE" w:rsidP="0053683E">
      <w:pPr>
        <w:rPr>
          <w:noProof/>
        </w:rPr>
      </w:pPr>
      <w:r w:rsidRPr="008273EE">
        <w:rPr>
          <w:noProof/>
        </w:rPr>
        <w:t>Fakültemiz, misyonuna ve vizyonuna dayalı stratejik amaç ve hedeflerini gerçekleştirmek için, aşağıdaki temel politikaları uygulamayı esas almaktadır:</w:t>
      </w:r>
    </w:p>
    <w:p w14:paraId="13A9C19A" w14:textId="56AD1C97" w:rsidR="008273EE" w:rsidRPr="008273EE" w:rsidRDefault="008273EE" w:rsidP="00D15FDC">
      <w:pPr>
        <w:spacing w:line="276" w:lineRule="auto"/>
        <w:rPr>
          <w:noProof/>
          <w:color w:val="000000" w:themeColor="text1"/>
          <w:szCs w:val="24"/>
        </w:rPr>
      </w:pPr>
      <w:r w:rsidRPr="00E00D10">
        <w:rPr>
          <w:b/>
          <w:bCs/>
        </w:rPr>
        <w:t>a.</w:t>
      </w:r>
      <w:r w:rsidRPr="00E00D10">
        <w:rPr>
          <w:b/>
          <w:bCs/>
        </w:rPr>
        <w:tab/>
        <w:t>Eğitim ve Öğretimde Uluslararası Kalite:</w:t>
      </w:r>
      <w:r w:rsidRPr="008273EE">
        <w:rPr>
          <w:noProof/>
          <w:color w:val="000000" w:themeColor="text1"/>
          <w:szCs w:val="24"/>
        </w:rPr>
        <w:t xml:space="preserve"> </w:t>
      </w:r>
      <w:r w:rsidRPr="0053683E">
        <w:t>Fakültemiz, tüm akademik birimlerinde; ders programlarının oluşturulmasında, ders içeriklerinin hazırlanmasında ve derslerin işlenmesinde uluslararası kalite düzeylerini esas almaktadır. Böylece, Fakültemiz mezunları, onlara kazandırılacak bilgi ve becerilerle, sadece ulusal boyutta değil, uluslararası ölçekte aranan profesyoneller haline geleceklerdir. Bu politikanın gereği olarak, öğrencilerin teorik bilgilerle donatılmasının yanı sıra, çalışma dünyasının ve teknolojik gelişmelerin gerektirdiği yeteneklerle de donatılması esastır.  Bu nedenle, güçlü bir eğitimin gerektirdiği tüm bileşenlerin (öğretim elemanı, ders tasarımı, ders araç ve gereçleri, kütüphane, uygulama ortamları gibi) eksiksiz sağlanması için uygun önlemler alınacaktır.</w:t>
      </w:r>
    </w:p>
    <w:p w14:paraId="0B6E5DC3" w14:textId="75B799C3" w:rsidR="008273EE" w:rsidRPr="0053683E" w:rsidRDefault="008273EE" w:rsidP="0053683E">
      <w:pPr>
        <w:spacing w:line="276" w:lineRule="auto"/>
        <w:rPr>
          <w:sz w:val="22"/>
        </w:rPr>
      </w:pPr>
      <w:r w:rsidRPr="008273EE">
        <w:rPr>
          <w:b/>
          <w:noProof/>
          <w:color w:val="000000" w:themeColor="text1"/>
          <w:szCs w:val="24"/>
        </w:rPr>
        <w:t>b.</w:t>
      </w:r>
      <w:r w:rsidRPr="008273EE">
        <w:rPr>
          <w:b/>
          <w:noProof/>
          <w:color w:val="000000" w:themeColor="text1"/>
          <w:szCs w:val="24"/>
        </w:rPr>
        <w:tab/>
        <w:t>Araştırma ve Yayın:</w:t>
      </w:r>
      <w:r w:rsidRPr="008273EE">
        <w:rPr>
          <w:noProof/>
          <w:color w:val="000000" w:themeColor="text1"/>
          <w:szCs w:val="24"/>
        </w:rPr>
        <w:t xml:space="preserve"> </w:t>
      </w:r>
      <w:r w:rsidRPr="0053683E">
        <w:t>Fakültemiz, araştırmacı bir kimlik kazanmayı hedeflemektedir. Bu kapsamda vizyonu doğrultusunda, en az bir bilimsel alanda, gelecek 10 yıl</w:t>
      </w:r>
      <w:r w:rsidR="00225225">
        <w:t xml:space="preserve">ın </w:t>
      </w:r>
      <w:r w:rsidRPr="0053683E">
        <w:t xml:space="preserve">sonunda, araştırmalarıyla ve yayınlarıyla tanınır bir fakülte olmayı hedeflemektedir. Bu politikanın uygulanmasının asli unsuru öğretim elemanları ve araştırma destek sisteminin etkin bir şekilde işletilmesine devam edilmesidir. Araştırmaların topluma ve bilime katkı sağlaması için, Fakültenin, çeşitli toplum kesimleri ile sürekli ilişki içinde olması ve ortak projeler yürütmesi gereklidir. Bu amaçla, danışma kurullarının faaliyetlerine özen gösterilecektir. Ayrıca, öğretim süreci içinde, öğrencilerin hazırlayacakları projelerin bu tip ortak konulara yönlendirilmesi de söz konusu politikanın başarısına katkıda bulunacaktır. </w:t>
      </w:r>
    </w:p>
    <w:p w14:paraId="084D05E1" w14:textId="5A45188D" w:rsidR="008273EE" w:rsidRPr="0053683E" w:rsidRDefault="008273EE" w:rsidP="0053683E">
      <w:pPr>
        <w:spacing w:line="276" w:lineRule="auto"/>
        <w:rPr>
          <w:sz w:val="22"/>
        </w:rPr>
      </w:pPr>
      <w:r w:rsidRPr="008273EE">
        <w:rPr>
          <w:b/>
          <w:noProof/>
          <w:color w:val="000000" w:themeColor="text1"/>
          <w:szCs w:val="24"/>
        </w:rPr>
        <w:t>c.</w:t>
      </w:r>
      <w:r w:rsidRPr="008273EE">
        <w:rPr>
          <w:b/>
          <w:noProof/>
          <w:color w:val="000000" w:themeColor="text1"/>
          <w:szCs w:val="24"/>
        </w:rPr>
        <w:tab/>
        <w:t>Öğretim Kadrosunun Geliştirilmesi:</w:t>
      </w:r>
      <w:r w:rsidRPr="008273EE">
        <w:rPr>
          <w:noProof/>
          <w:color w:val="000000" w:themeColor="text1"/>
          <w:szCs w:val="24"/>
        </w:rPr>
        <w:t xml:space="preserve"> </w:t>
      </w:r>
      <w:r w:rsidRPr="0053683E">
        <w:t>Güçlü bir eğitimin en başta gelen unsuru yeterli ve yetkin öğretim elemanlarıdır. Bu nedenle, Fakültemiz, her kademede görev yapan eğitim-öğretim ve destek personelini etkin iç süreçlerle desteklemek, akademik kadronun kendilerini geliştirilmesi için her türlü ortamı hazırlamak ve katkıyı sağlamak amacındadır. Her düzeyde yabancı eğitici ve araştırıcı ile çalışmaya açıktır.</w:t>
      </w:r>
    </w:p>
    <w:p w14:paraId="7B87D571" w14:textId="27CBBC34" w:rsidR="008273EE" w:rsidRPr="0053683E" w:rsidRDefault="008273EE" w:rsidP="0053683E">
      <w:pPr>
        <w:spacing w:line="276" w:lineRule="auto"/>
        <w:rPr>
          <w:sz w:val="22"/>
        </w:rPr>
      </w:pPr>
      <w:r w:rsidRPr="008273EE">
        <w:rPr>
          <w:b/>
          <w:noProof/>
          <w:color w:val="000000" w:themeColor="text1"/>
          <w:szCs w:val="24"/>
        </w:rPr>
        <w:lastRenderedPageBreak/>
        <w:t>d.</w:t>
      </w:r>
      <w:r w:rsidRPr="008273EE">
        <w:rPr>
          <w:b/>
          <w:noProof/>
          <w:color w:val="000000" w:themeColor="text1"/>
          <w:szCs w:val="24"/>
        </w:rPr>
        <w:tab/>
        <w:t>Öğrencilerin Kendini Geliştirmesi:</w:t>
      </w:r>
      <w:r w:rsidRPr="008273EE">
        <w:rPr>
          <w:noProof/>
          <w:color w:val="000000" w:themeColor="text1"/>
          <w:szCs w:val="24"/>
        </w:rPr>
        <w:t xml:space="preserve"> </w:t>
      </w:r>
      <w:r w:rsidRPr="0053683E">
        <w:t>Fakültemiz, toplumun en değerli varlığı olan gençliği, toplum hizmetine hazırlamakla yükümlü olduğunun güçlü bilincine sahiptir. Fakültemiz, öğrencilere mesleki bilgi ve görgü kazandırma misyonunun yanı sıra, öğrencilerin kendi yeteneklerinin farkına varmasını ve bunları geliştirme fırsatlarıyla donatılmasını sağlayacaktır. Bu politika doğrultusunda, öğrencilerin kültür, sanat ve spor alanlarındaki topluluk oluşturma ve toplulukları çeşitli faaliyetlerle canlı tutma çabaları desteklenecektir.</w:t>
      </w:r>
    </w:p>
    <w:p w14:paraId="16606A7C" w14:textId="4DFFEEB5" w:rsidR="008273EE" w:rsidRPr="008273EE" w:rsidRDefault="008273EE" w:rsidP="0053683E">
      <w:pPr>
        <w:rPr>
          <w:noProof/>
        </w:rPr>
      </w:pPr>
      <w:r w:rsidRPr="008273EE">
        <w:rPr>
          <w:b/>
          <w:noProof/>
        </w:rPr>
        <w:t>e.</w:t>
      </w:r>
      <w:r w:rsidRPr="008273EE">
        <w:rPr>
          <w:b/>
          <w:noProof/>
        </w:rPr>
        <w:tab/>
        <w:t xml:space="preserve">Toplumsal Sorumluluk: </w:t>
      </w:r>
      <w:r w:rsidRPr="008273EE">
        <w:rPr>
          <w:noProof/>
        </w:rPr>
        <w:t>İçinde bulunduğu toplumun sorunlarına ilgi göstermek, araştırmak ve çözüm önerileri geliştirmek zorunda olduğuna gönülden inanmaktadır. Bu nedenle, Fakültemiz, kamu ve özel kuruluşların toplum yöneticileri ile yakın bir işbirliği içinde, önemli ve öncelikli olduğu değerlendirilen alanlarda, araştırma ve uygulama merkezleri kurmak ve etkin bir şekilde işletmek kararlılığındadır.</w:t>
      </w:r>
    </w:p>
    <w:p w14:paraId="727C0D52" w14:textId="12121D26" w:rsidR="008273EE" w:rsidRPr="0053683E" w:rsidRDefault="008273EE" w:rsidP="0053683E">
      <w:pPr>
        <w:spacing w:line="276" w:lineRule="auto"/>
        <w:rPr>
          <w:sz w:val="22"/>
        </w:rPr>
      </w:pPr>
      <w:r w:rsidRPr="008273EE">
        <w:rPr>
          <w:b/>
          <w:noProof/>
          <w:color w:val="000000" w:themeColor="text1"/>
          <w:szCs w:val="24"/>
        </w:rPr>
        <w:t>f.</w:t>
      </w:r>
      <w:r w:rsidRPr="008273EE">
        <w:rPr>
          <w:b/>
          <w:noProof/>
          <w:color w:val="000000" w:themeColor="text1"/>
          <w:szCs w:val="24"/>
        </w:rPr>
        <w:tab/>
        <w:t>Üniversite-Sanayi İşbirliği:</w:t>
      </w:r>
      <w:r w:rsidRPr="008273EE">
        <w:rPr>
          <w:noProof/>
          <w:color w:val="000000" w:themeColor="text1"/>
          <w:szCs w:val="24"/>
        </w:rPr>
        <w:t xml:space="preserve"> </w:t>
      </w:r>
      <w:r w:rsidRPr="0053683E">
        <w:t xml:space="preserve">Fakültemiz, bölgesel kalkınmayı desteklemek için bölgesindeki tüm sektörlerle </w:t>
      </w:r>
      <w:r w:rsidR="0053683E" w:rsidRPr="0053683E">
        <w:t>iş birliğini</w:t>
      </w:r>
      <w:r w:rsidRPr="0053683E">
        <w:t xml:space="preserve"> artırmak ve ortak projeler yürütmek amacındadır. Böylelikle akademik bilgi ve tecrübe birikimini uygun ve öncelikli sektörlerle paylaşarak, iş dünyasının sorunlarına çözüm bulma yönünde sürekli katkı verme kararlılığındadır.</w:t>
      </w:r>
    </w:p>
    <w:p w14:paraId="5D8E5ABE" w14:textId="5BF4EB6F" w:rsidR="008273EE" w:rsidRPr="0053683E" w:rsidRDefault="008273EE" w:rsidP="0053683E">
      <w:pPr>
        <w:spacing w:line="276" w:lineRule="auto"/>
        <w:rPr>
          <w:sz w:val="22"/>
        </w:rPr>
      </w:pPr>
      <w:r w:rsidRPr="008273EE">
        <w:rPr>
          <w:b/>
          <w:noProof/>
          <w:color w:val="000000" w:themeColor="text1"/>
          <w:szCs w:val="24"/>
        </w:rPr>
        <w:t>g.</w:t>
      </w:r>
      <w:r w:rsidRPr="008273EE">
        <w:rPr>
          <w:b/>
          <w:noProof/>
          <w:color w:val="000000" w:themeColor="text1"/>
          <w:szCs w:val="24"/>
        </w:rPr>
        <w:tab/>
        <w:t>Çevrenin Korunması ve Geliştirilmesi:</w:t>
      </w:r>
      <w:r w:rsidRPr="008273EE">
        <w:rPr>
          <w:noProof/>
          <w:color w:val="000000" w:themeColor="text1"/>
          <w:szCs w:val="24"/>
        </w:rPr>
        <w:t xml:space="preserve"> </w:t>
      </w:r>
      <w:r w:rsidRPr="0053683E">
        <w:t>Fakültemiz sürdürülebilir bir gelecek oluşturma bilinciyle, her faaliyetinde çevrenin korunmasını ve geliştirilmesini öncelikli konu olarak dikkate alacak ve öğrencileri bu doğrultuda yetiştirecektir.</w:t>
      </w:r>
    </w:p>
    <w:p w14:paraId="533C4E49" w14:textId="44223B4D" w:rsidR="008273EE" w:rsidRPr="0053683E" w:rsidRDefault="008273EE" w:rsidP="0053683E">
      <w:pPr>
        <w:spacing w:line="276" w:lineRule="auto"/>
        <w:rPr>
          <w:sz w:val="22"/>
        </w:rPr>
      </w:pPr>
      <w:r w:rsidRPr="008273EE">
        <w:rPr>
          <w:b/>
          <w:noProof/>
          <w:color w:val="000000" w:themeColor="text1"/>
          <w:szCs w:val="24"/>
        </w:rPr>
        <w:t>h.</w:t>
      </w:r>
      <w:r w:rsidRPr="008273EE">
        <w:rPr>
          <w:b/>
          <w:noProof/>
          <w:color w:val="000000" w:themeColor="text1"/>
          <w:szCs w:val="24"/>
        </w:rPr>
        <w:tab/>
        <w:t>Tanıtım:</w:t>
      </w:r>
      <w:r w:rsidRPr="008273EE">
        <w:rPr>
          <w:noProof/>
          <w:color w:val="000000" w:themeColor="text1"/>
          <w:szCs w:val="24"/>
        </w:rPr>
        <w:t xml:space="preserve"> </w:t>
      </w:r>
      <w:r w:rsidRPr="0053683E">
        <w:t xml:space="preserve">Fakültemizin, ulusal ve uluslararası düzeydeki tanınma derecesinin yükseltilmesi ve üniversiteler arasında saygın bir yer kazanabilmesi, akademik performansının yanı sıra toplumsal performansı ile de yakından ilgilidir. Bu nedenle, Fakültemizin, akademik çalışmaların yanı sıra, öğretim elemanları ve öğrencileriyle çeşitli sosyal ve kültürel faaliyetlere de katılması, katkı sağlaması ve bu faaliyetlerin bir çekim merkezi olabilmesi, tanıtım açısından gereklidir. Ayrıca, Fakültemizin yapacağı çeşitli çalışmalarla yerel, ulusal ve uluslararası medyada yer alması, üniversitenin bilinirliğini ve tanınırlığını arttırılmasına çaba gösterecektir. Bu hedeflere ulaşılabilmesi için tüm akademik ve idari kadro ile birlikte sorumluluk ve işbirliği içerisinde </w:t>
      </w:r>
      <w:r w:rsidR="0053683E" w:rsidRPr="0053683E">
        <w:t>çalışmasını sürdürecektir</w:t>
      </w:r>
      <w:r w:rsidRPr="0053683E">
        <w:t xml:space="preserve">. </w:t>
      </w:r>
    </w:p>
    <w:p w14:paraId="4B943005" w14:textId="77777777" w:rsidR="008273EE" w:rsidRPr="008273EE" w:rsidRDefault="008273EE" w:rsidP="008273EE">
      <w:pPr>
        <w:spacing w:line="276" w:lineRule="auto"/>
        <w:ind w:left="-284" w:right="34" w:firstLine="284"/>
        <w:rPr>
          <w:b/>
          <w:color w:val="211E1E"/>
          <w:szCs w:val="24"/>
          <w:u w:val="single"/>
        </w:rPr>
      </w:pPr>
      <w:r w:rsidRPr="008273EE">
        <w:rPr>
          <w:b/>
          <w:color w:val="211E1E"/>
          <w:szCs w:val="24"/>
          <w:u w:val="single"/>
        </w:rPr>
        <w:t>Birime Ait Belgeler</w:t>
      </w:r>
    </w:p>
    <w:p w14:paraId="0F030011" w14:textId="77777777" w:rsidR="008273EE" w:rsidRPr="008273EE" w:rsidRDefault="00B001BB" w:rsidP="0094743B">
      <w:pPr>
        <w:pStyle w:val="ListParagraph"/>
        <w:widowControl w:val="0"/>
        <w:numPr>
          <w:ilvl w:val="0"/>
          <w:numId w:val="2"/>
        </w:numPr>
        <w:spacing w:after="0" w:line="276" w:lineRule="auto"/>
        <w:ind w:right="34"/>
        <w:rPr>
          <w:b/>
          <w:color w:val="211E1E"/>
          <w:szCs w:val="24"/>
          <w:u w:val="single"/>
        </w:rPr>
      </w:pPr>
      <w:hyperlink r:id="rId11" w:history="1">
        <w:r w:rsidR="008273EE" w:rsidRPr="008273EE">
          <w:rPr>
            <w:rStyle w:val="Hyperlink"/>
          </w:rPr>
          <w:t>https://www.toros.edu.tr/icerik/muhendislik-fakultesi-kalite-guvence-sistemi</w:t>
        </w:r>
      </w:hyperlink>
    </w:p>
    <w:p w14:paraId="367B37C7" w14:textId="20E095B0" w:rsidR="008273EE" w:rsidRPr="0053683E" w:rsidRDefault="00B001BB" w:rsidP="0094743B">
      <w:pPr>
        <w:pStyle w:val="ListParagraph"/>
        <w:widowControl w:val="0"/>
        <w:numPr>
          <w:ilvl w:val="0"/>
          <w:numId w:val="2"/>
        </w:numPr>
        <w:spacing w:after="0" w:line="276" w:lineRule="auto"/>
        <w:ind w:right="34"/>
        <w:rPr>
          <w:rStyle w:val="Hyperlink"/>
          <w:b/>
          <w:color w:val="211E1E"/>
          <w:szCs w:val="24"/>
        </w:rPr>
      </w:pPr>
      <w:hyperlink r:id="rId12" w:history="1">
        <w:r w:rsidR="008273EE" w:rsidRPr="008273EE">
          <w:rPr>
            <w:rStyle w:val="Hyperlink"/>
          </w:rPr>
          <w:t>https://www.toros.edu.tr/icerik/toros-universitesi-stratejik-planlar</w:t>
        </w:r>
      </w:hyperlink>
    </w:p>
    <w:p w14:paraId="62DB3CF4" w14:textId="77777777" w:rsidR="0053683E" w:rsidRPr="00C96678" w:rsidRDefault="0053683E" w:rsidP="00C96678">
      <w:pPr>
        <w:widowControl w:val="0"/>
        <w:spacing w:after="0" w:line="276" w:lineRule="auto"/>
        <w:ind w:right="34" w:firstLine="0"/>
        <w:rPr>
          <w:b/>
          <w:color w:val="211E1E"/>
          <w:szCs w:val="24"/>
          <w:u w:val="single"/>
        </w:rPr>
      </w:pPr>
    </w:p>
    <w:p w14:paraId="13462517" w14:textId="7020D834" w:rsidR="008273EE" w:rsidRPr="0053683E" w:rsidRDefault="008273EE" w:rsidP="0053683E">
      <w:pPr>
        <w:pStyle w:val="Heading2"/>
      </w:pPr>
      <w:bookmarkStart w:id="17" w:name="_lnxbz9" w:colFirst="0" w:colLast="0"/>
      <w:bookmarkStart w:id="18" w:name="_Toc62135994"/>
      <w:bookmarkStart w:id="19" w:name="_Toc62161709"/>
      <w:bookmarkEnd w:id="17"/>
      <w:r w:rsidRPr="0053683E">
        <w:t>Eğitim-Öğretim Hizmeti Sunan Bölüm/Programlar</w:t>
      </w:r>
      <w:bookmarkEnd w:id="18"/>
      <w:bookmarkEnd w:id="19"/>
    </w:p>
    <w:p w14:paraId="5CF4AF27" w14:textId="109BD54F" w:rsidR="008273EE" w:rsidRPr="008273EE" w:rsidRDefault="008273EE" w:rsidP="00761317">
      <w:r w:rsidRPr="008273EE">
        <w:t xml:space="preserve">Fakültemiz; </w:t>
      </w:r>
      <w:r w:rsidRPr="008273EE">
        <w:rPr>
          <w:shd w:val="clear" w:color="auto" w:fill="FFFFFF"/>
        </w:rPr>
        <w:t xml:space="preserve">kendi konusunda iyi yetişmiş, mezun olduğunda elinden iş gelen, mesleğinin gerektirdiği fen ve matematik, mühendislik bilimleri ve kendi mühendislik alanının bilgilerine hâkim, problemlere yalnız teknik açıdan değil, sosyal, çevresel ve ekonomik açıdan bakan, takım çalışmasına yatkın, İngilizceye hâkim, iletişim becerileri yüksek, meslek etiğine bağlı, dünya vatandaşı mühendisler yetiştirmeyi </w:t>
      </w:r>
      <w:r w:rsidRPr="008273EE">
        <w:t>hedeflemiştir.</w:t>
      </w:r>
    </w:p>
    <w:p w14:paraId="31F0490E" w14:textId="77777777" w:rsidR="008273EE" w:rsidRPr="008273EE" w:rsidRDefault="008273EE" w:rsidP="00761317">
      <w:r w:rsidRPr="008273EE">
        <w:lastRenderedPageBreak/>
        <w:t xml:space="preserve">Toros Üniversitesi 45 Evler Kampüsünde yer alan Fakültemizde, </w:t>
      </w:r>
    </w:p>
    <w:p w14:paraId="6A2F686A" w14:textId="77777777" w:rsidR="008273EE" w:rsidRPr="008273EE" w:rsidRDefault="008273EE" w:rsidP="00761317">
      <w:r w:rsidRPr="008273EE">
        <w:t>-Elektrik-Elektronik Mühendisliği ( %100 İngilizce)</w:t>
      </w:r>
    </w:p>
    <w:p w14:paraId="37C58B8A" w14:textId="77777777" w:rsidR="008273EE" w:rsidRPr="008273EE" w:rsidRDefault="008273EE" w:rsidP="00761317">
      <w:r w:rsidRPr="008273EE">
        <w:t>-Yazılım Mühendisliği (%100 İngilizce)</w:t>
      </w:r>
    </w:p>
    <w:p w14:paraId="30870F97" w14:textId="77777777" w:rsidR="008273EE" w:rsidRPr="008273EE" w:rsidRDefault="008273EE" w:rsidP="00761317">
      <w:r w:rsidRPr="008273EE">
        <w:t>-Endüstri Mühendisliği (%100 İngilizce)</w:t>
      </w:r>
    </w:p>
    <w:p w14:paraId="486DE142" w14:textId="77777777" w:rsidR="008273EE" w:rsidRPr="008273EE" w:rsidRDefault="008273EE" w:rsidP="00761317">
      <w:r w:rsidRPr="008273EE">
        <w:t>-İnşaat Mühendisliği (%30 İngilizce) bölümleri faaliyetini sürdürmektedir.</w:t>
      </w:r>
    </w:p>
    <w:p w14:paraId="3A676CCE" w14:textId="77777777" w:rsidR="008273EE" w:rsidRPr="008273EE" w:rsidRDefault="008273EE" w:rsidP="00761317">
      <w:r w:rsidRPr="008273EE">
        <w:t>-</w:t>
      </w:r>
      <w:proofErr w:type="spellStart"/>
      <w:r w:rsidRPr="008273EE">
        <w:t>Mekatronik</w:t>
      </w:r>
      <w:proofErr w:type="spellEnd"/>
      <w:r w:rsidRPr="008273EE">
        <w:t xml:space="preserve"> Mühendisliği Bölümü ve </w:t>
      </w:r>
    </w:p>
    <w:p w14:paraId="2CC5EDC8" w14:textId="77777777" w:rsidR="008273EE" w:rsidRPr="008273EE" w:rsidRDefault="008273EE" w:rsidP="00761317">
      <w:r w:rsidRPr="008273EE">
        <w:t>-</w:t>
      </w:r>
      <w:proofErr w:type="spellStart"/>
      <w:r w:rsidRPr="008273EE">
        <w:t>Biyomühendislik</w:t>
      </w:r>
      <w:proofErr w:type="spellEnd"/>
      <w:r w:rsidRPr="008273EE">
        <w:t xml:space="preserve"> Bölümü öğrencisiz bölümlerimizdir.</w:t>
      </w:r>
    </w:p>
    <w:p w14:paraId="6FAA53C3" w14:textId="4552F6F0" w:rsidR="008273EE" w:rsidRPr="00761317" w:rsidRDefault="008273EE" w:rsidP="00761317">
      <w:r w:rsidRPr="008273EE">
        <w:t xml:space="preserve">İlk mezunlarını 2013-2014 eğitim-öğretim yılında veren Fakültemiz 4 bölümde öğrencilere eğitim-öğretim hizmeti vermeye devam etmektedir. </w:t>
      </w:r>
    </w:p>
    <w:p w14:paraId="745C5852" w14:textId="77777777" w:rsidR="008273EE" w:rsidRPr="008273EE" w:rsidRDefault="008273EE" w:rsidP="00761317">
      <w:r w:rsidRPr="008273EE">
        <w:t xml:space="preserve">Üniversitemiz Senatosunun 28/08/2015 tarih ve 5/29 sayılı Senato Kararı ile kabul edilen </w:t>
      </w:r>
      <w:r w:rsidRPr="008273EE">
        <w:rPr>
          <w:b/>
          <w:i/>
        </w:rPr>
        <w:t>“Toros Üniversitesi Uygulamalı Mühendislik Eğitimi (</w:t>
      </w:r>
      <w:proofErr w:type="spellStart"/>
      <w:r w:rsidRPr="008273EE">
        <w:rPr>
          <w:b/>
          <w:i/>
        </w:rPr>
        <w:t>İntörn</w:t>
      </w:r>
      <w:proofErr w:type="spellEnd"/>
      <w:r w:rsidRPr="008273EE">
        <w:rPr>
          <w:b/>
          <w:i/>
        </w:rPr>
        <w:t xml:space="preserve"> Mühendislik Dersi) Esasları” </w:t>
      </w:r>
      <w:r w:rsidRPr="008273EE">
        <w:t xml:space="preserve">kapsamında </w:t>
      </w:r>
      <w:r w:rsidRPr="008273EE">
        <w:rPr>
          <w:bCs/>
        </w:rPr>
        <w:t>2016-2017 Eğitim-Öğretim yılında</w:t>
      </w:r>
      <w:r w:rsidRPr="008273EE">
        <w:rPr>
          <w:b/>
          <w:bCs/>
        </w:rPr>
        <w:t xml:space="preserve"> </w:t>
      </w:r>
      <w:r w:rsidRPr="008273EE">
        <w:t>Fakültemize bağlı bölümlerde okuyan öğrencilerin eğitimleri süresince teorik derslerinin yanı sıra mesleki beceri ve yeterlilik kazanımlarını sağlamak üzere 8 (sekiz) yarı yılık eğitim-öğretimlerinin 1 (bir) yarıyılını işyerinde yapmak amacıyla “Uygulamalı Mühendislik (</w:t>
      </w:r>
      <w:proofErr w:type="spellStart"/>
      <w:r w:rsidRPr="008273EE">
        <w:t>İntörn</w:t>
      </w:r>
      <w:proofErr w:type="spellEnd"/>
      <w:r w:rsidRPr="008273EE">
        <w:t xml:space="preserve"> Mühendislik)” dersi uygulanmaya başlanmıştır.</w:t>
      </w:r>
    </w:p>
    <w:p w14:paraId="47940706" w14:textId="197D97E7" w:rsidR="00F15F21" w:rsidRDefault="008273EE" w:rsidP="00B8127E">
      <w:r w:rsidRPr="008273EE">
        <w:t xml:space="preserve">Fakültemiz 2020-2021 eğitim-öğretim yılı itibari ile bünyesinde kadrolu 5 Profesör ve 10 Dr. </w:t>
      </w:r>
      <w:proofErr w:type="spellStart"/>
      <w:r w:rsidRPr="008273EE">
        <w:t>Öğr</w:t>
      </w:r>
      <w:proofErr w:type="spellEnd"/>
      <w:r w:rsidRPr="008273EE">
        <w:t xml:space="preserve">. Üyesi, 1 öğretim görevlisi ve 6 araştırma görevlisi görev almaktadır. Fakültemiz bölümlerinde 477 kayıtlı öğrenciyle eğitime devam edilmektedir. Fakültemiz bölümlerinde Çift </w:t>
      </w:r>
      <w:proofErr w:type="spellStart"/>
      <w:r w:rsidRPr="008273EE">
        <w:t>anadal</w:t>
      </w:r>
      <w:proofErr w:type="spellEnd"/>
      <w:r w:rsidRPr="008273EE">
        <w:t xml:space="preserve"> ve Yan dal eğitimleri de verilmektedir.</w:t>
      </w:r>
    </w:p>
    <w:p w14:paraId="10FE3269" w14:textId="77777777" w:rsidR="00AF6656" w:rsidRPr="008273EE" w:rsidRDefault="00AF6656" w:rsidP="00AF6656">
      <w:pPr>
        <w:pStyle w:val="NoSpacing"/>
        <w:spacing w:before="240" w:line="276" w:lineRule="auto"/>
        <w:jc w:val="both"/>
        <w:rPr>
          <w:rStyle w:val="Tabloyazs"/>
          <w:color w:val="002060"/>
          <w:sz w:val="24"/>
          <w:szCs w:val="24"/>
        </w:rPr>
      </w:pPr>
      <w:r w:rsidRPr="008273EE">
        <w:rPr>
          <w:rStyle w:val="Tabloyazs"/>
          <w:color w:val="002060"/>
          <w:sz w:val="24"/>
          <w:szCs w:val="24"/>
        </w:rPr>
        <w:t xml:space="preserve">Akademik Personel Sayısı        </w:t>
      </w:r>
    </w:p>
    <w:tbl>
      <w:tblPr>
        <w:tblStyle w:val="TableGrid"/>
        <w:tblW w:w="9380" w:type="dxa"/>
        <w:tblInd w:w="108" w:type="dxa"/>
        <w:tblLook w:val="04A0" w:firstRow="1" w:lastRow="0" w:firstColumn="1" w:lastColumn="0" w:noHBand="0" w:noVBand="1"/>
      </w:tblPr>
      <w:tblGrid>
        <w:gridCol w:w="2766"/>
        <w:gridCol w:w="1152"/>
        <w:gridCol w:w="902"/>
        <w:gridCol w:w="850"/>
        <w:gridCol w:w="1178"/>
        <w:gridCol w:w="746"/>
        <w:gridCol w:w="769"/>
        <w:gridCol w:w="1017"/>
      </w:tblGrid>
      <w:tr w:rsidR="00AF6656" w:rsidRPr="008273EE" w14:paraId="77B49D45" w14:textId="77777777" w:rsidTr="00AC6A6B">
        <w:trPr>
          <w:trHeight w:val="228"/>
        </w:trPr>
        <w:tc>
          <w:tcPr>
            <w:tcW w:w="2766" w:type="dxa"/>
            <w:tcBorders>
              <w:bottom w:val="single" w:sz="8" w:space="0" w:color="auto"/>
            </w:tcBorders>
            <w:shd w:val="clear" w:color="auto" w:fill="B4C6E7" w:themeFill="accent1" w:themeFillTint="66"/>
          </w:tcPr>
          <w:p w14:paraId="02E0A756" w14:textId="77777777" w:rsidR="00AF6656" w:rsidRPr="008273EE" w:rsidRDefault="00AF6656" w:rsidP="00B61EF2">
            <w:pPr>
              <w:pStyle w:val="Tabloi"/>
              <w:rPr>
                <w:b/>
              </w:rPr>
            </w:pPr>
            <w:r w:rsidRPr="008273EE">
              <w:rPr>
                <w:b/>
              </w:rPr>
              <w:t>Bölümler</w:t>
            </w:r>
          </w:p>
        </w:tc>
        <w:tc>
          <w:tcPr>
            <w:tcW w:w="1152" w:type="dxa"/>
            <w:tcBorders>
              <w:bottom w:val="single" w:sz="8" w:space="0" w:color="auto"/>
            </w:tcBorders>
            <w:shd w:val="clear" w:color="auto" w:fill="B4C6E7" w:themeFill="accent1" w:themeFillTint="66"/>
          </w:tcPr>
          <w:p w14:paraId="7F8042C3" w14:textId="77777777" w:rsidR="00AF6656" w:rsidRPr="008273EE" w:rsidRDefault="00AF6656" w:rsidP="00B61EF2">
            <w:pPr>
              <w:pStyle w:val="Tabloi"/>
              <w:rPr>
                <w:b/>
              </w:rPr>
            </w:pPr>
            <w:r w:rsidRPr="008273EE">
              <w:rPr>
                <w:b/>
              </w:rPr>
              <w:t>Pozisyon</w:t>
            </w:r>
          </w:p>
        </w:tc>
        <w:tc>
          <w:tcPr>
            <w:tcW w:w="902" w:type="dxa"/>
            <w:tcBorders>
              <w:bottom w:val="single" w:sz="8" w:space="0" w:color="auto"/>
            </w:tcBorders>
            <w:shd w:val="clear" w:color="auto" w:fill="B4C6E7" w:themeFill="accent1" w:themeFillTint="66"/>
          </w:tcPr>
          <w:p w14:paraId="768E3FB4" w14:textId="77777777" w:rsidR="00AF6656" w:rsidRPr="008273EE" w:rsidRDefault="00AF6656" w:rsidP="00B61EF2">
            <w:pPr>
              <w:pStyle w:val="Tabloi"/>
              <w:rPr>
                <w:b/>
              </w:rPr>
            </w:pPr>
            <w:r w:rsidRPr="008273EE">
              <w:rPr>
                <w:b/>
              </w:rPr>
              <w:t>Prof. Dr.</w:t>
            </w:r>
          </w:p>
        </w:tc>
        <w:tc>
          <w:tcPr>
            <w:tcW w:w="850" w:type="dxa"/>
            <w:tcBorders>
              <w:bottom w:val="single" w:sz="8" w:space="0" w:color="auto"/>
            </w:tcBorders>
            <w:shd w:val="clear" w:color="auto" w:fill="B4C6E7" w:themeFill="accent1" w:themeFillTint="66"/>
          </w:tcPr>
          <w:p w14:paraId="4A2EDFE4" w14:textId="77777777" w:rsidR="00AF6656" w:rsidRPr="008273EE" w:rsidRDefault="00AF6656" w:rsidP="00B61EF2">
            <w:pPr>
              <w:pStyle w:val="Tabloi"/>
              <w:rPr>
                <w:b/>
              </w:rPr>
            </w:pPr>
            <w:r w:rsidRPr="008273EE">
              <w:rPr>
                <w:b/>
              </w:rPr>
              <w:t>Doç. Dr.</w:t>
            </w:r>
          </w:p>
        </w:tc>
        <w:tc>
          <w:tcPr>
            <w:tcW w:w="1178" w:type="dxa"/>
            <w:tcBorders>
              <w:bottom w:val="single" w:sz="8" w:space="0" w:color="auto"/>
            </w:tcBorders>
            <w:shd w:val="clear" w:color="auto" w:fill="B4C6E7" w:themeFill="accent1" w:themeFillTint="66"/>
          </w:tcPr>
          <w:p w14:paraId="034FFF47" w14:textId="77777777" w:rsidR="00AF6656" w:rsidRPr="008273EE" w:rsidRDefault="00AF6656" w:rsidP="00B61EF2">
            <w:pPr>
              <w:pStyle w:val="Tabloi"/>
              <w:rPr>
                <w:b/>
              </w:rPr>
            </w:pPr>
            <w:r w:rsidRPr="008273EE">
              <w:rPr>
                <w:b/>
              </w:rPr>
              <w:t xml:space="preserve">Dr. </w:t>
            </w:r>
            <w:proofErr w:type="spellStart"/>
            <w:r w:rsidRPr="008273EE">
              <w:rPr>
                <w:b/>
              </w:rPr>
              <w:t>Öğr</w:t>
            </w:r>
            <w:proofErr w:type="spellEnd"/>
            <w:r w:rsidRPr="008273EE">
              <w:rPr>
                <w:b/>
              </w:rPr>
              <w:t>. Üyesi</w:t>
            </w:r>
          </w:p>
        </w:tc>
        <w:tc>
          <w:tcPr>
            <w:tcW w:w="746" w:type="dxa"/>
            <w:tcBorders>
              <w:bottom w:val="single" w:sz="8" w:space="0" w:color="auto"/>
            </w:tcBorders>
            <w:shd w:val="clear" w:color="auto" w:fill="B4C6E7" w:themeFill="accent1" w:themeFillTint="66"/>
          </w:tcPr>
          <w:p w14:paraId="2F010B47" w14:textId="77777777" w:rsidR="00AF6656" w:rsidRPr="008273EE" w:rsidRDefault="00AF6656" w:rsidP="00B61EF2">
            <w:pPr>
              <w:pStyle w:val="Tabloi"/>
              <w:rPr>
                <w:b/>
              </w:rPr>
            </w:pPr>
            <w:proofErr w:type="spellStart"/>
            <w:r w:rsidRPr="008273EE">
              <w:rPr>
                <w:b/>
              </w:rPr>
              <w:t>Öğr</w:t>
            </w:r>
            <w:proofErr w:type="spellEnd"/>
            <w:r w:rsidRPr="008273EE">
              <w:rPr>
                <w:b/>
              </w:rPr>
              <w:t>. Gör.</w:t>
            </w:r>
          </w:p>
        </w:tc>
        <w:tc>
          <w:tcPr>
            <w:tcW w:w="769" w:type="dxa"/>
            <w:tcBorders>
              <w:bottom w:val="single" w:sz="8" w:space="0" w:color="auto"/>
            </w:tcBorders>
            <w:shd w:val="clear" w:color="auto" w:fill="B4C6E7" w:themeFill="accent1" w:themeFillTint="66"/>
          </w:tcPr>
          <w:p w14:paraId="561A7D62" w14:textId="77777777" w:rsidR="00AF6656" w:rsidRPr="008273EE" w:rsidRDefault="00AF6656" w:rsidP="00B61EF2">
            <w:pPr>
              <w:pStyle w:val="Tabloi"/>
              <w:rPr>
                <w:b/>
              </w:rPr>
            </w:pPr>
            <w:r w:rsidRPr="008273EE">
              <w:rPr>
                <w:b/>
              </w:rPr>
              <w:t>Arş. Gör.</w:t>
            </w:r>
          </w:p>
        </w:tc>
        <w:tc>
          <w:tcPr>
            <w:tcW w:w="1017" w:type="dxa"/>
            <w:tcBorders>
              <w:bottom w:val="single" w:sz="8" w:space="0" w:color="auto"/>
            </w:tcBorders>
            <w:shd w:val="clear" w:color="auto" w:fill="B4C6E7" w:themeFill="accent1" w:themeFillTint="66"/>
          </w:tcPr>
          <w:p w14:paraId="5148FA3B" w14:textId="77777777" w:rsidR="00AF6656" w:rsidRPr="008273EE" w:rsidRDefault="00AF6656" w:rsidP="00B61EF2">
            <w:pPr>
              <w:pStyle w:val="Tabloi"/>
              <w:rPr>
                <w:b/>
              </w:rPr>
            </w:pPr>
            <w:r w:rsidRPr="008273EE">
              <w:rPr>
                <w:b/>
              </w:rPr>
              <w:t>Toplam</w:t>
            </w:r>
          </w:p>
        </w:tc>
      </w:tr>
      <w:tr w:rsidR="00AF6656" w:rsidRPr="008273EE" w14:paraId="4BC91D04" w14:textId="77777777" w:rsidTr="00AC6A6B">
        <w:trPr>
          <w:trHeight w:val="250"/>
        </w:trPr>
        <w:tc>
          <w:tcPr>
            <w:tcW w:w="2766" w:type="dxa"/>
            <w:tcBorders>
              <w:top w:val="single" w:sz="8" w:space="0" w:color="auto"/>
            </w:tcBorders>
          </w:tcPr>
          <w:p w14:paraId="67025939" w14:textId="77777777" w:rsidR="00AF6656" w:rsidRPr="008273EE" w:rsidRDefault="00AF6656" w:rsidP="00B61EF2">
            <w:pPr>
              <w:pStyle w:val="Tabloi"/>
            </w:pPr>
            <w:r w:rsidRPr="008273EE">
              <w:t>Yazılım Mühendisliği</w:t>
            </w:r>
          </w:p>
        </w:tc>
        <w:tc>
          <w:tcPr>
            <w:tcW w:w="1152" w:type="dxa"/>
            <w:tcBorders>
              <w:top w:val="single" w:sz="8" w:space="0" w:color="auto"/>
            </w:tcBorders>
          </w:tcPr>
          <w:p w14:paraId="6025D4F8" w14:textId="77777777" w:rsidR="00AF6656" w:rsidRPr="008273EE" w:rsidRDefault="00AF6656" w:rsidP="00B61EF2">
            <w:pPr>
              <w:pStyle w:val="Tabloi"/>
            </w:pPr>
            <w:r w:rsidRPr="008273EE">
              <w:t>Kadrolu</w:t>
            </w:r>
          </w:p>
        </w:tc>
        <w:tc>
          <w:tcPr>
            <w:tcW w:w="902" w:type="dxa"/>
            <w:tcBorders>
              <w:top w:val="single" w:sz="8" w:space="0" w:color="auto"/>
            </w:tcBorders>
            <w:vAlign w:val="center"/>
          </w:tcPr>
          <w:p w14:paraId="26681233" w14:textId="77777777" w:rsidR="00AF6656" w:rsidRPr="008273EE" w:rsidRDefault="00AF6656" w:rsidP="00AC6A6B">
            <w:pPr>
              <w:pStyle w:val="Tabloi"/>
              <w:jc w:val="center"/>
            </w:pPr>
            <w:r w:rsidRPr="008273EE">
              <w:t>-</w:t>
            </w:r>
          </w:p>
        </w:tc>
        <w:tc>
          <w:tcPr>
            <w:tcW w:w="850" w:type="dxa"/>
            <w:tcBorders>
              <w:top w:val="single" w:sz="8" w:space="0" w:color="auto"/>
            </w:tcBorders>
            <w:vAlign w:val="center"/>
          </w:tcPr>
          <w:p w14:paraId="018EFBC8" w14:textId="77777777" w:rsidR="00AF6656" w:rsidRPr="008273EE" w:rsidRDefault="00AF6656" w:rsidP="00AC6A6B">
            <w:pPr>
              <w:pStyle w:val="Tabloi"/>
              <w:jc w:val="center"/>
            </w:pPr>
            <w:r w:rsidRPr="008273EE">
              <w:t>-</w:t>
            </w:r>
          </w:p>
        </w:tc>
        <w:tc>
          <w:tcPr>
            <w:tcW w:w="1178" w:type="dxa"/>
            <w:tcBorders>
              <w:top w:val="single" w:sz="8" w:space="0" w:color="auto"/>
            </w:tcBorders>
            <w:vAlign w:val="center"/>
          </w:tcPr>
          <w:p w14:paraId="655DE58C" w14:textId="77777777" w:rsidR="00AF6656" w:rsidRPr="008273EE" w:rsidRDefault="00AF6656" w:rsidP="00AC6A6B">
            <w:pPr>
              <w:pStyle w:val="Tabloi"/>
              <w:jc w:val="center"/>
            </w:pPr>
            <w:r w:rsidRPr="008273EE">
              <w:t>5</w:t>
            </w:r>
          </w:p>
        </w:tc>
        <w:tc>
          <w:tcPr>
            <w:tcW w:w="746" w:type="dxa"/>
            <w:tcBorders>
              <w:top w:val="single" w:sz="8" w:space="0" w:color="auto"/>
            </w:tcBorders>
            <w:vAlign w:val="center"/>
          </w:tcPr>
          <w:p w14:paraId="5E3C070C" w14:textId="77777777" w:rsidR="00AF6656" w:rsidRPr="008273EE" w:rsidRDefault="00AF6656" w:rsidP="00AC6A6B">
            <w:pPr>
              <w:pStyle w:val="Tabloi"/>
              <w:jc w:val="center"/>
            </w:pPr>
            <w:r w:rsidRPr="008273EE">
              <w:t>-</w:t>
            </w:r>
          </w:p>
        </w:tc>
        <w:tc>
          <w:tcPr>
            <w:tcW w:w="769" w:type="dxa"/>
            <w:tcBorders>
              <w:top w:val="single" w:sz="8" w:space="0" w:color="auto"/>
            </w:tcBorders>
            <w:vAlign w:val="center"/>
          </w:tcPr>
          <w:p w14:paraId="3FE73ED6" w14:textId="77777777" w:rsidR="00AF6656" w:rsidRPr="008273EE" w:rsidRDefault="00AF6656" w:rsidP="00AC6A6B">
            <w:pPr>
              <w:pStyle w:val="Tabloi"/>
              <w:jc w:val="center"/>
            </w:pPr>
            <w:r w:rsidRPr="008273EE">
              <w:t>2</w:t>
            </w:r>
          </w:p>
        </w:tc>
        <w:tc>
          <w:tcPr>
            <w:tcW w:w="1017" w:type="dxa"/>
            <w:tcBorders>
              <w:top w:val="single" w:sz="8" w:space="0" w:color="auto"/>
            </w:tcBorders>
            <w:vAlign w:val="center"/>
          </w:tcPr>
          <w:p w14:paraId="25626BAA" w14:textId="77777777" w:rsidR="00AF6656" w:rsidRPr="008273EE" w:rsidRDefault="00AF6656" w:rsidP="00AC6A6B">
            <w:pPr>
              <w:pStyle w:val="Tabloi"/>
              <w:jc w:val="center"/>
            </w:pPr>
            <w:r w:rsidRPr="008273EE">
              <w:t>7</w:t>
            </w:r>
          </w:p>
        </w:tc>
      </w:tr>
      <w:tr w:rsidR="00AF6656" w:rsidRPr="008273EE" w14:paraId="7EE8B0E5" w14:textId="77777777" w:rsidTr="00AC6A6B">
        <w:trPr>
          <w:trHeight w:val="258"/>
        </w:trPr>
        <w:tc>
          <w:tcPr>
            <w:tcW w:w="2766" w:type="dxa"/>
            <w:vMerge w:val="restart"/>
            <w:vAlign w:val="center"/>
          </w:tcPr>
          <w:p w14:paraId="7D6B0E7F" w14:textId="77777777" w:rsidR="00AF6656" w:rsidRPr="008273EE" w:rsidRDefault="00AF6656" w:rsidP="00B61EF2">
            <w:pPr>
              <w:pStyle w:val="Tabloi"/>
            </w:pPr>
            <w:r w:rsidRPr="008273EE">
              <w:t>Elektrik-Elektronik Mühendisliği</w:t>
            </w:r>
          </w:p>
        </w:tc>
        <w:tc>
          <w:tcPr>
            <w:tcW w:w="1152" w:type="dxa"/>
          </w:tcPr>
          <w:p w14:paraId="0F181B7F" w14:textId="77777777" w:rsidR="00AF6656" w:rsidRPr="008273EE" w:rsidRDefault="00AF6656" w:rsidP="00B61EF2">
            <w:pPr>
              <w:pStyle w:val="Tabloi"/>
            </w:pPr>
            <w:r w:rsidRPr="008273EE">
              <w:t>Kadrolu</w:t>
            </w:r>
          </w:p>
        </w:tc>
        <w:tc>
          <w:tcPr>
            <w:tcW w:w="902" w:type="dxa"/>
            <w:vAlign w:val="center"/>
          </w:tcPr>
          <w:p w14:paraId="2AE38645" w14:textId="77777777" w:rsidR="00AF6656" w:rsidRPr="008273EE" w:rsidRDefault="00AF6656" w:rsidP="00AC6A6B">
            <w:pPr>
              <w:pStyle w:val="Tabloi"/>
              <w:jc w:val="center"/>
            </w:pPr>
            <w:r w:rsidRPr="008273EE">
              <w:t>1</w:t>
            </w:r>
          </w:p>
        </w:tc>
        <w:tc>
          <w:tcPr>
            <w:tcW w:w="850" w:type="dxa"/>
            <w:vAlign w:val="center"/>
          </w:tcPr>
          <w:p w14:paraId="75A2C234" w14:textId="77777777" w:rsidR="00AF6656" w:rsidRPr="008273EE" w:rsidRDefault="00AF6656" w:rsidP="00AC6A6B">
            <w:pPr>
              <w:pStyle w:val="Tabloi"/>
              <w:jc w:val="center"/>
            </w:pPr>
            <w:r w:rsidRPr="008273EE">
              <w:t>-</w:t>
            </w:r>
          </w:p>
        </w:tc>
        <w:tc>
          <w:tcPr>
            <w:tcW w:w="1178" w:type="dxa"/>
            <w:vAlign w:val="center"/>
          </w:tcPr>
          <w:p w14:paraId="00014D7D" w14:textId="77777777" w:rsidR="00AF6656" w:rsidRPr="008273EE" w:rsidRDefault="00AF6656" w:rsidP="00AC6A6B">
            <w:pPr>
              <w:pStyle w:val="Tabloi"/>
              <w:jc w:val="center"/>
            </w:pPr>
            <w:r w:rsidRPr="008273EE">
              <w:t>3</w:t>
            </w:r>
          </w:p>
        </w:tc>
        <w:tc>
          <w:tcPr>
            <w:tcW w:w="746" w:type="dxa"/>
            <w:vAlign w:val="center"/>
          </w:tcPr>
          <w:p w14:paraId="4D066CFB" w14:textId="77777777" w:rsidR="00AF6656" w:rsidRPr="008273EE" w:rsidRDefault="00AF6656" w:rsidP="00AC6A6B">
            <w:pPr>
              <w:pStyle w:val="Tabloi"/>
              <w:jc w:val="center"/>
            </w:pPr>
            <w:r w:rsidRPr="008273EE">
              <w:t>-</w:t>
            </w:r>
          </w:p>
        </w:tc>
        <w:tc>
          <w:tcPr>
            <w:tcW w:w="769" w:type="dxa"/>
            <w:vAlign w:val="center"/>
          </w:tcPr>
          <w:p w14:paraId="0A8FB859" w14:textId="77777777" w:rsidR="00AF6656" w:rsidRPr="008273EE" w:rsidRDefault="00AF6656" w:rsidP="00AC6A6B">
            <w:pPr>
              <w:pStyle w:val="Tabloi"/>
              <w:jc w:val="center"/>
            </w:pPr>
            <w:r w:rsidRPr="008273EE">
              <w:t>1</w:t>
            </w:r>
          </w:p>
        </w:tc>
        <w:tc>
          <w:tcPr>
            <w:tcW w:w="1017" w:type="dxa"/>
            <w:vAlign w:val="center"/>
          </w:tcPr>
          <w:p w14:paraId="469FE388" w14:textId="77777777" w:rsidR="00AF6656" w:rsidRPr="008273EE" w:rsidRDefault="00AF6656" w:rsidP="00AC6A6B">
            <w:pPr>
              <w:pStyle w:val="Tabloi"/>
              <w:jc w:val="center"/>
            </w:pPr>
            <w:r w:rsidRPr="008273EE">
              <w:t>5</w:t>
            </w:r>
          </w:p>
        </w:tc>
      </w:tr>
      <w:tr w:rsidR="00AF6656" w:rsidRPr="008273EE" w14:paraId="291364E2" w14:textId="77777777" w:rsidTr="00AC6A6B">
        <w:trPr>
          <w:trHeight w:val="258"/>
        </w:trPr>
        <w:tc>
          <w:tcPr>
            <w:tcW w:w="2766" w:type="dxa"/>
            <w:vMerge/>
          </w:tcPr>
          <w:p w14:paraId="3FD72EE3" w14:textId="77777777" w:rsidR="00AF6656" w:rsidRPr="008273EE" w:rsidRDefault="00AF6656" w:rsidP="00B61EF2">
            <w:pPr>
              <w:pStyle w:val="Tabloi"/>
            </w:pPr>
          </w:p>
        </w:tc>
        <w:tc>
          <w:tcPr>
            <w:tcW w:w="1152" w:type="dxa"/>
          </w:tcPr>
          <w:p w14:paraId="3D2E914F" w14:textId="77777777" w:rsidR="00AF6656" w:rsidRPr="008273EE" w:rsidRDefault="00AF6656" w:rsidP="00B61EF2">
            <w:pPr>
              <w:pStyle w:val="Tabloi"/>
            </w:pPr>
            <w:r w:rsidRPr="008273EE">
              <w:t>13/b4 ile görevli</w:t>
            </w:r>
          </w:p>
        </w:tc>
        <w:tc>
          <w:tcPr>
            <w:tcW w:w="902" w:type="dxa"/>
            <w:vAlign w:val="center"/>
          </w:tcPr>
          <w:p w14:paraId="3E894B2E" w14:textId="77777777" w:rsidR="00AF6656" w:rsidRPr="008273EE" w:rsidRDefault="00AF6656" w:rsidP="00AC6A6B">
            <w:pPr>
              <w:pStyle w:val="Tabloi"/>
              <w:jc w:val="center"/>
            </w:pPr>
            <w:r w:rsidRPr="008273EE">
              <w:t>-</w:t>
            </w:r>
          </w:p>
        </w:tc>
        <w:tc>
          <w:tcPr>
            <w:tcW w:w="850" w:type="dxa"/>
            <w:vAlign w:val="center"/>
          </w:tcPr>
          <w:p w14:paraId="3416087E" w14:textId="77777777" w:rsidR="00AF6656" w:rsidRPr="008273EE" w:rsidRDefault="00AF6656" w:rsidP="00AC6A6B">
            <w:pPr>
              <w:pStyle w:val="Tabloi"/>
              <w:jc w:val="center"/>
            </w:pPr>
            <w:r w:rsidRPr="008273EE">
              <w:t>-</w:t>
            </w:r>
          </w:p>
        </w:tc>
        <w:tc>
          <w:tcPr>
            <w:tcW w:w="1178" w:type="dxa"/>
            <w:vAlign w:val="center"/>
          </w:tcPr>
          <w:p w14:paraId="4C508903" w14:textId="77777777" w:rsidR="00AF6656" w:rsidRPr="008273EE" w:rsidRDefault="00AF6656" w:rsidP="00AC6A6B">
            <w:pPr>
              <w:pStyle w:val="Tabloi"/>
              <w:jc w:val="center"/>
            </w:pPr>
            <w:r w:rsidRPr="008273EE">
              <w:t>-</w:t>
            </w:r>
          </w:p>
        </w:tc>
        <w:tc>
          <w:tcPr>
            <w:tcW w:w="746" w:type="dxa"/>
            <w:vAlign w:val="center"/>
          </w:tcPr>
          <w:p w14:paraId="48A51D9E" w14:textId="77777777" w:rsidR="00AF6656" w:rsidRPr="008273EE" w:rsidRDefault="00AF6656" w:rsidP="00AC6A6B">
            <w:pPr>
              <w:pStyle w:val="Tabloi"/>
              <w:jc w:val="center"/>
            </w:pPr>
            <w:r w:rsidRPr="008273EE">
              <w:t>1</w:t>
            </w:r>
          </w:p>
        </w:tc>
        <w:tc>
          <w:tcPr>
            <w:tcW w:w="769" w:type="dxa"/>
            <w:vAlign w:val="center"/>
          </w:tcPr>
          <w:p w14:paraId="016E14F6" w14:textId="77777777" w:rsidR="00AF6656" w:rsidRPr="008273EE" w:rsidRDefault="00AF6656" w:rsidP="00AC6A6B">
            <w:pPr>
              <w:pStyle w:val="Tabloi"/>
              <w:jc w:val="center"/>
            </w:pPr>
            <w:r w:rsidRPr="008273EE">
              <w:t>-</w:t>
            </w:r>
          </w:p>
        </w:tc>
        <w:tc>
          <w:tcPr>
            <w:tcW w:w="1017" w:type="dxa"/>
            <w:vAlign w:val="center"/>
          </w:tcPr>
          <w:p w14:paraId="7726DDAE" w14:textId="77777777" w:rsidR="00AF6656" w:rsidRPr="008273EE" w:rsidRDefault="00AF6656" w:rsidP="00AC6A6B">
            <w:pPr>
              <w:pStyle w:val="Tabloi"/>
              <w:jc w:val="center"/>
            </w:pPr>
            <w:r w:rsidRPr="008273EE">
              <w:t>1</w:t>
            </w:r>
          </w:p>
        </w:tc>
      </w:tr>
      <w:tr w:rsidR="00AF6656" w:rsidRPr="008273EE" w14:paraId="1966E306" w14:textId="77777777" w:rsidTr="00AC6A6B">
        <w:trPr>
          <w:trHeight w:val="250"/>
        </w:trPr>
        <w:tc>
          <w:tcPr>
            <w:tcW w:w="2766" w:type="dxa"/>
            <w:vAlign w:val="center"/>
          </w:tcPr>
          <w:p w14:paraId="6811FD1A" w14:textId="77777777" w:rsidR="00AF6656" w:rsidRPr="008273EE" w:rsidRDefault="00AF6656" w:rsidP="00B61EF2">
            <w:pPr>
              <w:pStyle w:val="Tabloi"/>
            </w:pPr>
            <w:r w:rsidRPr="008273EE">
              <w:t>Endüstri Mühendisliği</w:t>
            </w:r>
          </w:p>
        </w:tc>
        <w:tc>
          <w:tcPr>
            <w:tcW w:w="1152" w:type="dxa"/>
          </w:tcPr>
          <w:p w14:paraId="1527C7D5" w14:textId="77777777" w:rsidR="00AF6656" w:rsidRPr="008273EE" w:rsidRDefault="00AF6656" w:rsidP="00B61EF2">
            <w:pPr>
              <w:pStyle w:val="Tabloi"/>
            </w:pPr>
            <w:r w:rsidRPr="008273EE">
              <w:t>Kadrolu</w:t>
            </w:r>
          </w:p>
        </w:tc>
        <w:tc>
          <w:tcPr>
            <w:tcW w:w="902" w:type="dxa"/>
            <w:vAlign w:val="center"/>
          </w:tcPr>
          <w:p w14:paraId="3229F3BF" w14:textId="77777777" w:rsidR="00AF6656" w:rsidRPr="008273EE" w:rsidRDefault="00AF6656" w:rsidP="00AC6A6B">
            <w:pPr>
              <w:pStyle w:val="Tabloi"/>
              <w:jc w:val="center"/>
            </w:pPr>
            <w:r w:rsidRPr="008273EE">
              <w:t>1</w:t>
            </w:r>
          </w:p>
        </w:tc>
        <w:tc>
          <w:tcPr>
            <w:tcW w:w="850" w:type="dxa"/>
            <w:vAlign w:val="center"/>
          </w:tcPr>
          <w:p w14:paraId="0E78B72A" w14:textId="77777777" w:rsidR="00AF6656" w:rsidRPr="008273EE" w:rsidRDefault="00AF6656" w:rsidP="00AC6A6B">
            <w:pPr>
              <w:pStyle w:val="Tabloi"/>
              <w:jc w:val="center"/>
            </w:pPr>
            <w:r w:rsidRPr="008273EE">
              <w:t>-</w:t>
            </w:r>
          </w:p>
        </w:tc>
        <w:tc>
          <w:tcPr>
            <w:tcW w:w="1178" w:type="dxa"/>
            <w:vAlign w:val="center"/>
          </w:tcPr>
          <w:p w14:paraId="48177264" w14:textId="77777777" w:rsidR="00AF6656" w:rsidRPr="008273EE" w:rsidRDefault="00AF6656" w:rsidP="00AC6A6B">
            <w:pPr>
              <w:pStyle w:val="Tabloi"/>
              <w:jc w:val="center"/>
            </w:pPr>
            <w:r w:rsidRPr="008273EE">
              <w:t>3</w:t>
            </w:r>
          </w:p>
        </w:tc>
        <w:tc>
          <w:tcPr>
            <w:tcW w:w="746" w:type="dxa"/>
            <w:vAlign w:val="center"/>
          </w:tcPr>
          <w:p w14:paraId="468C3FA4" w14:textId="77777777" w:rsidR="00AF6656" w:rsidRPr="008273EE" w:rsidRDefault="00AF6656" w:rsidP="00AC6A6B">
            <w:pPr>
              <w:pStyle w:val="Tabloi"/>
              <w:jc w:val="center"/>
            </w:pPr>
            <w:r w:rsidRPr="008273EE">
              <w:t>-</w:t>
            </w:r>
          </w:p>
        </w:tc>
        <w:tc>
          <w:tcPr>
            <w:tcW w:w="769" w:type="dxa"/>
            <w:vAlign w:val="center"/>
          </w:tcPr>
          <w:p w14:paraId="0D726434" w14:textId="77777777" w:rsidR="00AF6656" w:rsidRPr="008273EE" w:rsidRDefault="00AF6656" w:rsidP="00AC6A6B">
            <w:pPr>
              <w:pStyle w:val="Tabloi"/>
              <w:jc w:val="center"/>
            </w:pPr>
            <w:r w:rsidRPr="008273EE">
              <w:t>2</w:t>
            </w:r>
          </w:p>
        </w:tc>
        <w:tc>
          <w:tcPr>
            <w:tcW w:w="1017" w:type="dxa"/>
            <w:vAlign w:val="center"/>
          </w:tcPr>
          <w:p w14:paraId="787AC866" w14:textId="77777777" w:rsidR="00AF6656" w:rsidRPr="008273EE" w:rsidRDefault="00AF6656" w:rsidP="00AC6A6B">
            <w:pPr>
              <w:pStyle w:val="Tabloi"/>
              <w:jc w:val="center"/>
            </w:pPr>
            <w:r w:rsidRPr="008273EE">
              <w:t>6</w:t>
            </w:r>
          </w:p>
        </w:tc>
      </w:tr>
      <w:tr w:rsidR="00AF6656" w:rsidRPr="008273EE" w14:paraId="34A4EDAC" w14:textId="77777777" w:rsidTr="00AC6A6B">
        <w:trPr>
          <w:trHeight w:val="250"/>
        </w:trPr>
        <w:tc>
          <w:tcPr>
            <w:tcW w:w="2766" w:type="dxa"/>
          </w:tcPr>
          <w:p w14:paraId="1B201B4C" w14:textId="77777777" w:rsidR="00AF6656" w:rsidRPr="008273EE" w:rsidRDefault="00AF6656" w:rsidP="00B61EF2">
            <w:pPr>
              <w:pStyle w:val="Tabloi"/>
            </w:pPr>
            <w:r w:rsidRPr="008273EE">
              <w:t>İnşaat Mühendisliği</w:t>
            </w:r>
          </w:p>
        </w:tc>
        <w:tc>
          <w:tcPr>
            <w:tcW w:w="1152" w:type="dxa"/>
          </w:tcPr>
          <w:p w14:paraId="39C3FC57" w14:textId="77777777" w:rsidR="00AF6656" w:rsidRPr="008273EE" w:rsidRDefault="00AF6656" w:rsidP="00B61EF2">
            <w:pPr>
              <w:pStyle w:val="Tabloi"/>
            </w:pPr>
            <w:r w:rsidRPr="008273EE">
              <w:t>Kadrolu</w:t>
            </w:r>
          </w:p>
        </w:tc>
        <w:tc>
          <w:tcPr>
            <w:tcW w:w="902" w:type="dxa"/>
            <w:vAlign w:val="center"/>
          </w:tcPr>
          <w:p w14:paraId="2EB46541" w14:textId="77777777" w:rsidR="00AF6656" w:rsidRPr="008273EE" w:rsidRDefault="00AF6656" w:rsidP="00AC6A6B">
            <w:pPr>
              <w:pStyle w:val="Tabloi"/>
              <w:jc w:val="center"/>
            </w:pPr>
            <w:r w:rsidRPr="008273EE">
              <w:t>3</w:t>
            </w:r>
          </w:p>
        </w:tc>
        <w:tc>
          <w:tcPr>
            <w:tcW w:w="850" w:type="dxa"/>
            <w:vAlign w:val="center"/>
          </w:tcPr>
          <w:p w14:paraId="599D4BAC" w14:textId="77777777" w:rsidR="00AF6656" w:rsidRPr="008273EE" w:rsidRDefault="00AF6656" w:rsidP="00AC6A6B">
            <w:pPr>
              <w:pStyle w:val="Tabloi"/>
              <w:jc w:val="center"/>
            </w:pPr>
            <w:r w:rsidRPr="008273EE">
              <w:t>-</w:t>
            </w:r>
          </w:p>
        </w:tc>
        <w:tc>
          <w:tcPr>
            <w:tcW w:w="1178" w:type="dxa"/>
            <w:vAlign w:val="center"/>
          </w:tcPr>
          <w:p w14:paraId="026CF641" w14:textId="77777777" w:rsidR="00AF6656" w:rsidRPr="008273EE" w:rsidRDefault="00AF6656" w:rsidP="00AC6A6B">
            <w:pPr>
              <w:pStyle w:val="Tabloi"/>
              <w:jc w:val="center"/>
            </w:pPr>
            <w:r w:rsidRPr="008273EE">
              <w:t>-</w:t>
            </w:r>
          </w:p>
        </w:tc>
        <w:tc>
          <w:tcPr>
            <w:tcW w:w="746" w:type="dxa"/>
            <w:vAlign w:val="center"/>
          </w:tcPr>
          <w:p w14:paraId="292FDD41" w14:textId="77777777" w:rsidR="00AF6656" w:rsidRPr="008273EE" w:rsidRDefault="00AF6656" w:rsidP="00AC6A6B">
            <w:pPr>
              <w:pStyle w:val="Tabloi"/>
              <w:jc w:val="center"/>
            </w:pPr>
            <w:r w:rsidRPr="008273EE">
              <w:t>-</w:t>
            </w:r>
          </w:p>
        </w:tc>
        <w:tc>
          <w:tcPr>
            <w:tcW w:w="769" w:type="dxa"/>
            <w:vAlign w:val="center"/>
          </w:tcPr>
          <w:p w14:paraId="2C47BE97" w14:textId="77777777" w:rsidR="00AF6656" w:rsidRPr="008273EE" w:rsidRDefault="00AF6656" w:rsidP="00AC6A6B">
            <w:pPr>
              <w:pStyle w:val="Tabloi"/>
              <w:jc w:val="center"/>
            </w:pPr>
            <w:r w:rsidRPr="008273EE">
              <w:t>2</w:t>
            </w:r>
          </w:p>
        </w:tc>
        <w:tc>
          <w:tcPr>
            <w:tcW w:w="1017" w:type="dxa"/>
            <w:vAlign w:val="center"/>
          </w:tcPr>
          <w:p w14:paraId="57676545" w14:textId="77777777" w:rsidR="00AF6656" w:rsidRPr="008273EE" w:rsidRDefault="00AF6656" w:rsidP="00AC6A6B">
            <w:pPr>
              <w:pStyle w:val="Tabloi"/>
              <w:jc w:val="center"/>
            </w:pPr>
            <w:r w:rsidRPr="008273EE">
              <w:t>5</w:t>
            </w:r>
          </w:p>
        </w:tc>
      </w:tr>
      <w:tr w:rsidR="00AF6656" w:rsidRPr="008273EE" w14:paraId="14D3254E" w14:textId="77777777" w:rsidTr="00AC6A6B">
        <w:trPr>
          <w:trHeight w:val="250"/>
        </w:trPr>
        <w:tc>
          <w:tcPr>
            <w:tcW w:w="2766" w:type="dxa"/>
          </w:tcPr>
          <w:p w14:paraId="363E9EA6" w14:textId="77777777" w:rsidR="00AF6656" w:rsidRPr="008273EE" w:rsidRDefault="00AF6656" w:rsidP="00B61EF2">
            <w:pPr>
              <w:pStyle w:val="Tabloi"/>
              <w:rPr>
                <w:b/>
              </w:rPr>
            </w:pPr>
            <w:r w:rsidRPr="008273EE">
              <w:rPr>
                <w:b/>
              </w:rPr>
              <w:t>Toplam</w:t>
            </w:r>
          </w:p>
        </w:tc>
        <w:tc>
          <w:tcPr>
            <w:tcW w:w="1152" w:type="dxa"/>
          </w:tcPr>
          <w:p w14:paraId="1B5924DE" w14:textId="77777777" w:rsidR="00AF6656" w:rsidRPr="008273EE" w:rsidRDefault="00AF6656" w:rsidP="00B61EF2">
            <w:pPr>
              <w:pStyle w:val="Tabloi"/>
              <w:rPr>
                <w:b/>
              </w:rPr>
            </w:pPr>
          </w:p>
        </w:tc>
        <w:tc>
          <w:tcPr>
            <w:tcW w:w="902" w:type="dxa"/>
            <w:vAlign w:val="center"/>
          </w:tcPr>
          <w:p w14:paraId="45E814F7" w14:textId="77777777" w:rsidR="00AF6656" w:rsidRPr="008273EE" w:rsidRDefault="00AF6656" w:rsidP="00AC6A6B">
            <w:pPr>
              <w:pStyle w:val="Tabloi"/>
              <w:jc w:val="center"/>
              <w:rPr>
                <w:b/>
              </w:rPr>
            </w:pPr>
            <w:r w:rsidRPr="008273EE">
              <w:rPr>
                <w:b/>
              </w:rPr>
              <w:t>5</w:t>
            </w:r>
          </w:p>
        </w:tc>
        <w:tc>
          <w:tcPr>
            <w:tcW w:w="850" w:type="dxa"/>
            <w:vAlign w:val="center"/>
          </w:tcPr>
          <w:p w14:paraId="73792A09" w14:textId="77777777" w:rsidR="00AF6656" w:rsidRPr="008273EE" w:rsidRDefault="00AF6656" w:rsidP="00AC6A6B">
            <w:pPr>
              <w:pStyle w:val="Tabloi"/>
              <w:jc w:val="center"/>
              <w:rPr>
                <w:b/>
              </w:rPr>
            </w:pPr>
            <w:r w:rsidRPr="008273EE">
              <w:rPr>
                <w:b/>
              </w:rPr>
              <w:t>-</w:t>
            </w:r>
          </w:p>
        </w:tc>
        <w:tc>
          <w:tcPr>
            <w:tcW w:w="1178" w:type="dxa"/>
            <w:vAlign w:val="center"/>
          </w:tcPr>
          <w:p w14:paraId="0A4E811A" w14:textId="77777777" w:rsidR="00AF6656" w:rsidRPr="008273EE" w:rsidRDefault="00AF6656" w:rsidP="00AC6A6B">
            <w:pPr>
              <w:pStyle w:val="Tabloi"/>
              <w:jc w:val="center"/>
              <w:rPr>
                <w:b/>
              </w:rPr>
            </w:pPr>
            <w:r w:rsidRPr="008273EE">
              <w:rPr>
                <w:b/>
              </w:rPr>
              <w:t>11</w:t>
            </w:r>
          </w:p>
        </w:tc>
        <w:tc>
          <w:tcPr>
            <w:tcW w:w="746" w:type="dxa"/>
            <w:vAlign w:val="center"/>
          </w:tcPr>
          <w:p w14:paraId="00BB703B" w14:textId="77777777" w:rsidR="00AF6656" w:rsidRPr="008273EE" w:rsidRDefault="00AF6656" w:rsidP="00AC6A6B">
            <w:pPr>
              <w:pStyle w:val="Tabloi"/>
              <w:jc w:val="center"/>
              <w:rPr>
                <w:b/>
              </w:rPr>
            </w:pPr>
            <w:r w:rsidRPr="008273EE">
              <w:rPr>
                <w:b/>
              </w:rPr>
              <w:t>1</w:t>
            </w:r>
          </w:p>
        </w:tc>
        <w:tc>
          <w:tcPr>
            <w:tcW w:w="769" w:type="dxa"/>
            <w:vAlign w:val="center"/>
          </w:tcPr>
          <w:p w14:paraId="31CD3A3C" w14:textId="77777777" w:rsidR="00AF6656" w:rsidRPr="008273EE" w:rsidRDefault="00AF6656" w:rsidP="00AC6A6B">
            <w:pPr>
              <w:pStyle w:val="Tabloi"/>
              <w:jc w:val="center"/>
              <w:rPr>
                <w:b/>
              </w:rPr>
            </w:pPr>
            <w:r w:rsidRPr="008273EE">
              <w:rPr>
                <w:b/>
              </w:rPr>
              <w:t>7</w:t>
            </w:r>
          </w:p>
        </w:tc>
        <w:tc>
          <w:tcPr>
            <w:tcW w:w="1017" w:type="dxa"/>
            <w:vAlign w:val="center"/>
          </w:tcPr>
          <w:p w14:paraId="293FEF7C" w14:textId="77777777" w:rsidR="00AF6656" w:rsidRPr="008273EE" w:rsidRDefault="00AF6656" w:rsidP="00AC6A6B">
            <w:pPr>
              <w:pStyle w:val="Tabloi"/>
              <w:jc w:val="center"/>
              <w:rPr>
                <w:b/>
              </w:rPr>
            </w:pPr>
            <w:r w:rsidRPr="008273EE">
              <w:rPr>
                <w:b/>
              </w:rPr>
              <w:t>24</w:t>
            </w:r>
          </w:p>
        </w:tc>
      </w:tr>
    </w:tbl>
    <w:p w14:paraId="034AD47B" w14:textId="77777777" w:rsidR="00AF6656" w:rsidRDefault="00AF6656" w:rsidP="008273EE">
      <w:pPr>
        <w:pStyle w:val="NoSpacing"/>
        <w:spacing w:line="276" w:lineRule="auto"/>
        <w:jc w:val="both"/>
        <w:rPr>
          <w:rStyle w:val="Tabloyazs"/>
          <w:color w:val="002060"/>
        </w:rPr>
      </w:pPr>
    </w:p>
    <w:p w14:paraId="1CD2E791" w14:textId="77777777" w:rsidR="008273EE" w:rsidRPr="008273EE" w:rsidRDefault="008273EE" w:rsidP="008273EE">
      <w:pPr>
        <w:pStyle w:val="NoSpacing"/>
        <w:spacing w:line="276" w:lineRule="auto"/>
        <w:jc w:val="both"/>
        <w:rPr>
          <w:rStyle w:val="Tabloyazs"/>
          <w:color w:val="002060"/>
        </w:rPr>
      </w:pPr>
      <w:r w:rsidRPr="008273EE">
        <w:rPr>
          <w:rStyle w:val="Tabloyazs"/>
          <w:color w:val="002060"/>
        </w:rPr>
        <w:t>İdari Personel Sayısı</w:t>
      </w:r>
    </w:p>
    <w:tbl>
      <w:tblPr>
        <w:tblStyle w:val="TableGrid"/>
        <w:tblW w:w="9376" w:type="dxa"/>
        <w:tblInd w:w="108" w:type="dxa"/>
        <w:tblLook w:val="04A0" w:firstRow="1" w:lastRow="0" w:firstColumn="1" w:lastColumn="0" w:noHBand="0" w:noVBand="1"/>
      </w:tblPr>
      <w:tblGrid>
        <w:gridCol w:w="5029"/>
        <w:gridCol w:w="4347"/>
      </w:tblGrid>
      <w:tr w:rsidR="008273EE" w:rsidRPr="00426762" w14:paraId="44BF2323" w14:textId="77777777" w:rsidTr="001F0753">
        <w:trPr>
          <w:trHeight w:val="268"/>
        </w:trPr>
        <w:tc>
          <w:tcPr>
            <w:tcW w:w="5029" w:type="dxa"/>
            <w:tcBorders>
              <w:bottom w:val="single" w:sz="8" w:space="0" w:color="auto"/>
            </w:tcBorders>
            <w:shd w:val="clear" w:color="auto" w:fill="B4C6E7" w:themeFill="accent1" w:themeFillTint="66"/>
          </w:tcPr>
          <w:p w14:paraId="620A5807" w14:textId="77777777" w:rsidR="008273EE" w:rsidRPr="00426762" w:rsidRDefault="008273EE" w:rsidP="00761317">
            <w:pPr>
              <w:pStyle w:val="Tabloi"/>
              <w:rPr>
                <w:b/>
                <w:bCs/>
              </w:rPr>
            </w:pPr>
            <w:r w:rsidRPr="00426762">
              <w:rPr>
                <w:b/>
                <w:bCs/>
              </w:rPr>
              <w:t>Unvanı</w:t>
            </w:r>
          </w:p>
        </w:tc>
        <w:tc>
          <w:tcPr>
            <w:tcW w:w="4347" w:type="dxa"/>
            <w:tcBorders>
              <w:bottom w:val="single" w:sz="8" w:space="0" w:color="auto"/>
            </w:tcBorders>
            <w:shd w:val="clear" w:color="auto" w:fill="B4C6E7" w:themeFill="accent1" w:themeFillTint="66"/>
          </w:tcPr>
          <w:p w14:paraId="41DFE0C8" w14:textId="77777777" w:rsidR="008273EE" w:rsidRPr="00426762" w:rsidRDefault="008273EE" w:rsidP="00761317">
            <w:pPr>
              <w:pStyle w:val="Tabloi"/>
              <w:rPr>
                <w:b/>
                <w:bCs/>
              </w:rPr>
            </w:pPr>
            <w:r w:rsidRPr="00426762">
              <w:rPr>
                <w:b/>
                <w:bCs/>
              </w:rPr>
              <w:t>Sayısı</w:t>
            </w:r>
          </w:p>
        </w:tc>
      </w:tr>
      <w:tr w:rsidR="008273EE" w:rsidRPr="008273EE" w14:paraId="7BED3683" w14:textId="77777777" w:rsidTr="001F0753">
        <w:trPr>
          <w:trHeight w:val="268"/>
        </w:trPr>
        <w:tc>
          <w:tcPr>
            <w:tcW w:w="5029" w:type="dxa"/>
            <w:tcBorders>
              <w:top w:val="single" w:sz="8" w:space="0" w:color="auto"/>
            </w:tcBorders>
          </w:tcPr>
          <w:p w14:paraId="73B3BE51" w14:textId="77777777" w:rsidR="008273EE" w:rsidRPr="008273EE" w:rsidRDefault="008273EE" w:rsidP="00761317">
            <w:pPr>
              <w:pStyle w:val="Tabloi"/>
            </w:pPr>
            <w:r w:rsidRPr="008273EE">
              <w:rPr>
                <w:noProof/>
                <w:color w:val="000000" w:themeColor="text1"/>
                <w:szCs w:val="24"/>
              </w:rPr>
              <w:t>Fakülte Sekreteri</w:t>
            </w:r>
          </w:p>
        </w:tc>
        <w:tc>
          <w:tcPr>
            <w:tcW w:w="4347" w:type="dxa"/>
            <w:tcBorders>
              <w:top w:val="single" w:sz="8" w:space="0" w:color="auto"/>
            </w:tcBorders>
          </w:tcPr>
          <w:p w14:paraId="51992A01" w14:textId="77777777" w:rsidR="008273EE" w:rsidRPr="008273EE" w:rsidRDefault="008273EE" w:rsidP="00AC6A6B">
            <w:pPr>
              <w:pStyle w:val="Tabloi"/>
              <w:jc w:val="center"/>
            </w:pPr>
            <w:r w:rsidRPr="008273EE">
              <w:t>1</w:t>
            </w:r>
          </w:p>
        </w:tc>
      </w:tr>
      <w:tr w:rsidR="008273EE" w:rsidRPr="008273EE" w14:paraId="1BE906BA" w14:textId="77777777" w:rsidTr="001F0753">
        <w:trPr>
          <w:trHeight w:val="268"/>
        </w:trPr>
        <w:tc>
          <w:tcPr>
            <w:tcW w:w="5029" w:type="dxa"/>
          </w:tcPr>
          <w:p w14:paraId="56512ABC" w14:textId="77777777" w:rsidR="008273EE" w:rsidRPr="008273EE" w:rsidRDefault="008273EE" w:rsidP="00761317">
            <w:pPr>
              <w:pStyle w:val="Tabloi"/>
            </w:pPr>
            <w:r w:rsidRPr="008273EE">
              <w:rPr>
                <w:noProof/>
                <w:color w:val="000000" w:themeColor="text1"/>
                <w:szCs w:val="24"/>
              </w:rPr>
              <w:t>Memur</w:t>
            </w:r>
          </w:p>
        </w:tc>
        <w:tc>
          <w:tcPr>
            <w:tcW w:w="4347" w:type="dxa"/>
          </w:tcPr>
          <w:p w14:paraId="02E164EA" w14:textId="77777777" w:rsidR="008273EE" w:rsidRPr="008273EE" w:rsidRDefault="008273EE" w:rsidP="00AC6A6B">
            <w:pPr>
              <w:pStyle w:val="Tabloi"/>
              <w:jc w:val="center"/>
            </w:pPr>
            <w:r w:rsidRPr="008273EE">
              <w:t>2</w:t>
            </w:r>
          </w:p>
        </w:tc>
      </w:tr>
      <w:tr w:rsidR="008273EE" w:rsidRPr="008273EE" w14:paraId="70DBCE43" w14:textId="77777777" w:rsidTr="001F0753">
        <w:trPr>
          <w:trHeight w:val="268"/>
        </w:trPr>
        <w:tc>
          <w:tcPr>
            <w:tcW w:w="5029" w:type="dxa"/>
          </w:tcPr>
          <w:p w14:paraId="55B3DD5F" w14:textId="77777777" w:rsidR="008273EE" w:rsidRPr="008273EE" w:rsidRDefault="008273EE" w:rsidP="00761317">
            <w:pPr>
              <w:pStyle w:val="Tabloi"/>
            </w:pPr>
            <w:r w:rsidRPr="008273EE">
              <w:rPr>
                <w:bCs/>
                <w:noProof/>
                <w:color w:val="000000" w:themeColor="text1"/>
                <w:lang w:bidi="tr-TR"/>
              </w:rPr>
              <w:t>Toplam</w:t>
            </w:r>
          </w:p>
        </w:tc>
        <w:tc>
          <w:tcPr>
            <w:tcW w:w="4347" w:type="dxa"/>
          </w:tcPr>
          <w:p w14:paraId="70406125" w14:textId="77777777" w:rsidR="008273EE" w:rsidRPr="008273EE" w:rsidRDefault="008273EE" w:rsidP="00AC6A6B">
            <w:pPr>
              <w:pStyle w:val="Tabloi"/>
              <w:jc w:val="center"/>
            </w:pPr>
            <w:r w:rsidRPr="008273EE">
              <w:t>3</w:t>
            </w:r>
          </w:p>
        </w:tc>
      </w:tr>
    </w:tbl>
    <w:p w14:paraId="21C223BA" w14:textId="77777777" w:rsidR="008273EE" w:rsidRPr="008273EE" w:rsidRDefault="008273EE" w:rsidP="000C2E79">
      <w:pPr>
        <w:pStyle w:val="NoSpacing"/>
        <w:spacing w:before="240" w:line="276" w:lineRule="auto"/>
        <w:jc w:val="both"/>
        <w:rPr>
          <w:sz w:val="24"/>
          <w:szCs w:val="24"/>
        </w:rPr>
      </w:pPr>
      <w:r w:rsidRPr="008273EE">
        <w:rPr>
          <w:rStyle w:val="Tabloyazs"/>
          <w:color w:val="002060"/>
        </w:rPr>
        <w:lastRenderedPageBreak/>
        <w:t>Öğrenci Sayısı</w:t>
      </w:r>
    </w:p>
    <w:tbl>
      <w:tblPr>
        <w:tblStyle w:val="TableGrid"/>
        <w:tblW w:w="0" w:type="auto"/>
        <w:tblInd w:w="108" w:type="dxa"/>
        <w:tblLook w:val="04A0" w:firstRow="1" w:lastRow="0" w:firstColumn="1" w:lastColumn="0" w:noHBand="0" w:noVBand="1"/>
      </w:tblPr>
      <w:tblGrid>
        <w:gridCol w:w="3688"/>
        <w:gridCol w:w="2630"/>
        <w:gridCol w:w="3042"/>
      </w:tblGrid>
      <w:tr w:rsidR="008273EE" w:rsidRPr="00FE6765" w14:paraId="05EE2730" w14:textId="77777777" w:rsidTr="001F0753">
        <w:trPr>
          <w:trHeight w:val="279"/>
        </w:trPr>
        <w:tc>
          <w:tcPr>
            <w:tcW w:w="3688" w:type="dxa"/>
            <w:tcBorders>
              <w:bottom w:val="single" w:sz="8" w:space="0" w:color="auto"/>
            </w:tcBorders>
            <w:shd w:val="clear" w:color="auto" w:fill="B4C6E7" w:themeFill="accent1" w:themeFillTint="66"/>
          </w:tcPr>
          <w:p w14:paraId="2FE16519" w14:textId="77777777" w:rsidR="008273EE" w:rsidRPr="00FE6765" w:rsidRDefault="008273EE" w:rsidP="00AA04B2">
            <w:pPr>
              <w:pStyle w:val="Tabloi"/>
              <w:rPr>
                <w:b/>
                <w:bCs/>
              </w:rPr>
            </w:pPr>
            <w:r w:rsidRPr="00FE6765">
              <w:rPr>
                <w:b/>
                <w:bCs/>
              </w:rPr>
              <w:t>Bölümler</w:t>
            </w:r>
          </w:p>
        </w:tc>
        <w:tc>
          <w:tcPr>
            <w:tcW w:w="2630" w:type="dxa"/>
            <w:tcBorders>
              <w:bottom w:val="single" w:sz="8" w:space="0" w:color="auto"/>
            </w:tcBorders>
            <w:shd w:val="clear" w:color="auto" w:fill="B4C6E7" w:themeFill="accent1" w:themeFillTint="66"/>
          </w:tcPr>
          <w:p w14:paraId="74F03157" w14:textId="77777777" w:rsidR="008273EE" w:rsidRPr="00FE6765" w:rsidRDefault="008273EE" w:rsidP="00AA04B2">
            <w:pPr>
              <w:pStyle w:val="Tabloi"/>
              <w:rPr>
                <w:b/>
                <w:bCs/>
              </w:rPr>
            </w:pPr>
            <w:r w:rsidRPr="00FE6765">
              <w:rPr>
                <w:b/>
                <w:bCs/>
              </w:rPr>
              <w:t>Eğitim Dili</w:t>
            </w:r>
          </w:p>
        </w:tc>
        <w:tc>
          <w:tcPr>
            <w:tcW w:w="3042" w:type="dxa"/>
            <w:tcBorders>
              <w:bottom w:val="single" w:sz="8" w:space="0" w:color="auto"/>
            </w:tcBorders>
            <w:shd w:val="clear" w:color="auto" w:fill="B4C6E7" w:themeFill="accent1" w:themeFillTint="66"/>
          </w:tcPr>
          <w:p w14:paraId="3DA1DED3" w14:textId="77777777" w:rsidR="008273EE" w:rsidRPr="00FE6765" w:rsidRDefault="008273EE" w:rsidP="00AA04B2">
            <w:pPr>
              <w:pStyle w:val="Tabloi"/>
              <w:rPr>
                <w:b/>
                <w:bCs/>
              </w:rPr>
            </w:pPr>
            <w:r w:rsidRPr="00FE6765">
              <w:rPr>
                <w:b/>
                <w:bCs/>
              </w:rPr>
              <w:t>Lisans Öğrenci Sayısı</w:t>
            </w:r>
          </w:p>
        </w:tc>
      </w:tr>
      <w:tr w:rsidR="008273EE" w:rsidRPr="008273EE" w14:paraId="25A17C5F" w14:textId="77777777" w:rsidTr="001F0753">
        <w:trPr>
          <w:trHeight w:val="279"/>
        </w:trPr>
        <w:tc>
          <w:tcPr>
            <w:tcW w:w="3688" w:type="dxa"/>
            <w:tcBorders>
              <w:top w:val="single" w:sz="8" w:space="0" w:color="auto"/>
            </w:tcBorders>
          </w:tcPr>
          <w:p w14:paraId="1C620A72" w14:textId="77777777" w:rsidR="008273EE" w:rsidRPr="008273EE" w:rsidRDefault="008273EE" w:rsidP="00AA04B2">
            <w:pPr>
              <w:pStyle w:val="Tabloi"/>
            </w:pPr>
            <w:r w:rsidRPr="008273EE">
              <w:t>Yazılım Mühendisliği</w:t>
            </w:r>
          </w:p>
        </w:tc>
        <w:tc>
          <w:tcPr>
            <w:tcW w:w="2630" w:type="dxa"/>
            <w:tcBorders>
              <w:top w:val="single" w:sz="8" w:space="0" w:color="auto"/>
            </w:tcBorders>
          </w:tcPr>
          <w:p w14:paraId="78377F1E" w14:textId="77777777" w:rsidR="008273EE" w:rsidRPr="008273EE" w:rsidRDefault="008273EE" w:rsidP="00AA04B2">
            <w:pPr>
              <w:pStyle w:val="Tabloi"/>
            </w:pPr>
            <w:r w:rsidRPr="008273EE">
              <w:t xml:space="preserve">%100 İngilizce </w:t>
            </w:r>
          </w:p>
        </w:tc>
        <w:tc>
          <w:tcPr>
            <w:tcW w:w="3042" w:type="dxa"/>
            <w:tcBorders>
              <w:top w:val="single" w:sz="8" w:space="0" w:color="auto"/>
            </w:tcBorders>
          </w:tcPr>
          <w:p w14:paraId="04149B96" w14:textId="77777777" w:rsidR="008273EE" w:rsidRPr="008273EE" w:rsidRDefault="008273EE" w:rsidP="00AC6A6B">
            <w:pPr>
              <w:pStyle w:val="Tabloi"/>
              <w:jc w:val="center"/>
            </w:pPr>
            <w:r w:rsidRPr="008273EE">
              <w:t>124</w:t>
            </w:r>
          </w:p>
        </w:tc>
      </w:tr>
      <w:tr w:rsidR="008273EE" w:rsidRPr="008273EE" w14:paraId="786C6236" w14:textId="77777777" w:rsidTr="001F0753">
        <w:trPr>
          <w:trHeight w:val="279"/>
        </w:trPr>
        <w:tc>
          <w:tcPr>
            <w:tcW w:w="3688" w:type="dxa"/>
          </w:tcPr>
          <w:p w14:paraId="3F2D08CD" w14:textId="77777777" w:rsidR="008273EE" w:rsidRPr="008273EE" w:rsidRDefault="008273EE" w:rsidP="00AA04B2">
            <w:pPr>
              <w:pStyle w:val="Tabloi"/>
            </w:pPr>
            <w:r w:rsidRPr="008273EE">
              <w:t>Elektrik-Elektronik Mühendisliği</w:t>
            </w:r>
          </w:p>
        </w:tc>
        <w:tc>
          <w:tcPr>
            <w:tcW w:w="2630" w:type="dxa"/>
          </w:tcPr>
          <w:p w14:paraId="3DB77478" w14:textId="77777777" w:rsidR="008273EE" w:rsidRPr="008273EE" w:rsidRDefault="008273EE" w:rsidP="00AA04B2">
            <w:pPr>
              <w:pStyle w:val="Tabloi"/>
            </w:pPr>
            <w:r w:rsidRPr="008273EE">
              <w:t xml:space="preserve">%100 İngilizce </w:t>
            </w:r>
          </w:p>
        </w:tc>
        <w:tc>
          <w:tcPr>
            <w:tcW w:w="3042" w:type="dxa"/>
          </w:tcPr>
          <w:p w14:paraId="41FBEAD2" w14:textId="77777777" w:rsidR="008273EE" w:rsidRPr="008273EE" w:rsidRDefault="008273EE" w:rsidP="00AC6A6B">
            <w:pPr>
              <w:pStyle w:val="Tabloi"/>
              <w:jc w:val="center"/>
            </w:pPr>
            <w:r w:rsidRPr="008273EE">
              <w:t>88</w:t>
            </w:r>
          </w:p>
        </w:tc>
      </w:tr>
      <w:tr w:rsidR="008273EE" w:rsidRPr="008273EE" w14:paraId="6DEC21A9" w14:textId="77777777" w:rsidTr="001F0753">
        <w:trPr>
          <w:trHeight w:val="279"/>
        </w:trPr>
        <w:tc>
          <w:tcPr>
            <w:tcW w:w="3688" w:type="dxa"/>
          </w:tcPr>
          <w:p w14:paraId="7100AF58" w14:textId="77777777" w:rsidR="008273EE" w:rsidRPr="008273EE" w:rsidRDefault="008273EE" w:rsidP="00AA04B2">
            <w:pPr>
              <w:pStyle w:val="Tabloi"/>
            </w:pPr>
            <w:r w:rsidRPr="008273EE">
              <w:t>Endüstri Mühendisliği</w:t>
            </w:r>
          </w:p>
        </w:tc>
        <w:tc>
          <w:tcPr>
            <w:tcW w:w="2630" w:type="dxa"/>
          </w:tcPr>
          <w:p w14:paraId="4253BB61" w14:textId="77777777" w:rsidR="008273EE" w:rsidRPr="008273EE" w:rsidRDefault="008273EE" w:rsidP="00AA04B2">
            <w:pPr>
              <w:pStyle w:val="Tabloi"/>
            </w:pPr>
            <w:r w:rsidRPr="008273EE">
              <w:t xml:space="preserve">%100 İngilizce </w:t>
            </w:r>
          </w:p>
        </w:tc>
        <w:tc>
          <w:tcPr>
            <w:tcW w:w="3042" w:type="dxa"/>
          </w:tcPr>
          <w:p w14:paraId="21484E2F" w14:textId="77777777" w:rsidR="008273EE" w:rsidRPr="008273EE" w:rsidRDefault="008273EE" w:rsidP="00AC6A6B">
            <w:pPr>
              <w:pStyle w:val="Tabloi"/>
              <w:jc w:val="center"/>
            </w:pPr>
            <w:r w:rsidRPr="008273EE">
              <w:t>81</w:t>
            </w:r>
          </w:p>
        </w:tc>
      </w:tr>
      <w:tr w:rsidR="008273EE" w:rsidRPr="008273EE" w14:paraId="60AF7446" w14:textId="77777777" w:rsidTr="001F0753">
        <w:trPr>
          <w:trHeight w:val="279"/>
        </w:trPr>
        <w:tc>
          <w:tcPr>
            <w:tcW w:w="3688" w:type="dxa"/>
          </w:tcPr>
          <w:p w14:paraId="16D44044" w14:textId="77777777" w:rsidR="008273EE" w:rsidRPr="008273EE" w:rsidRDefault="008273EE" w:rsidP="00AA04B2">
            <w:pPr>
              <w:pStyle w:val="Tabloi"/>
            </w:pPr>
            <w:r w:rsidRPr="008273EE">
              <w:t>İnşaat Mühendisliği</w:t>
            </w:r>
          </w:p>
        </w:tc>
        <w:tc>
          <w:tcPr>
            <w:tcW w:w="2630" w:type="dxa"/>
          </w:tcPr>
          <w:p w14:paraId="67B22B85" w14:textId="77777777" w:rsidR="008273EE" w:rsidRPr="008273EE" w:rsidRDefault="008273EE" w:rsidP="00AA04B2">
            <w:pPr>
              <w:pStyle w:val="Tabloi"/>
            </w:pPr>
            <w:r w:rsidRPr="008273EE">
              <w:t>%30 İngilizce</w:t>
            </w:r>
          </w:p>
        </w:tc>
        <w:tc>
          <w:tcPr>
            <w:tcW w:w="3042" w:type="dxa"/>
          </w:tcPr>
          <w:p w14:paraId="393C7DB6" w14:textId="77777777" w:rsidR="008273EE" w:rsidRPr="008273EE" w:rsidRDefault="008273EE" w:rsidP="00AC6A6B">
            <w:pPr>
              <w:pStyle w:val="Tabloi"/>
              <w:jc w:val="center"/>
            </w:pPr>
            <w:r w:rsidRPr="008273EE">
              <w:t>184</w:t>
            </w:r>
          </w:p>
        </w:tc>
      </w:tr>
      <w:tr w:rsidR="008273EE" w:rsidRPr="008273EE" w14:paraId="2C42D86C" w14:textId="77777777" w:rsidTr="001F0753">
        <w:trPr>
          <w:trHeight w:val="279"/>
        </w:trPr>
        <w:tc>
          <w:tcPr>
            <w:tcW w:w="6318" w:type="dxa"/>
            <w:gridSpan w:val="2"/>
            <w:vAlign w:val="center"/>
          </w:tcPr>
          <w:p w14:paraId="460C945F" w14:textId="77777777" w:rsidR="008273EE" w:rsidRPr="008273EE" w:rsidRDefault="008273EE" w:rsidP="00AA04B2">
            <w:pPr>
              <w:pStyle w:val="Tabloi"/>
            </w:pPr>
            <w:r w:rsidRPr="008273EE">
              <w:t xml:space="preserve">Toplam </w:t>
            </w:r>
          </w:p>
        </w:tc>
        <w:tc>
          <w:tcPr>
            <w:tcW w:w="3042" w:type="dxa"/>
          </w:tcPr>
          <w:p w14:paraId="6BA4CC69" w14:textId="77777777" w:rsidR="008273EE" w:rsidRPr="008273EE" w:rsidRDefault="008273EE" w:rsidP="00AC6A6B">
            <w:pPr>
              <w:pStyle w:val="Tabloi"/>
              <w:jc w:val="center"/>
            </w:pPr>
            <w:r w:rsidRPr="008273EE">
              <w:t>477</w:t>
            </w:r>
          </w:p>
        </w:tc>
      </w:tr>
    </w:tbl>
    <w:p w14:paraId="6D284D8A" w14:textId="1B7F58E0" w:rsidR="008273EE" w:rsidRPr="00B320E9" w:rsidRDefault="008273EE" w:rsidP="00F90318">
      <w:pPr>
        <w:pStyle w:val="Heading2"/>
        <w:spacing w:before="240"/>
      </w:pPr>
      <w:bookmarkStart w:id="20" w:name="_q0ci142lovf5" w:colFirst="0" w:colLast="0"/>
      <w:bookmarkStart w:id="21" w:name="_Toc62135995"/>
      <w:bookmarkStart w:id="22" w:name="_Toc62161710"/>
      <w:bookmarkEnd w:id="20"/>
      <w:r w:rsidRPr="008273EE">
        <w:t>İyileştirmeye Yönelik Çalışmalar</w:t>
      </w:r>
      <w:bookmarkEnd w:id="21"/>
      <w:bookmarkEnd w:id="22"/>
    </w:p>
    <w:p w14:paraId="5C03DE4E" w14:textId="0C7F5496" w:rsidR="008273EE" w:rsidRPr="008273EE" w:rsidRDefault="008273EE" w:rsidP="00B320E9">
      <w:r w:rsidRPr="008273EE">
        <w:t xml:space="preserve">Fakültemizde, Fakülte Kalite Komisyonu oluşturulmuş </w:t>
      </w:r>
      <w:r w:rsidRPr="008273EE">
        <w:rPr>
          <w:rFonts w:eastAsia="Calibri"/>
        </w:rPr>
        <w:t xml:space="preserve">ve </w:t>
      </w:r>
      <w:r w:rsidRPr="008273EE">
        <w:t xml:space="preserve">Kalite Yönetim Sistemi ile ilgili çalışmalar dahilinde, Fakültemizin 2019 yılı iç değerlendirme raporu hazırlanmıştır. Ayrıca, Yükseköğretim Kalite Kurulu tarafından Üniversitemizde 2020 yılı içerisinde gerçekleştirilen Kurumsal Dış Değerlendirme süreci kapsamında da Fakültemiz değerlendirmeye tabi tutulmuştur. </w:t>
      </w:r>
    </w:p>
    <w:p w14:paraId="47353AD0" w14:textId="448A6478" w:rsidR="008273EE" w:rsidRPr="008273EE" w:rsidRDefault="008273EE" w:rsidP="00B320E9">
      <w:r w:rsidRPr="008273EE">
        <w:t xml:space="preserve">Fakültemizin her yıl hazırladığı Fakülte İç Değerlendirme Raporu ve Yükseköğretim Kalite Kurulunun Kurumsal Geri Bildirim Raporu ışığında, Kalite Güvence Sistemi, Eğitim-Öğretim ile Araştırma ve Geliştirme konularında yer alan Geliştirmeye Açık Yönler ile ilgili olarak her yıl iyileştirmeler yapılmaktadır. </w:t>
      </w:r>
    </w:p>
    <w:p w14:paraId="601E21BE" w14:textId="4B17F485" w:rsidR="008273EE" w:rsidRPr="008273EE" w:rsidRDefault="008273EE" w:rsidP="00B320E9">
      <w:pPr>
        <w:pStyle w:val="Heading1"/>
        <w:rPr>
          <w:sz w:val="36"/>
        </w:rPr>
      </w:pPr>
      <w:bookmarkStart w:id="23" w:name="_Toc62135996"/>
      <w:bookmarkStart w:id="24" w:name="_Toc62161711"/>
      <w:r w:rsidRPr="008273EE">
        <w:lastRenderedPageBreak/>
        <w:t>KALİTE GÜVENCE SİSTEMİ</w:t>
      </w:r>
      <w:bookmarkEnd w:id="23"/>
      <w:bookmarkEnd w:id="24"/>
    </w:p>
    <w:p w14:paraId="72FC84F3" w14:textId="4721AA52" w:rsidR="008273EE" w:rsidRDefault="008273EE" w:rsidP="00291C01">
      <w:pPr>
        <w:pStyle w:val="Heading2"/>
      </w:pPr>
      <w:bookmarkStart w:id="25" w:name="_Toc62135997"/>
      <w:bookmarkStart w:id="26" w:name="_Toc62161712"/>
      <w:r w:rsidRPr="008273EE">
        <w:t>Kalite Politikası</w:t>
      </w:r>
      <w:bookmarkEnd w:id="25"/>
      <w:bookmarkEnd w:id="26"/>
    </w:p>
    <w:p w14:paraId="05E60F30" w14:textId="760EFE66" w:rsidR="00B61EF2" w:rsidRPr="00931F83" w:rsidRDefault="008273EE" w:rsidP="00931F83">
      <w:bookmarkStart w:id="27" w:name="_Hlk27734284"/>
      <w:r w:rsidRPr="008273EE">
        <w:t xml:space="preserve">2011 yılında takip eden 5 yıllık süreç için düzenlenmiş olan ve Kalite Koordinatörlüğü web sayfasında sunulan </w:t>
      </w:r>
      <w:hyperlink r:id="rId13" w:history="1">
        <w:r w:rsidRPr="008273EE">
          <w:rPr>
            <w:rStyle w:val="Hyperlink"/>
            <w:szCs w:val="24"/>
          </w:rPr>
          <w:t>2017-2021 Dönemi Stratejik Planı</w:t>
        </w:r>
      </w:hyperlink>
      <w:r w:rsidRPr="008273EE">
        <w:t xml:space="preserve"> dikkate alınarak </w:t>
      </w:r>
      <w:hyperlink r:id="rId14" w:history="1">
        <w:r w:rsidRPr="008273EE">
          <w:rPr>
            <w:rStyle w:val="Hyperlink"/>
            <w:szCs w:val="24"/>
          </w:rPr>
          <w:t>Toros Üniversitesi Mühendislik Fakültesi’nin Kalite Politikası</w:t>
        </w:r>
      </w:hyperlink>
      <w:r w:rsidRPr="008273EE">
        <w:t xml:space="preserve"> belirlenmiş ve web sitesinde duyurulmuştur. Aynı kapsamda; Fakültenin misyon, vizyon, hedef ve politikaları düzenlenerek kalite güvence politikalarının stratejik yönetim sistemi esas alınarak, </w:t>
      </w:r>
      <w:r w:rsidRPr="008273EE">
        <w:rPr>
          <w:noProof/>
        </w:rPr>
        <w:t>uluslararası eğitim-öğretim, araştırma-geliştirme, bölgesel kalkınmaya katkıda bulunma, sektör/sanayinin gereksinimini karşılayacak yenilikçi ve girişimci işbirliklarini gerçekleştirmeye odaklanmıştır.</w:t>
      </w:r>
      <w:r w:rsidRPr="008273EE">
        <w:t xml:space="preserve"> 2017-2021 Dönemi Stratejik Planındaki amaçları yerine getirmek için hedefler belirlenmiş ve bu hedeflere ulaşılmasında anahtar performans göstergeleri saptanmıştır. Bu göstergelere göre izleme ve iyileştirme yapmak üzere Fakülte bünyesindeki bölümlerin sorumlulukları belirlenmiştir.</w:t>
      </w:r>
    </w:p>
    <w:p w14:paraId="5EFADD31" w14:textId="396718B8" w:rsidR="008273EE" w:rsidRDefault="008273EE" w:rsidP="003329AF">
      <w:r w:rsidRPr="008273EE">
        <w:t xml:space="preserve">Fakültemiz Toros Üniversitesine bağlı resmî web sitesinde yer alan </w:t>
      </w:r>
      <w:hyperlink r:id="rId15" w:history="1">
        <w:r w:rsidRPr="008273EE">
          <w:rPr>
            <w:rStyle w:val="Hyperlink"/>
            <w:szCs w:val="24"/>
          </w:rPr>
          <w:t>duyurular</w:t>
        </w:r>
      </w:hyperlink>
      <w:r w:rsidRPr="008273EE">
        <w:t xml:space="preserve"> sekmesi aracılığı ile faaliyetlerine yönelik bilgileri paydaşlarına duyurmaktadır. Ayrıca önemli ilan/duyuru/faaliyetler somut olarak Fakülte duyuru panosunda da paylaşılmaktadır. Tüm paydaşların katılımının sağlanması gereken faaliyetlere ilişkin Fakülte bazlı toplantılar Mühendislik Fakültesi Dekanı başkanlığında gerçekleştirilerek etkileşimli bir çalışma ortamı sağlanmaktadır.  </w:t>
      </w:r>
      <w:bookmarkStart w:id="28" w:name="_Hlk28181631"/>
      <w:r w:rsidRPr="008273EE">
        <w:t>Kalite kültürünün kurum içinde benimsenmesi amacı ile Toros Üniversitesi’nce Akademik ve İdari birim temsilcileri belirlenmiş, kalite temsilcilerinin Kurumsal İç Değerlendirme, Kurumsal Dış Değerlendirme Raporlarının değerlendirilmesi konusunda gruplar halinde yapılan eğitimlere Akademik ve İdari personel de katılmıştır. 2019 yılı sonu itibari ile fakülte resmî web sitesinde “</w:t>
      </w:r>
      <w:hyperlink r:id="rId16" w:history="1">
        <w:r w:rsidRPr="008273EE">
          <w:rPr>
            <w:rStyle w:val="Hyperlink"/>
            <w:szCs w:val="24"/>
          </w:rPr>
          <w:t>Kalite Güvence Sistemi”</w:t>
        </w:r>
      </w:hyperlink>
      <w:r w:rsidRPr="008273EE">
        <w:t xml:space="preserve"> sekmesi açılmış, </w:t>
      </w:r>
      <w:hyperlink r:id="rId17" w:history="1">
        <w:r w:rsidRPr="008273EE">
          <w:rPr>
            <w:rStyle w:val="Hyperlink"/>
            <w:szCs w:val="24"/>
          </w:rPr>
          <w:t>Komisyon üyeleri</w:t>
        </w:r>
      </w:hyperlink>
      <w:r w:rsidRPr="008273EE">
        <w:t xml:space="preserve"> ve </w:t>
      </w:r>
      <w:hyperlink r:id="rId18" w:history="1">
        <w:r w:rsidRPr="008273EE">
          <w:rPr>
            <w:rStyle w:val="Hyperlink"/>
            <w:szCs w:val="24"/>
          </w:rPr>
          <w:t>Mühendislik Fakültesi Kalite komisyonu çalışma usul ve esasları</w:t>
        </w:r>
      </w:hyperlink>
      <w:r w:rsidRPr="008273EE">
        <w:t xml:space="preserve"> eklenmiş olup faaliyetlerinin duyurulması sağlanmaktadır.</w:t>
      </w:r>
      <w:bookmarkEnd w:id="28"/>
    </w:p>
    <w:p w14:paraId="1DD300E1" w14:textId="57E65AA3" w:rsidR="008273EE" w:rsidRDefault="008273EE" w:rsidP="00291C01">
      <w:pPr>
        <w:rPr>
          <w:rFonts w:eastAsia="MinionPro-Regular"/>
          <w:noProof/>
          <w:szCs w:val="24"/>
        </w:rPr>
      </w:pPr>
      <w:r w:rsidRPr="008273EE">
        <w:rPr>
          <w:szCs w:val="24"/>
        </w:rPr>
        <w:t xml:space="preserve">Fakülte ve ayrıca bölümler bazında Danışma Kurulları ile bu danışma kurullarının </w:t>
      </w:r>
      <w:hyperlink r:id="rId19" w:history="1">
        <w:r w:rsidRPr="008273EE">
          <w:rPr>
            <w:rStyle w:val="Hyperlink"/>
            <w:szCs w:val="24"/>
          </w:rPr>
          <w:t>Çalışma Usul ve Esasları</w:t>
        </w:r>
      </w:hyperlink>
      <w:r w:rsidRPr="008273EE">
        <w:rPr>
          <w:szCs w:val="24"/>
        </w:rPr>
        <w:t xml:space="preserve"> tanımlanmıştır. </w:t>
      </w:r>
      <w:hyperlink r:id="rId20" w:history="1">
        <w:r w:rsidRPr="008273EE">
          <w:rPr>
            <w:rStyle w:val="Hyperlink"/>
            <w:szCs w:val="24"/>
          </w:rPr>
          <w:t>Mühendislik Fakültesi Danışma Kurulu</w:t>
        </w:r>
      </w:hyperlink>
      <w:r w:rsidRPr="008273EE">
        <w:rPr>
          <w:szCs w:val="24"/>
        </w:rPr>
        <w:t xml:space="preserve">, </w:t>
      </w:r>
      <w:hyperlink r:id="rId21" w:history="1">
        <w:r w:rsidRPr="008273EE">
          <w:rPr>
            <w:rStyle w:val="Hyperlink"/>
            <w:szCs w:val="24"/>
          </w:rPr>
          <w:t>Elektrik-Elektronik</w:t>
        </w:r>
      </w:hyperlink>
      <w:r w:rsidRPr="008273EE">
        <w:rPr>
          <w:szCs w:val="24"/>
        </w:rPr>
        <w:t xml:space="preserve">, </w:t>
      </w:r>
      <w:hyperlink r:id="rId22" w:history="1">
        <w:r w:rsidRPr="008273EE">
          <w:rPr>
            <w:rStyle w:val="Hyperlink"/>
            <w:szCs w:val="24"/>
          </w:rPr>
          <w:t>Endüstri</w:t>
        </w:r>
      </w:hyperlink>
      <w:r w:rsidRPr="008273EE">
        <w:rPr>
          <w:szCs w:val="24"/>
        </w:rPr>
        <w:t xml:space="preserve">, </w:t>
      </w:r>
      <w:hyperlink r:id="rId23" w:history="1">
        <w:r w:rsidRPr="008273EE">
          <w:rPr>
            <w:rStyle w:val="Hyperlink"/>
            <w:szCs w:val="24"/>
          </w:rPr>
          <w:t>İnşaat</w:t>
        </w:r>
      </w:hyperlink>
      <w:r w:rsidRPr="008273EE">
        <w:rPr>
          <w:szCs w:val="24"/>
        </w:rPr>
        <w:t xml:space="preserve"> ve </w:t>
      </w:r>
      <w:hyperlink r:id="rId24" w:history="1">
        <w:r w:rsidRPr="008273EE">
          <w:rPr>
            <w:rStyle w:val="Hyperlink"/>
            <w:szCs w:val="24"/>
          </w:rPr>
          <w:t>Yazılım</w:t>
        </w:r>
      </w:hyperlink>
      <w:r w:rsidRPr="008273EE">
        <w:rPr>
          <w:szCs w:val="24"/>
        </w:rPr>
        <w:t xml:space="preserve"> bölümlerinin danışma kurulları ve son toplantıda alınan kararları web sitesinde yayınlanmıştır. Danışma Kurulları; akademik personel, halihazırda öğrenimine devam eden öğrenciler, mezun öğrenciler ile sektör/sanayi kuruluş temsilcileri yer almaktadır. Her yıl düzenli olarak yapılan toplantılarda Danışma Kurulları; ilgili birimin eğitim-öğretim, araştırma ve toplumsal katkı kapsamında yapılan/yapılabilecek olan faaliyetlerine yönelik kararlar almaktadır. Danışma Kurulu toplantı sonuçları, raporu halinde web sitesinde paydaşlara duyurulmaktadır. </w:t>
      </w:r>
      <w:r w:rsidRPr="008273EE">
        <w:rPr>
          <w:rFonts w:eastAsia="MinionPro-Regular"/>
          <w:noProof/>
          <w:szCs w:val="24"/>
        </w:rPr>
        <w:t>Diğer taraftan dış paydaş olarak tüm üniversiteleri kapsayan Dekanlar Konseyi, Bölüm Başkanları Konseyi gibi kurulların önerileri doğrultusunda da iyileştirmeler yapılabilmektedir.</w:t>
      </w:r>
    </w:p>
    <w:p w14:paraId="12D1F3E3" w14:textId="4F041188" w:rsidR="008273EE" w:rsidRDefault="008273EE" w:rsidP="00291C01">
      <w:r w:rsidRPr="008273EE">
        <w:t xml:space="preserve">Fakülte bünyesinde görevli tüm akademik ve idari personel ile öğrenim gören öğrencilere yönelik olarak; eğitim, yeni öğrenme mekanları oluşturulması, yurt içi/yurt dışı değişim programları, kütüphane imkanları, staj yerleri, tanıtım faaliyetleri, sosyal gelişim faaliyetleri, laboratuvar ve araştırma bütçesi, proje ve yayın faaliyetleri, cihaz envanterinin geliştirilmesi vb. </w:t>
      </w:r>
      <w:r w:rsidRPr="008273EE">
        <w:lastRenderedPageBreak/>
        <w:t>performans göstergeleri belirlenmiştir ve kalite güvencesi süreci kapsamında, söz konusu göstergelerin yıl bazında düzenli olarak kontrolü ile gelişme/ilerleme durumunun güncel şekilde takip edilmesi sağlanmaktadır. Bu kapsamda sağlanması amaçlanan iç kontrol ve iç kalite denetim sistemi, iç kalite güvence sisteminin tesisi için bir araç olarak kabul edilmektedir.</w:t>
      </w:r>
    </w:p>
    <w:p w14:paraId="7D2525A5" w14:textId="04776756" w:rsidR="008273EE" w:rsidRDefault="008273EE" w:rsidP="00291C01">
      <w:r w:rsidRPr="008273EE">
        <w:t>Fakültemizin misyonu “</w:t>
      </w:r>
      <w:r w:rsidRPr="008273EE">
        <w:rPr>
          <w:noProof/>
          <w:shd w:val="clear" w:color="auto" w:fill="FFFFFF"/>
        </w:rPr>
        <w:t>eğitim, bilimsel araştırma, yenilikçilik ve girişimcilik ve topluma hizmet yoluyla, insani değerlerin geliştirilmesine, insan yaşamının iyileştirilmesine, geleceğin tasarımına ve ülkemizin kalkınmasına ve gelişmesine katkıda bulunmak</w:t>
      </w:r>
      <w:r w:rsidRPr="008273EE">
        <w:t xml:space="preserve">”tır. Fakültemizin vizyonu ise, Üniversitemizin “geleceğin tasarımına katkıda bulunan, uluslararası düzeyde tanınmış bir üniversite” olma hedefi doğrultusunda faaliyet göstermektir. Fakültemiz, bu amaca ulaşmak için; </w:t>
      </w:r>
      <w:r w:rsidRPr="008273EE">
        <w:rPr>
          <w:noProof/>
        </w:rPr>
        <w:t>gelecek 10 yıl içinde, öğrenim verdiği alanların bir çoğunda, bilimsel araştırma, yayın ve öğrenim kalitesi ile, Türkiye’nin önde gelen vakıf üniversitelerinin Mühendislik Fakülteleri  arasına girmeyi hedeflemiştir.</w:t>
      </w:r>
      <w:r w:rsidRPr="008273EE">
        <w:t xml:space="preserve"> Fakültemiz Stratejik Planı'nda yer alan misyon, vizyon ve hedefleri Fakültemizin duruşunu, önceliğini ve tercihlerini yansıtmakta ve Fakültemiz bu değerler ışığında faaliyetlerini yürütmektedir.</w:t>
      </w:r>
    </w:p>
    <w:p w14:paraId="15221CFC" w14:textId="4DF361FD" w:rsidR="008273EE" w:rsidRDefault="008273EE" w:rsidP="00291C01">
      <w:pPr>
        <w:rPr>
          <w:strike/>
        </w:rPr>
      </w:pPr>
      <w:r w:rsidRPr="008273EE">
        <w:t xml:space="preserve">Temel olarak kalite yönetim süreci PUKÖ (Planlama, Uygulama, Kontrol ve Önlem alma) döngüsünü esas alınarak tasarlanmıştır. Planlama aşamasında; temel olarak sürecin nasıl olması gerektiğine ilişkin hedefler ve faaliyet planı ortaya konulmaktadır. Uygulama aşamasında; bu hedeflerin gerçekleştirilmesi ve izlenmesi gerçekleştirilmektedir. Kontrol aşamasında; hedeflere ilişkin sorunlar ve sapmalar var ise tespit edilmektedir. Önlem alma aşamasında; var olan problemleri düzeltici/önleyici faaliyetler belirlenerek ortadan kaldırılmaya çalışılmaktadır. </w:t>
      </w:r>
      <w:bookmarkStart w:id="29" w:name="_Hlk28078674"/>
      <w:r w:rsidRPr="008273EE">
        <w:t>Örneğin; ders iş yükü değerlendirme anketleri sürecinde ilk olarak anket içeriği ve tasarımı planlanmakta ve hedefler ortaya konmaktadır. İkinci aşamada öğrencilere uygulanmaktadır. Üçüncü aşamada anket verileri vasıtasıyla planlanan ve gerçekleşen hedef/kazanımlar karşılaştırılarak sorun ve sapmalar ortaya konmaktadır. COVID-19 küresel salgını sebebiyle 2019-2020 Bahar Dönemi (06.04.2020 itibariyle) ve 2020-2021 Güz Dönemi uzaktan eğitim yöntemi ile gerçekleşmiştir. Bu bağlamda herkes için yeni olan bir uygulama olduğu için Eğitim Öğretim başlığında belirtilmiş olan eğitici eğitimleri planlanmıştır. Eğitimler uygulandıktan sonra eğiticilerin süreçleri değerlendirmesi için çevrimiçi toplantılar düzenlenmiş ve geri beslemeler alınmış önlem amaçlı tüm düzeltme</w:t>
      </w:r>
      <w:r w:rsidR="00931F83">
        <w:t>ler ve öneriler paylaşılmıştır.</w:t>
      </w:r>
    </w:p>
    <w:p w14:paraId="58BEB4B4" w14:textId="77777777" w:rsidR="008273EE" w:rsidRPr="008273EE" w:rsidRDefault="008273EE" w:rsidP="00291C01">
      <w:r w:rsidRPr="008273EE">
        <w:t xml:space="preserve">Fakültemiz kalite kültürünün yaygınlaşması ve uygulanması çerçevesinde kurumun kalite politikalarını benimsemektedir. Bu uygulamalar; </w:t>
      </w:r>
    </w:p>
    <w:p w14:paraId="27275055" w14:textId="77777777" w:rsidR="008273EE" w:rsidRPr="008273EE" w:rsidRDefault="008273EE" w:rsidP="0094743B">
      <w:pPr>
        <w:pStyle w:val="ListParagraph"/>
        <w:numPr>
          <w:ilvl w:val="0"/>
          <w:numId w:val="4"/>
        </w:numPr>
      </w:pPr>
      <w:r w:rsidRPr="008273EE">
        <w:t xml:space="preserve">Ders müfredatının güçlendirilmesi-Danışma kurulları, </w:t>
      </w:r>
      <w:r w:rsidRPr="00C47AA8">
        <w:t>UÇEB, anketler</w:t>
      </w:r>
    </w:p>
    <w:p w14:paraId="2A4198C8" w14:textId="77777777" w:rsidR="008273EE" w:rsidRPr="008273EE" w:rsidRDefault="008273EE" w:rsidP="0094743B">
      <w:pPr>
        <w:pStyle w:val="ListParagraph"/>
        <w:numPr>
          <w:ilvl w:val="0"/>
          <w:numId w:val="4"/>
        </w:numPr>
      </w:pPr>
      <w:r w:rsidRPr="008273EE">
        <w:t>BAP</w:t>
      </w:r>
    </w:p>
    <w:p w14:paraId="318F0A92" w14:textId="77777777" w:rsidR="008273EE" w:rsidRPr="008273EE" w:rsidRDefault="008273EE" w:rsidP="0094743B">
      <w:pPr>
        <w:pStyle w:val="ListParagraph"/>
        <w:numPr>
          <w:ilvl w:val="0"/>
          <w:numId w:val="4"/>
        </w:numPr>
      </w:pPr>
      <w:r w:rsidRPr="008273EE">
        <w:t>Staj programları</w:t>
      </w:r>
    </w:p>
    <w:p w14:paraId="17EAF77B" w14:textId="56FF9C3E" w:rsidR="008273EE" w:rsidRPr="008273EE" w:rsidRDefault="008273EE" w:rsidP="0094743B">
      <w:pPr>
        <w:pStyle w:val="ListParagraph"/>
        <w:numPr>
          <w:ilvl w:val="0"/>
          <w:numId w:val="4"/>
        </w:numPr>
      </w:pPr>
      <w:r w:rsidRPr="008273EE">
        <w:t>Eğiticinin eğitimi programlarıdır.</w:t>
      </w:r>
    </w:p>
    <w:bookmarkEnd w:id="29"/>
    <w:p w14:paraId="2155D0C1" w14:textId="3100C062" w:rsidR="008273EE" w:rsidRDefault="008273EE" w:rsidP="00291C01">
      <w:r w:rsidRPr="008273EE">
        <w:t xml:space="preserve">Kalite çevrimleri konusunda birim yöneticileri tarafından bilgilendirme toplantıları yapılmakta, stratejik plan, öz değerlendirme raporları, performans göstergelerine ilişkin çıktılar paylaşılmaktadır. Bu etkinlikler doğrultusunda birim yöneticileri kalite çevrimi konusunda farkındalık oluşturmaya çalışmaktadır. Ayrıca Fakültemizde görevli personel kalite ile ilgili çalışmalarda ortak hareket etmekte, çeşitli görevlerle sürece dahil edilmekte ve farkındalıkları </w:t>
      </w:r>
      <w:r w:rsidRPr="008273EE">
        <w:lastRenderedPageBreak/>
        <w:t xml:space="preserve">sağlanmaktadır. Bu bağlamda oluşturulan komisyonlar Mühendislik Fakültesi </w:t>
      </w:r>
      <w:hyperlink r:id="rId25" w:history="1">
        <w:r w:rsidRPr="008273EE">
          <w:rPr>
            <w:rStyle w:val="Hyperlink"/>
            <w:szCs w:val="24"/>
          </w:rPr>
          <w:t>Kalite Güvence Sistemi Alt Komisyonları</w:t>
        </w:r>
      </w:hyperlink>
      <w:r w:rsidRPr="008273EE">
        <w:t xml:space="preserve"> başlıklı web sayfasında paylaşılmaktadır.</w:t>
      </w:r>
    </w:p>
    <w:p w14:paraId="5E61FECD" w14:textId="1A2A6FEE" w:rsidR="008273EE" w:rsidRDefault="008273EE" w:rsidP="00291C01">
      <w:r w:rsidRPr="008273EE">
        <w:t xml:space="preserve">Kalite kültürünün kurum içinde benimsenmesi amacı ile Akademik ve İdari birim temsilcileri belirlenmiştir. Kalite temsilcileri Kalite Koordinatörlüğü tarafından gerçekleştirilen eğitim ve bilgilendirme toplantılarına katılarak sonrasında Fakülte bünyesinde gerçekleştirilen toplantılarda Fakültenin diğer üyelerine bilgi vermektedir. Kalite kültürünün yaygınlaştırılması amacı ile akademik ve idari personele yönelik seminerlere yüksek oranda katılım sağlanmaktadır. Ayrıca kalite ile ilgili tüm hiyerarşik çalışmalara aktif katılım ve katkı sağlayarak, uygulamada rol almaktadırlar. </w:t>
      </w:r>
    </w:p>
    <w:p w14:paraId="69652BD5" w14:textId="4675F559" w:rsidR="008273EE" w:rsidRPr="00291C01" w:rsidRDefault="008273EE" w:rsidP="00291C01">
      <w:r w:rsidRPr="008273EE">
        <w:t xml:space="preserve">Fakültemizde 4 bölüm bulunmaktadır. Her bölümde yapılan seminerler, eğitimler ve diğer faaliyetler Fakülteye Dekanlık aracılığıyla duyurulmaktadır. </w:t>
      </w:r>
      <w:bookmarkStart w:id="30" w:name="_Hlk28078961"/>
      <w:r w:rsidRPr="008273EE">
        <w:t xml:space="preserve">Fakültemizde eğitim, staj ve diğer konularda komisyonlar oluşturulmuş olup, bu komisyonlara her bölümü temsil edecek düzeyde üyeler seçilerek komisyonlar fakülte yönetimine destek olması sağlanmaktadır. </w:t>
      </w:r>
      <w:bookmarkEnd w:id="30"/>
    </w:p>
    <w:p w14:paraId="694F7D18" w14:textId="77777777" w:rsidR="008273EE" w:rsidRPr="008273EE" w:rsidRDefault="008273EE" w:rsidP="008273EE">
      <w:pPr>
        <w:spacing w:line="276" w:lineRule="auto"/>
        <w:rPr>
          <w:b/>
          <w:szCs w:val="24"/>
        </w:rPr>
      </w:pPr>
      <w:r w:rsidRPr="008273EE">
        <w:rPr>
          <w:b/>
          <w:szCs w:val="24"/>
        </w:rPr>
        <w:t>Birime Ait Belgeler:</w:t>
      </w:r>
    </w:p>
    <w:p w14:paraId="297EDF15" w14:textId="77777777" w:rsidR="008273EE" w:rsidRPr="008273EE" w:rsidRDefault="008273EE" w:rsidP="008273EE">
      <w:pPr>
        <w:spacing w:line="276" w:lineRule="auto"/>
        <w:rPr>
          <w:rStyle w:val="Hyperlink"/>
          <w:szCs w:val="24"/>
        </w:rPr>
      </w:pPr>
      <w:r w:rsidRPr="008273EE">
        <w:fldChar w:fldCharType="begin"/>
      </w:r>
      <w:r w:rsidRPr="008273EE">
        <w:instrText xml:space="preserve"> HYPERLINK "https://www.toros.edu.tr/icerik/toros-universitesi-stratejik-planlar" </w:instrText>
      </w:r>
      <w:r w:rsidRPr="008273EE">
        <w:fldChar w:fldCharType="separate"/>
      </w:r>
      <w:r w:rsidRPr="008273EE">
        <w:rPr>
          <w:rStyle w:val="Hyperlink"/>
        </w:rPr>
        <w:t>Mühendislik Fakültesi Stratejik Planı</w:t>
      </w:r>
      <w:r w:rsidRPr="008273EE">
        <w:rPr>
          <w:rStyle w:val="Hyperlink"/>
          <w:szCs w:val="24"/>
        </w:rPr>
        <w:t xml:space="preserve"> </w:t>
      </w:r>
    </w:p>
    <w:p w14:paraId="0340E88C" w14:textId="77777777" w:rsidR="008273EE" w:rsidRPr="008273EE" w:rsidRDefault="008273EE" w:rsidP="008273EE">
      <w:pPr>
        <w:spacing w:line="276" w:lineRule="auto"/>
      </w:pPr>
      <w:r w:rsidRPr="008273EE">
        <w:fldChar w:fldCharType="end"/>
      </w:r>
      <w:hyperlink r:id="rId26" w:history="1">
        <w:r w:rsidRPr="008273EE">
          <w:rPr>
            <w:rStyle w:val="Hyperlink"/>
          </w:rPr>
          <w:t>Mühendislik Fakültesi Web Sitesi</w:t>
        </w:r>
      </w:hyperlink>
    </w:p>
    <w:p w14:paraId="6C25F403" w14:textId="77777777" w:rsidR="008273EE" w:rsidRPr="008273EE" w:rsidRDefault="00B001BB" w:rsidP="008273EE">
      <w:pPr>
        <w:spacing w:line="276" w:lineRule="auto"/>
      </w:pPr>
      <w:hyperlink r:id="rId27" w:history="1">
        <w:r w:rsidR="008273EE" w:rsidRPr="008273EE">
          <w:rPr>
            <w:rStyle w:val="Hyperlink"/>
          </w:rPr>
          <w:t>Mühendislik Fakültesi Danışma Kurulu</w:t>
        </w:r>
      </w:hyperlink>
    </w:p>
    <w:p w14:paraId="070EF6EE" w14:textId="77777777" w:rsidR="008273EE" w:rsidRPr="008273EE" w:rsidRDefault="00B001BB" w:rsidP="008273EE">
      <w:pPr>
        <w:spacing w:line="276" w:lineRule="auto"/>
      </w:pPr>
      <w:hyperlink r:id="rId28" w:history="1">
        <w:r w:rsidR="008273EE" w:rsidRPr="008273EE">
          <w:rPr>
            <w:rStyle w:val="Hyperlink"/>
          </w:rPr>
          <w:t>Mühendislik Fakültesi Danışma Kurulu Kararları</w:t>
        </w:r>
      </w:hyperlink>
    </w:p>
    <w:p w14:paraId="34D1F941" w14:textId="36523704" w:rsidR="008273EE" w:rsidRDefault="00B001BB" w:rsidP="00291C01">
      <w:pPr>
        <w:spacing w:line="276" w:lineRule="auto"/>
        <w:rPr>
          <w:rStyle w:val="Hyperlink"/>
        </w:rPr>
      </w:pPr>
      <w:hyperlink r:id="rId29" w:history="1">
        <w:r w:rsidR="008273EE" w:rsidRPr="008273EE">
          <w:rPr>
            <w:rStyle w:val="Hyperlink"/>
          </w:rPr>
          <w:t>Mühendislik Fakültesi Kalite Güvence Sistemi Web Sitesi</w:t>
        </w:r>
      </w:hyperlink>
      <w:bookmarkEnd w:id="27"/>
    </w:p>
    <w:p w14:paraId="78A4140E" w14:textId="6E0B68C9" w:rsidR="007E4660" w:rsidRPr="00572BC7" w:rsidRDefault="00B001BB" w:rsidP="007E4660">
      <w:pPr>
        <w:spacing w:line="240" w:lineRule="auto"/>
        <w:rPr>
          <w:rFonts w:cs="Times New Roman"/>
          <w:szCs w:val="24"/>
        </w:rPr>
      </w:pPr>
      <w:hyperlink r:id="rId30" w:history="1">
        <w:r w:rsidR="007E4660" w:rsidRPr="00572BC7">
          <w:rPr>
            <w:rStyle w:val="Hyperlink"/>
            <w:rFonts w:cs="Times New Roman"/>
            <w:color w:val="auto"/>
            <w:szCs w:val="24"/>
          </w:rPr>
          <w:t>Toros Üniversitesi Duyurular</w:t>
        </w:r>
        <w:r w:rsidR="007E4660">
          <w:rPr>
            <w:rStyle w:val="Hyperlink"/>
            <w:rFonts w:cs="Times New Roman"/>
            <w:color w:val="auto"/>
            <w:szCs w:val="24"/>
          </w:rPr>
          <w:t>ı</w:t>
        </w:r>
      </w:hyperlink>
      <w:r w:rsidR="007E4660" w:rsidRPr="00572BC7">
        <w:rPr>
          <w:rFonts w:cs="Times New Roman"/>
          <w:szCs w:val="24"/>
        </w:rPr>
        <w:t xml:space="preserve"> </w:t>
      </w:r>
    </w:p>
    <w:p w14:paraId="49A25AE4" w14:textId="49FEF3DD" w:rsidR="007E4660" w:rsidRPr="00572BC7" w:rsidRDefault="00B001BB" w:rsidP="007E4660">
      <w:pPr>
        <w:spacing w:line="240" w:lineRule="auto"/>
        <w:rPr>
          <w:rFonts w:cs="Times New Roman"/>
          <w:szCs w:val="24"/>
        </w:rPr>
      </w:pPr>
      <w:hyperlink r:id="rId31" w:history="1">
        <w:r w:rsidR="007E4660" w:rsidRPr="007E4660">
          <w:rPr>
            <w:rStyle w:val="Hyperlink"/>
          </w:rPr>
          <w:t xml:space="preserve">Mühendislik </w:t>
        </w:r>
        <w:r w:rsidR="007E4660" w:rsidRPr="007E4660">
          <w:rPr>
            <w:rStyle w:val="Hyperlink"/>
            <w:rFonts w:cs="Times New Roman"/>
            <w:szCs w:val="24"/>
          </w:rPr>
          <w:t>Fakültesi Duyuruları</w:t>
        </w:r>
      </w:hyperlink>
    </w:p>
    <w:p w14:paraId="28B3ECBC" w14:textId="77777777" w:rsidR="00C47AA8" w:rsidRDefault="00B001BB" w:rsidP="00C47AA8">
      <w:pPr>
        <w:rPr>
          <w:szCs w:val="24"/>
        </w:rPr>
      </w:pPr>
      <w:hyperlink r:id="rId32" w:history="1">
        <w:r w:rsidR="00C47AA8" w:rsidRPr="00931F83">
          <w:rPr>
            <w:rStyle w:val="Hyperlink"/>
            <w:szCs w:val="24"/>
          </w:rPr>
          <w:t>Elektrik-Elektronik Mühendisliği Bölüm Danışma Kurulu</w:t>
        </w:r>
      </w:hyperlink>
    </w:p>
    <w:p w14:paraId="198DBD31" w14:textId="77777777" w:rsidR="00C47AA8" w:rsidRDefault="00B001BB" w:rsidP="00C47AA8">
      <w:pPr>
        <w:rPr>
          <w:szCs w:val="24"/>
        </w:rPr>
      </w:pPr>
      <w:hyperlink r:id="rId33" w:history="1">
        <w:r w:rsidR="00C47AA8" w:rsidRPr="00736215">
          <w:rPr>
            <w:rStyle w:val="Hyperlink"/>
            <w:szCs w:val="24"/>
          </w:rPr>
          <w:t>Endüstri Mühendisliği Bölümü Danışma Kurulu</w:t>
        </w:r>
      </w:hyperlink>
    </w:p>
    <w:p w14:paraId="6D9FD2EB" w14:textId="77777777" w:rsidR="00C47AA8" w:rsidRDefault="00B001BB" w:rsidP="00C47AA8">
      <w:pPr>
        <w:rPr>
          <w:szCs w:val="24"/>
        </w:rPr>
      </w:pPr>
      <w:hyperlink r:id="rId34" w:history="1">
        <w:r w:rsidR="00C47AA8" w:rsidRPr="00736215">
          <w:rPr>
            <w:rStyle w:val="Hyperlink"/>
            <w:szCs w:val="24"/>
          </w:rPr>
          <w:t>İnşaat Mühendisliği Bölümü Danışma Kurulu</w:t>
        </w:r>
      </w:hyperlink>
    </w:p>
    <w:p w14:paraId="276B8493" w14:textId="77777777" w:rsidR="00C47AA8" w:rsidRDefault="00B001BB" w:rsidP="00C47AA8">
      <w:pPr>
        <w:rPr>
          <w:szCs w:val="24"/>
        </w:rPr>
      </w:pPr>
      <w:hyperlink r:id="rId35" w:history="1">
        <w:r w:rsidR="00C47AA8" w:rsidRPr="00736215">
          <w:rPr>
            <w:rStyle w:val="Hyperlink"/>
            <w:szCs w:val="24"/>
          </w:rPr>
          <w:t>Yazılım Mühendisliği Bölümü Danışma Kurulu</w:t>
        </w:r>
      </w:hyperlink>
    </w:p>
    <w:p w14:paraId="12548578" w14:textId="0303964F" w:rsidR="008273EE" w:rsidRDefault="008273EE" w:rsidP="00291C01">
      <w:pPr>
        <w:pStyle w:val="Heading2"/>
      </w:pPr>
      <w:bookmarkStart w:id="31" w:name="_Toc62135998"/>
      <w:bookmarkStart w:id="32" w:name="_Toc62161713"/>
      <w:r w:rsidRPr="008273EE">
        <w:t>Kalite Odaklı Oluşumlar</w:t>
      </w:r>
      <w:bookmarkEnd w:id="31"/>
      <w:bookmarkEnd w:id="32"/>
    </w:p>
    <w:p w14:paraId="0B06E9D5" w14:textId="0BF09839" w:rsidR="008273EE" w:rsidRDefault="008273EE" w:rsidP="00291C01">
      <w:r w:rsidRPr="008273EE">
        <w:t xml:space="preserve">Fakültemizde kalite güvence sisteminin oluşturulması ve işletilmesi, süreçlerin takibi, kontrolü ve Üniversitemiz Kalite Komisyonu ile Fakültemiz arasında koordinasyonun sağlanması amacıyla Fakültemiz Yönetim Kurulunun 05.11.2020 tarihli ve 48/269 sayılı kararı ile </w:t>
      </w:r>
      <w:hyperlink r:id="rId36" w:history="1">
        <w:r w:rsidRPr="008273EE">
          <w:rPr>
            <w:rStyle w:val="Hyperlink"/>
            <w:szCs w:val="24"/>
          </w:rPr>
          <w:t>Fakülte Kalite Komisyonu</w:t>
        </w:r>
      </w:hyperlink>
      <w:r w:rsidRPr="008273EE">
        <w:t xml:space="preserve"> oluşturulmuştur. </w:t>
      </w:r>
    </w:p>
    <w:p w14:paraId="280C6E18" w14:textId="7FE848B6" w:rsidR="00D02E84" w:rsidRPr="00291C01" w:rsidRDefault="00D02E84" w:rsidP="0087273E">
      <w:pPr>
        <w:pStyle w:val="KalnYaz"/>
      </w:pPr>
      <w:r w:rsidRPr="008273EE">
        <w:t>Fakülte Kalite Komisyonu Üyeleri</w:t>
      </w:r>
    </w:p>
    <w:tbl>
      <w:tblPr>
        <w:tblW w:w="4968"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2"/>
        <w:gridCol w:w="2798"/>
        <w:gridCol w:w="2597"/>
        <w:gridCol w:w="919"/>
      </w:tblGrid>
      <w:tr w:rsidR="008273EE" w:rsidRPr="008273EE" w14:paraId="4B20F248" w14:textId="77777777" w:rsidTr="00B4292C">
        <w:trPr>
          <w:trHeight w:val="304"/>
          <w:tblCellSpacing w:w="0" w:type="dxa"/>
        </w:trPr>
        <w:tc>
          <w:tcPr>
            <w:tcW w:w="1633" w:type="pct"/>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70283AAA" w14:textId="77777777" w:rsidR="008273EE" w:rsidRPr="008273EE" w:rsidRDefault="008273EE" w:rsidP="00291C01">
            <w:pPr>
              <w:pStyle w:val="Tabloi"/>
            </w:pPr>
            <w:r w:rsidRPr="008273EE">
              <w:t>Bölüm</w:t>
            </w:r>
          </w:p>
        </w:tc>
        <w:tc>
          <w:tcPr>
            <w:tcW w:w="1492" w:type="pct"/>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525F8E95" w14:textId="77777777" w:rsidR="008273EE" w:rsidRPr="008273EE" w:rsidRDefault="008273EE" w:rsidP="00291C01">
            <w:pPr>
              <w:pStyle w:val="Tabloi"/>
            </w:pPr>
            <w:r w:rsidRPr="008273EE">
              <w:t>Unvanı</w:t>
            </w:r>
          </w:p>
        </w:tc>
        <w:tc>
          <w:tcPr>
            <w:tcW w:w="1385" w:type="pct"/>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36EDC9AA" w14:textId="77777777" w:rsidR="008273EE" w:rsidRPr="008273EE" w:rsidRDefault="008273EE" w:rsidP="00291C01">
            <w:pPr>
              <w:pStyle w:val="Tabloi"/>
            </w:pPr>
            <w:r w:rsidRPr="008273EE">
              <w:t>Adı -Soyadı</w:t>
            </w:r>
          </w:p>
        </w:tc>
        <w:tc>
          <w:tcPr>
            <w:tcW w:w="490" w:type="pct"/>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5B5E48EF" w14:textId="77777777" w:rsidR="008273EE" w:rsidRPr="008273EE" w:rsidRDefault="008273EE" w:rsidP="00291C01">
            <w:pPr>
              <w:pStyle w:val="Tabloi"/>
            </w:pPr>
            <w:r w:rsidRPr="008273EE">
              <w:t>Görevi</w:t>
            </w:r>
          </w:p>
        </w:tc>
      </w:tr>
      <w:tr w:rsidR="008273EE" w:rsidRPr="008273EE" w14:paraId="37921EFB" w14:textId="77777777" w:rsidTr="00B4292C">
        <w:trPr>
          <w:trHeight w:val="304"/>
          <w:tblCellSpacing w:w="0" w:type="dxa"/>
        </w:trPr>
        <w:tc>
          <w:tcPr>
            <w:tcW w:w="1633" w:type="pct"/>
            <w:tcBorders>
              <w:top w:val="outset" w:sz="6" w:space="0" w:color="auto"/>
              <w:left w:val="outset" w:sz="6" w:space="0" w:color="auto"/>
              <w:bottom w:val="outset" w:sz="6" w:space="0" w:color="auto"/>
              <w:right w:val="outset" w:sz="6" w:space="0" w:color="auto"/>
            </w:tcBorders>
            <w:hideMark/>
          </w:tcPr>
          <w:p w14:paraId="49FB9EDB" w14:textId="77777777" w:rsidR="008273EE" w:rsidRPr="008273EE" w:rsidRDefault="008273EE" w:rsidP="00291C01">
            <w:pPr>
              <w:pStyle w:val="Tabloi"/>
            </w:pPr>
            <w:r w:rsidRPr="008273EE">
              <w:t>Elektrik-Elektronik Müh.</w:t>
            </w:r>
          </w:p>
        </w:tc>
        <w:tc>
          <w:tcPr>
            <w:tcW w:w="1492" w:type="pct"/>
            <w:tcBorders>
              <w:top w:val="outset" w:sz="6" w:space="0" w:color="auto"/>
              <w:left w:val="outset" w:sz="6" w:space="0" w:color="auto"/>
              <w:bottom w:val="outset" w:sz="6" w:space="0" w:color="auto"/>
              <w:right w:val="outset" w:sz="6" w:space="0" w:color="auto"/>
            </w:tcBorders>
            <w:hideMark/>
          </w:tcPr>
          <w:p w14:paraId="550A0436" w14:textId="77777777" w:rsidR="008273EE" w:rsidRPr="008273EE" w:rsidRDefault="008273EE" w:rsidP="00291C01">
            <w:pPr>
              <w:pStyle w:val="Tabloi"/>
            </w:pPr>
            <w:r w:rsidRPr="008273EE">
              <w:t xml:space="preserve">Dr. </w:t>
            </w:r>
            <w:proofErr w:type="spellStart"/>
            <w:r w:rsidRPr="008273EE">
              <w:t>Öğr</w:t>
            </w:r>
            <w:proofErr w:type="spellEnd"/>
            <w:r w:rsidRPr="008273EE">
              <w:t>. Üyesi</w:t>
            </w:r>
          </w:p>
        </w:tc>
        <w:tc>
          <w:tcPr>
            <w:tcW w:w="1385" w:type="pct"/>
            <w:tcBorders>
              <w:top w:val="outset" w:sz="6" w:space="0" w:color="auto"/>
              <w:left w:val="outset" w:sz="6" w:space="0" w:color="auto"/>
              <w:bottom w:val="outset" w:sz="6" w:space="0" w:color="auto"/>
              <w:right w:val="outset" w:sz="6" w:space="0" w:color="auto"/>
            </w:tcBorders>
            <w:hideMark/>
          </w:tcPr>
          <w:p w14:paraId="7C505E7C" w14:textId="77777777" w:rsidR="008273EE" w:rsidRPr="008273EE" w:rsidRDefault="008273EE" w:rsidP="00291C01">
            <w:pPr>
              <w:pStyle w:val="Tabloi"/>
            </w:pPr>
            <w:r w:rsidRPr="008273EE">
              <w:t>Cevher AK</w:t>
            </w:r>
          </w:p>
        </w:tc>
        <w:tc>
          <w:tcPr>
            <w:tcW w:w="490" w:type="pct"/>
            <w:tcBorders>
              <w:top w:val="outset" w:sz="6" w:space="0" w:color="auto"/>
              <w:left w:val="outset" w:sz="6" w:space="0" w:color="auto"/>
              <w:bottom w:val="outset" w:sz="6" w:space="0" w:color="auto"/>
              <w:right w:val="outset" w:sz="6" w:space="0" w:color="auto"/>
            </w:tcBorders>
            <w:hideMark/>
          </w:tcPr>
          <w:p w14:paraId="3245B734" w14:textId="77777777" w:rsidR="008273EE" w:rsidRPr="008273EE" w:rsidRDefault="008273EE" w:rsidP="00291C01">
            <w:pPr>
              <w:pStyle w:val="Tabloi"/>
            </w:pPr>
            <w:r w:rsidRPr="008273EE">
              <w:t>Başkan</w:t>
            </w:r>
          </w:p>
        </w:tc>
      </w:tr>
      <w:tr w:rsidR="008273EE" w:rsidRPr="008273EE" w14:paraId="455275F4" w14:textId="77777777" w:rsidTr="00B4292C">
        <w:trPr>
          <w:trHeight w:val="304"/>
          <w:tblCellSpacing w:w="0" w:type="dxa"/>
        </w:trPr>
        <w:tc>
          <w:tcPr>
            <w:tcW w:w="1633" w:type="pct"/>
            <w:tcBorders>
              <w:top w:val="outset" w:sz="6" w:space="0" w:color="auto"/>
              <w:left w:val="outset" w:sz="6" w:space="0" w:color="auto"/>
              <w:bottom w:val="outset" w:sz="6" w:space="0" w:color="auto"/>
              <w:right w:val="outset" w:sz="6" w:space="0" w:color="auto"/>
            </w:tcBorders>
            <w:hideMark/>
          </w:tcPr>
          <w:p w14:paraId="7BBB5BE5" w14:textId="77777777" w:rsidR="008273EE" w:rsidRPr="008273EE" w:rsidRDefault="008273EE" w:rsidP="00291C01">
            <w:pPr>
              <w:pStyle w:val="Tabloi"/>
            </w:pPr>
            <w:r w:rsidRPr="008273EE">
              <w:lastRenderedPageBreak/>
              <w:t>İnşaat Müh.</w:t>
            </w:r>
          </w:p>
        </w:tc>
        <w:tc>
          <w:tcPr>
            <w:tcW w:w="1492" w:type="pct"/>
            <w:tcBorders>
              <w:top w:val="outset" w:sz="6" w:space="0" w:color="auto"/>
              <w:left w:val="outset" w:sz="6" w:space="0" w:color="auto"/>
              <w:bottom w:val="outset" w:sz="6" w:space="0" w:color="auto"/>
              <w:right w:val="outset" w:sz="6" w:space="0" w:color="auto"/>
            </w:tcBorders>
            <w:hideMark/>
          </w:tcPr>
          <w:p w14:paraId="5DC162CA" w14:textId="77777777" w:rsidR="008273EE" w:rsidRPr="008273EE" w:rsidRDefault="008273EE" w:rsidP="00291C01">
            <w:pPr>
              <w:pStyle w:val="Tabloi"/>
            </w:pPr>
            <w:r w:rsidRPr="008273EE">
              <w:t>Prof. Dr.</w:t>
            </w:r>
          </w:p>
        </w:tc>
        <w:tc>
          <w:tcPr>
            <w:tcW w:w="1385" w:type="pct"/>
            <w:tcBorders>
              <w:top w:val="outset" w:sz="6" w:space="0" w:color="auto"/>
              <w:left w:val="outset" w:sz="6" w:space="0" w:color="auto"/>
              <w:bottom w:val="outset" w:sz="6" w:space="0" w:color="auto"/>
              <w:right w:val="outset" w:sz="6" w:space="0" w:color="auto"/>
            </w:tcBorders>
            <w:hideMark/>
          </w:tcPr>
          <w:p w14:paraId="5EF7D04C" w14:textId="77777777" w:rsidR="008273EE" w:rsidRPr="008273EE" w:rsidRDefault="008273EE" w:rsidP="00291C01">
            <w:pPr>
              <w:pStyle w:val="Tabloi"/>
            </w:pPr>
            <w:r w:rsidRPr="008273EE">
              <w:t>Mehmet ÇAKIROĞLU</w:t>
            </w:r>
          </w:p>
        </w:tc>
        <w:tc>
          <w:tcPr>
            <w:tcW w:w="490" w:type="pct"/>
            <w:tcBorders>
              <w:top w:val="outset" w:sz="6" w:space="0" w:color="auto"/>
              <w:left w:val="outset" w:sz="6" w:space="0" w:color="auto"/>
              <w:bottom w:val="outset" w:sz="6" w:space="0" w:color="auto"/>
              <w:right w:val="outset" w:sz="6" w:space="0" w:color="auto"/>
            </w:tcBorders>
            <w:hideMark/>
          </w:tcPr>
          <w:p w14:paraId="63FEE98B" w14:textId="77777777" w:rsidR="008273EE" w:rsidRPr="008273EE" w:rsidRDefault="008273EE" w:rsidP="00291C01">
            <w:pPr>
              <w:pStyle w:val="Tabloi"/>
            </w:pPr>
            <w:r w:rsidRPr="008273EE">
              <w:t>Üye</w:t>
            </w:r>
          </w:p>
        </w:tc>
      </w:tr>
      <w:tr w:rsidR="008273EE" w:rsidRPr="008273EE" w14:paraId="22C70266" w14:textId="77777777" w:rsidTr="00B4292C">
        <w:trPr>
          <w:trHeight w:val="304"/>
          <w:tblCellSpacing w:w="0" w:type="dxa"/>
        </w:trPr>
        <w:tc>
          <w:tcPr>
            <w:tcW w:w="1633" w:type="pct"/>
            <w:tcBorders>
              <w:top w:val="outset" w:sz="6" w:space="0" w:color="auto"/>
              <w:left w:val="outset" w:sz="6" w:space="0" w:color="auto"/>
              <w:bottom w:val="outset" w:sz="6" w:space="0" w:color="auto"/>
              <w:right w:val="outset" w:sz="6" w:space="0" w:color="auto"/>
            </w:tcBorders>
            <w:hideMark/>
          </w:tcPr>
          <w:p w14:paraId="0783E02B" w14:textId="70EA56EC" w:rsidR="008273EE" w:rsidRPr="008273EE" w:rsidRDefault="008273EE" w:rsidP="00291C01">
            <w:pPr>
              <w:pStyle w:val="Tabloi"/>
            </w:pPr>
            <w:r w:rsidRPr="008273EE">
              <w:t>Yazılım Müh.</w:t>
            </w:r>
          </w:p>
        </w:tc>
        <w:tc>
          <w:tcPr>
            <w:tcW w:w="1492" w:type="pct"/>
            <w:tcBorders>
              <w:top w:val="outset" w:sz="6" w:space="0" w:color="auto"/>
              <w:left w:val="outset" w:sz="6" w:space="0" w:color="auto"/>
              <w:bottom w:val="outset" w:sz="6" w:space="0" w:color="auto"/>
              <w:right w:val="outset" w:sz="6" w:space="0" w:color="auto"/>
            </w:tcBorders>
            <w:hideMark/>
          </w:tcPr>
          <w:p w14:paraId="693B92E2" w14:textId="77777777" w:rsidR="008273EE" w:rsidRPr="008273EE" w:rsidRDefault="008273EE" w:rsidP="00291C01">
            <w:pPr>
              <w:pStyle w:val="Tabloi"/>
            </w:pPr>
            <w:r w:rsidRPr="008273EE">
              <w:t xml:space="preserve">Dr. </w:t>
            </w:r>
            <w:proofErr w:type="spellStart"/>
            <w:r w:rsidRPr="008273EE">
              <w:t>Öğr</w:t>
            </w:r>
            <w:proofErr w:type="spellEnd"/>
            <w:r w:rsidRPr="008273EE">
              <w:t>. Üyesi</w:t>
            </w:r>
          </w:p>
        </w:tc>
        <w:tc>
          <w:tcPr>
            <w:tcW w:w="1385" w:type="pct"/>
            <w:tcBorders>
              <w:top w:val="outset" w:sz="6" w:space="0" w:color="auto"/>
              <w:left w:val="outset" w:sz="6" w:space="0" w:color="auto"/>
              <w:bottom w:val="outset" w:sz="6" w:space="0" w:color="auto"/>
              <w:right w:val="outset" w:sz="6" w:space="0" w:color="auto"/>
            </w:tcBorders>
            <w:hideMark/>
          </w:tcPr>
          <w:p w14:paraId="2D7EC9F6" w14:textId="77777777" w:rsidR="008273EE" w:rsidRPr="008273EE" w:rsidRDefault="008273EE" w:rsidP="00291C01">
            <w:pPr>
              <w:pStyle w:val="Tabloi"/>
            </w:pPr>
            <w:r w:rsidRPr="008273EE">
              <w:t>Mehmet Ali AKTAŞ</w:t>
            </w:r>
          </w:p>
        </w:tc>
        <w:tc>
          <w:tcPr>
            <w:tcW w:w="490" w:type="pct"/>
            <w:tcBorders>
              <w:top w:val="outset" w:sz="6" w:space="0" w:color="auto"/>
              <w:left w:val="outset" w:sz="6" w:space="0" w:color="auto"/>
              <w:bottom w:val="outset" w:sz="6" w:space="0" w:color="auto"/>
              <w:right w:val="outset" w:sz="6" w:space="0" w:color="auto"/>
            </w:tcBorders>
            <w:hideMark/>
          </w:tcPr>
          <w:p w14:paraId="74169E62" w14:textId="77777777" w:rsidR="008273EE" w:rsidRPr="008273EE" w:rsidRDefault="008273EE" w:rsidP="00291C01">
            <w:pPr>
              <w:pStyle w:val="Tabloi"/>
            </w:pPr>
            <w:r w:rsidRPr="008273EE">
              <w:t>Üye</w:t>
            </w:r>
          </w:p>
        </w:tc>
      </w:tr>
      <w:tr w:rsidR="008273EE" w:rsidRPr="008273EE" w14:paraId="243CBBF3" w14:textId="77777777" w:rsidTr="00B4292C">
        <w:trPr>
          <w:trHeight w:val="304"/>
          <w:tblCellSpacing w:w="0" w:type="dxa"/>
        </w:trPr>
        <w:tc>
          <w:tcPr>
            <w:tcW w:w="1633" w:type="pct"/>
            <w:tcBorders>
              <w:top w:val="outset" w:sz="6" w:space="0" w:color="auto"/>
              <w:left w:val="outset" w:sz="6" w:space="0" w:color="auto"/>
              <w:bottom w:val="outset" w:sz="6" w:space="0" w:color="auto"/>
              <w:right w:val="outset" w:sz="6" w:space="0" w:color="auto"/>
            </w:tcBorders>
            <w:hideMark/>
          </w:tcPr>
          <w:p w14:paraId="47B3D301" w14:textId="77777777" w:rsidR="008273EE" w:rsidRPr="008273EE" w:rsidRDefault="008273EE" w:rsidP="00291C01">
            <w:pPr>
              <w:pStyle w:val="Tabloi"/>
            </w:pPr>
            <w:r w:rsidRPr="008273EE">
              <w:t>Elektrik-Elektronik Müh.</w:t>
            </w:r>
          </w:p>
        </w:tc>
        <w:tc>
          <w:tcPr>
            <w:tcW w:w="1492" w:type="pct"/>
            <w:tcBorders>
              <w:top w:val="outset" w:sz="6" w:space="0" w:color="auto"/>
              <w:left w:val="outset" w:sz="6" w:space="0" w:color="auto"/>
              <w:bottom w:val="outset" w:sz="6" w:space="0" w:color="auto"/>
              <w:right w:val="outset" w:sz="6" w:space="0" w:color="auto"/>
            </w:tcBorders>
            <w:hideMark/>
          </w:tcPr>
          <w:p w14:paraId="58B29FEF" w14:textId="77777777" w:rsidR="008273EE" w:rsidRPr="008273EE" w:rsidRDefault="008273EE" w:rsidP="00291C01">
            <w:pPr>
              <w:pStyle w:val="Tabloi"/>
            </w:pPr>
            <w:r w:rsidRPr="008273EE">
              <w:t xml:space="preserve">Dr. </w:t>
            </w:r>
            <w:proofErr w:type="spellStart"/>
            <w:r w:rsidRPr="008273EE">
              <w:t>Öğr</w:t>
            </w:r>
            <w:proofErr w:type="spellEnd"/>
            <w:r w:rsidRPr="008273EE">
              <w:t>. Üyesi</w:t>
            </w:r>
          </w:p>
        </w:tc>
        <w:tc>
          <w:tcPr>
            <w:tcW w:w="1385" w:type="pct"/>
            <w:tcBorders>
              <w:top w:val="outset" w:sz="6" w:space="0" w:color="auto"/>
              <w:left w:val="outset" w:sz="6" w:space="0" w:color="auto"/>
              <w:bottom w:val="outset" w:sz="6" w:space="0" w:color="auto"/>
              <w:right w:val="outset" w:sz="6" w:space="0" w:color="auto"/>
            </w:tcBorders>
            <w:hideMark/>
          </w:tcPr>
          <w:p w14:paraId="57AE741B" w14:textId="77777777" w:rsidR="008273EE" w:rsidRPr="008273EE" w:rsidRDefault="008273EE" w:rsidP="00291C01">
            <w:pPr>
              <w:pStyle w:val="Tabloi"/>
            </w:pPr>
            <w:r w:rsidRPr="008273EE">
              <w:t>Hüseyin Emre KANKAYA</w:t>
            </w:r>
          </w:p>
        </w:tc>
        <w:tc>
          <w:tcPr>
            <w:tcW w:w="490" w:type="pct"/>
            <w:tcBorders>
              <w:top w:val="outset" w:sz="6" w:space="0" w:color="auto"/>
              <w:left w:val="outset" w:sz="6" w:space="0" w:color="auto"/>
              <w:bottom w:val="outset" w:sz="6" w:space="0" w:color="auto"/>
              <w:right w:val="outset" w:sz="6" w:space="0" w:color="auto"/>
            </w:tcBorders>
            <w:hideMark/>
          </w:tcPr>
          <w:p w14:paraId="5AA9194E" w14:textId="77777777" w:rsidR="008273EE" w:rsidRPr="008273EE" w:rsidRDefault="008273EE" w:rsidP="00291C01">
            <w:pPr>
              <w:pStyle w:val="Tabloi"/>
            </w:pPr>
            <w:r w:rsidRPr="008273EE">
              <w:t>Üye</w:t>
            </w:r>
          </w:p>
        </w:tc>
      </w:tr>
      <w:tr w:rsidR="008273EE" w:rsidRPr="008273EE" w14:paraId="255AB9BD" w14:textId="77777777" w:rsidTr="00B4292C">
        <w:trPr>
          <w:trHeight w:val="304"/>
          <w:tblCellSpacing w:w="0" w:type="dxa"/>
        </w:trPr>
        <w:tc>
          <w:tcPr>
            <w:tcW w:w="1633" w:type="pct"/>
            <w:tcBorders>
              <w:top w:val="outset" w:sz="6" w:space="0" w:color="auto"/>
              <w:left w:val="outset" w:sz="6" w:space="0" w:color="auto"/>
              <w:bottom w:val="outset" w:sz="6" w:space="0" w:color="auto"/>
              <w:right w:val="outset" w:sz="6" w:space="0" w:color="auto"/>
            </w:tcBorders>
            <w:hideMark/>
          </w:tcPr>
          <w:p w14:paraId="4903215C" w14:textId="77777777" w:rsidR="008273EE" w:rsidRPr="008273EE" w:rsidRDefault="008273EE" w:rsidP="00291C01">
            <w:pPr>
              <w:pStyle w:val="Tabloi"/>
            </w:pPr>
            <w:r w:rsidRPr="008273EE">
              <w:t>Endüstri Müh.</w:t>
            </w:r>
          </w:p>
        </w:tc>
        <w:tc>
          <w:tcPr>
            <w:tcW w:w="1492" w:type="pct"/>
            <w:tcBorders>
              <w:top w:val="outset" w:sz="6" w:space="0" w:color="auto"/>
              <w:left w:val="outset" w:sz="6" w:space="0" w:color="auto"/>
              <w:bottom w:val="outset" w:sz="6" w:space="0" w:color="auto"/>
              <w:right w:val="outset" w:sz="6" w:space="0" w:color="auto"/>
            </w:tcBorders>
            <w:hideMark/>
          </w:tcPr>
          <w:p w14:paraId="18239639" w14:textId="77777777" w:rsidR="008273EE" w:rsidRPr="008273EE" w:rsidRDefault="008273EE" w:rsidP="00291C01">
            <w:pPr>
              <w:pStyle w:val="Tabloi"/>
            </w:pPr>
            <w:r w:rsidRPr="008273EE">
              <w:t xml:space="preserve">Dr. </w:t>
            </w:r>
            <w:proofErr w:type="spellStart"/>
            <w:r w:rsidRPr="008273EE">
              <w:t>Öğr</w:t>
            </w:r>
            <w:proofErr w:type="spellEnd"/>
            <w:r w:rsidRPr="008273EE">
              <w:t>. Üyesi</w:t>
            </w:r>
          </w:p>
        </w:tc>
        <w:tc>
          <w:tcPr>
            <w:tcW w:w="1385" w:type="pct"/>
            <w:tcBorders>
              <w:top w:val="outset" w:sz="6" w:space="0" w:color="auto"/>
              <w:left w:val="outset" w:sz="6" w:space="0" w:color="auto"/>
              <w:bottom w:val="outset" w:sz="6" w:space="0" w:color="auto"/>
              <w:right w:val="outset" w:sz="6" w:space="0" w:color="auto"/>
            </w:tcBorders>
            <w:hideMark/>
          </w:tcPr>
          <w:p w14:paraId="2846CD58" w14:textId="77777777" w:rsidR="008273EE" w:rsidRPr="008273EE" w:rsidRDefault="008273EE" w:rsidP="00291C01">
            <w:pPr>
              <w:pStyle w:val="Tabloi"/>
            </w:pPr>
            <w:r w:rsidRPr="008273EE">
              <w:t>Coşkun DİZMEN</w:t>
            </w:r>
          </w:p>
        </w:tc>
        <w:tc>
          <w:tcPr>
            <w:tcW w:w="490" w:type="pct"/>
            <w:tcBorders>
              <w:top w:val="outset" w:sz="6" w:space="0" w:color="auto"/>
              <w:left w:val="outset" w:sz="6" w:space="0" w:color="auto"/>
              <w:bottom w:val="outset" w:sz="6" w:space="0" w:color="auto"/>
              <w:right w:val="outset" w:sz="6" w:space="0" w:color="auto"/>
            </w:tcBorders>
            <w:hideMark/>
          </w:tcPr>
          <w:p w14:paraId="3F406B21" w14:textId="77777777" w:rsidR="008273EE" w:rsidRPr="008273EE" w:rsidRDefault="008273EE" w:rsidP="00291C01">
            <w:pPr>
              <w:pStyle w:val="Tabloi"/>
            </w:pPr>
            <w:r w:rsidRPr="008273EE">
              <w:t>Üye</w:t>
            </w:r>
          </w:p>
        </w:tc>
      </w:tr>
      <w:tr w:rsidR="008273EE" w:rsidRPr="008273EE" w14:paraId="3F58AD86" w14:textId="77777777" w:rsidTr="00B4292C">
        <w:trPr>
          <w:trHeight w:val="304"/>
          <w:tblCellSpacing w:w="0" w:type="dxa"/>
        </w:trPr>
        <w:tc>
          <w:tcPr>
            <w:tcW w:w="1633" w:type="pct"/>
            <w:tcBorders>
              <w:top w:val="outset" w:sz="6" w:space="0" w:color="auto"/>
              <w:left w:val="outset" w:sz="6" w:space="0" w:color="auto"/>
              <w:bottom w:val="outset" w:sz="6" w:space="0" w:color="auto"/>
              <w:right w:val="outset" w:sz="6" w:space="0" w:color="auto"/>
            </w:tcBorders>
            <w:hideMark/>
          </w:tcPr>
          <w:p w14:paraId="24945EF4" w14:textId="77777777" w:rsidR="008273EE" w:rsidRPr="008273EE" w:rsidRDefault="008273EE" w:rsidP="00291C01">
            <w:pPr>
              <w:pStyle w:val="Tabloi"/>
            </w:pPr>
            <w:r w:rsidRPr="008273EE">
              <w:t>Dekanlık</w:t>
            </w:r>
          </w:p>
        </w:tc>
        <w:tc>
          <w:tcPr>
            <w:tcW w:w="1492" w:type="pct"/>
            <w:tcBorders>
              <w:top w:val="outset" w:sz="6" w:space="0" w:color="auto"/>
              <w:left w:val="outset" w:sz="6" w:space="0" w:color="auto"/>
              <w:bottom w:val="outset" w:sz="6" w:space="0" w:color="auto"/>
              <w:right w:val="outset" w:sz="6" w:space="0" w:color="auto"/>
            </w:tcBorders>
            <w:hideMark/>
          </w:tcPr>
          <w:p w14:paraId="6B0B8191" w14:textId="77777777" w:rsidR="008273EE" w:rsidRPr="008273EE" w:rsidRDefault="008273EE" w:rsidP="00291C01">
            <w:pPr>
              <w:pStyle w:val="Tabloi"/>
            </w:pPr>
            <w:r w:rsidRPr="008273EE">
              <w:t>Fakülte Sekreteri</w:t>
            </w:r>
          </w:p>
        </w:tc>
        <w:tc>
          <w:tcPr>
            <w:tcW w:w="1385" w:type="pct"/>
            <w:tcBorders>
              <w:top w:val="outset" w:sz="6" w:space="0" w:color="auto"/>
              <w:left w:val="outset" w:sz="6" w:space="0" w:color="auto"/>
              <w:bottom w:val="outset" w:sz="6" w:space="0" w:color="auto"/>
              <w:right w:val="outset" w:sz="6" w:space="0" w:color="auto"/>
            </w:tcBorders>
            <w:hideMark/>
          </w:tcPr>
          <w:p w14:paraId="33768A18" w14:textId="77777777" w:rsidR="008273EE" w:rsidRPr="008273EE" w:rsidRDefault="008273EE" w:rsidP="00291C01">
            <w:pPr>
              <w:pStyle w:val="Tabloi"/>
            </w:pPr>
            <w:r w:rsidRPr="008273EE">
              <w:t>Durmuş Ali ÇITAK</w:t>
            </w:r>
          </w:p>
        </w:tc>
        <w:tc>
          <w:tcPr>
            <w:tcW w:w="490" w:type="pct"/>
            <w:tcBorders>
              <w:top w:val="outset" w:sz="6" w:space="0" w:color="auto"/>
              <w:left w:val="outset" w:sz="6" w:space="0" w:color="auto"/>
              <w:bottom w:val="outset" w:sz="6" w:space="0" w:color="auto"/>
              <w:right w:val="outset" w:sz="6" w:space="0" w:color="auto"/>
            </w:tcBorders>
            <w:hideMark/>
          </w:tcPr>
          <w:p w14:paraId="659C7C47" w14:textId="77777777" w:rsidR="008273EE" w:rsidRPr="008273EE" w:rsidRDefault="008273EE" w:rsidP="00291C01">
            <w:pPr>
              <w:pStyle w:val="Tabloi"/>
            </w:pPr>
            <w:r w:rsidRPr="008273EE">
              <w:t>Üye</w:t>
            </w:r>
          </w:p>
        </w:tc>
      </w:tr>
      <w:tr w:rsidR="008273EE" w:rsidRPr="008273EE" w14:paraId="2CD98851" w14:textId="77777777" w:rsidTr="00B4292C">
        <w:trPr>
          <w:trHeight w:val="293"/>
          <w:tblCellSpacing w:w="0" w:type="dxa"/>
        </w:trPr>
        <w:tc>
          <w:tcPr>
            <w:tcW w:w="1633" w:type="pct"/>
            <w:tcBorders>
              <w:top w:val="outset" w:sz="6" w:space="0" w:color="auto"/>
              <w:left w:val="outset" w:sz="6" w:space="0" w:color="auto"/>
              <w:bottom w:val="outset" w:sz="6" w:space="0" w:color="auto"/>
              <w:right w:val="outset" w:sz="6" w:space="0" w:color="auto"/>
            </w:tcBorders>
            <w:hideMark/>
          </w:tcPr>
          <w:p w14:paraId="4805BF93" w14:textId="77777777" w:rsidR="008273EE" w:rsidRPr="008273EE" w:rsidRDefault="008273EE" w:rsidP="00291C01">
            <w:pPr>
              <w:pStyle w:val="Tabloi"/>
            </w:pPr>
            <w:r w:rsidRPr="008273EE">
              <w:t>Fakülte Öğrenci Temsilcisi</w:t>
            </w:r>
          </w:p>
        </w:tc>
        <w:tc>
          <w:tcPr>
            <w:tcW w:w="1492" w:type="pct"/>
            <w:tcBorders>
              <w:top w:val="outset" w:sz="6" w:space="0" w:color="auto"/>
              <w:left w:val="outset" w:sz="6" w:space="0" w:color="auto"/>
              <w:bottom w:val="outset" w:sz="6" w:space="0" w:color="auto"/>
              <w:right w:val="outset" w:sz="6" w:space="0" w:color="auto"/>
            </w:tcBorders>
            <w:hideMark/>
          </w:tcPr>
          <w:p w14:paraId="1F9358B3" w14:textId="77777777" w:rsidR="008273EE" w:rsidRPr="008273EE" w:rsidRDefault="008273EE" w:rsidP="00291C01">
            <w:pPr>
              <w:pStyle w:val="Tabloi"/>
            </w:pPr>
            <w:r w:rsidRPr="008273EE">
              <w:t>Öğrenci</w:t>
            </w:r>
          </w:p>
        </w:tc>
        <w:tc>
          <w:tcPr>
            <w:tcW w:w="1385" w:type="pct"/>
            <w:tcBorders>
              <w:top w:val="outset" w:sz="6" w:space="0" w:color="auto"/>
              <w:left w:val="outset" w:sz="6" w:space="0" w:color="auto"/>
              <w:bottom w:val="outset" w:sz="6" w:space="0" w:color="auto"/>
              <w:right w:val="outset" w:sz="6" w:space="0" w:color="auto"/>
            </w:tcBorders>
            <w:hideMark/>
          </w:tcPr>
          <w:p w14:paraId="72BE8CE3" w14:textId="77777777" w:rsidR="008273EE" w:rsidRPr="008273EE" w:rsidRDefault="008273EE" w:rsidP="00291C01">
            <w:pPr>
              <w:pStyle w:val="Tabloi"/>
            </w:pPr>
            <w:r w:rsidRPr="008273EE">
              <w:t>Büşra YAVUZ</w:t>
            </w:r>
          </w:p>
        </w:tc>
        <w:tc>
          <w:tcPr>
            <w:tcW w:w="490" w:type="pct"/>
            <w:tcBorders>
              <w:top w:val="outset" w:sz="6" w:space="0" w:color="auto"/>
              <w:left w:val="outset" w:sz="6" w:space="0" w:color="auto"/>
              <w:bottom w:val="outset" w:sz="6" w:space="0" w:color="auto"/>
              <w:right w:val="outset" w:sz="6" w:space="0" w:color="auto"/>
            </w:tcBorders>
            <w:hideMark/>
          </w:tcPr>
          <w:p w14:paraId="132FD3B5" w14:textId="77777777" w:rsidR="008273EE" w:rsidRPr="008273EE" w:rsidRDefault="008273EE" w:rsidP="00291C01">
            <w:pPr>
              <w:pStyle w:val="Tabloi"/>
            </w:pPr>
            <w:r w:rsidRPr="008273EE">
              <w:t>Üye</w:t>
            </w:r>
          </w:p>
        </w:tc>
      </w:tr>
    </w:tbl>
    <w:p w14:paraId="0C969CE0" w14:textId="549EB229" w:rsidR="008273EE" w:rsidRPr="00623BD0" w:rsidRDefault="008273EE" w:rsidP="00DE5008">
      <w:pPr>
        <w:spacing w:before="240"/>
      </w:pPr>
      <w:r w:rsidRPr="008273EE">
        <w:t xml:space="preserve">Fakülte kalite komisyon kurulu, birimin kalite politikasını oluşturmada bütünleştirici görev yürütmektedir. Fakülte üyeleri arasındaki iletişim ve iş birliğinin sağlanmasında yürütücü rol oynamakta ve Dekanlık denetiminde faaliyet göstermektedir. Bu komisyonun yetki, görev, sorumlulukları ile organizasyon yapısı </w:t>
      </w:r>
      <w:hyperlink r:id="rId37" w:history="1">
        <w:r w:rsidRPr="008273EE">
          <w:rPr>
            <w:rStyle w:val="Hyperlink"/>
            <w:szCs w:val="24"/>
          </w:rPr>
          <w:t>Mühendislik Fakültesi Kalite Komisyonu Çalışma Usul ve Esasları</w:t>
        </w:r>
      </w:hyperlink>
      <w:r w:rsidRPr="008273EE">
        <w:t xml:space="preserve"> doğrultusunda belirlenmiş ve fakülte web sitesinde duyurulmuştur. </w:t>
      </w:r>
    </w:p>
    <w:p w14:paraId="52A89409" w14:textId="4F979D65" w:rsidR="008273EE" w:rsidRPr="00B8127E" w:rsidRDefault="008273EE" w:rsidP="00B8127E">
      <w:r w:rsidRPr="008273EE">
        <w:t xml:space="preserve">Bu komisyon kapsayıcı ve katılımcı bir yaklaşımla çalışmalarını yürütmektedir. Komisyon, planladığı çalışmaları öncelikle toplantılarda görüşerek tüm komisyon üyelerinin görüşlerini almaktadır. Alınan ortak kararlar çerçevesinde yapılacak çalışmalar, içeriğine bağlı olarak gerektiğinde iç ve dış paydaşları da içine alacak şekilde kapsayıcı ve katılımcı yaklaşım ile yürütülmektedir. Örneğin; Birim iç değerlendirme raporu hazırlanırken tüm Fakülte üyeleri ile bir araya gelinerek süreç hazırlanmış, </w:t>
      </w:r>
      <w:hyperlink r:id="rId38" w:history="1">
        <w:r w:rsidRPr="008273EE">
          <w:rPr>
            <w:rStyle w:val="Hyperlink"/>
            <w:szCs w:val="24"/>
          </w:rPr>
          <w:t>alt komisyonlar</w:t>
        </w:r>
      </w:hyperlink>
      <w:r w:rsidRPr="008273EE">
        <w:t xml:space="preserve"> oluşturulmuş ve komisyonların görevleri belirlenmiştir.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9"/>
        <w:gridCol w:w="6686"/>
      </w:tblGrid>
      <w:tr w:rsidR="008273EE" w:rsidRPr="008273EE" w14:paraId="548266CA" w14:textId="77777777" w:rsidTr="00C11C14">
        <w:trPr>
          <w:trHeight w:val="183"/>
          <w:tblCellSpacing w:w="0" w:type="dxa"/>
        </w:trPr>
        <w:tc>
          <w:tcPr>
            <w:tcW w:w="9375" w:type="dxa"/>
            <w:gridSpan w:val="2"/>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hideMark/>
          </w:tcPr>
          <w:p w14:paraId="2844050C" w14:textId="77777777" w:rsidR="008273EE" w:rsidRPr="008273EE" w:rsidRDefault="008273EE" w:rsidP="00623BD0">
            <w:pPr>
              <w:pStyle w:val="Tabloi"/>
            </w:pPr>
            <w:r w:rsidRPr="008273EE">
              <w:t>Fakülte Kalite Alt Komisyonu ve Konuları</w:t>
            </w:r>
          </w:p>
        </w:tc>
      </w:tr>
      <w:tr w:rsidR="008273EE" w:rsidRPr="008273EE" w14:paraId="3A99CB31" w14:textId="77777777" w:rsidTr="00C11C14">
        <w:trPr>
          <w:trHeight w:val="190"/>
          <w:tblCellSpacing w:w="0" w:type="dxa"/>
        </w:trPr>
        <w:tc>
          <w:tcPr>
            <w:tcW w:w="2689" w:type="dxa"/>
            <w:tcBorders>
              <w:top w:val="outset" w:sz="6" w:space="0" w:color="auto"/>
              <w:left w:val="outset" w:sz="6" w:space="0" w:color="auto"/>
              <w:bottom w:val="outset" w:sz="6" w:space="0" w:color="auto"/>
              <w:right w:val="outset" w:sz="6" w:space="0" w:color="auto"/>
            </w:tcBorders>
            <w:vAlign w:val="center"/>
            <w:hideMark/>
          </w:tcPr>
          <w:p w14:paraId="29AE2D86" w14:textId="77777777" w:rsidR="008273EE" w:rsidRPr="008273EE" w:rsidRDefault="008273EE" w:rsidP="00623BD0">
            <w:pPr>
              <w:pStyle w:val="Tabloi"/>
            </w:pPr>
            <w:r w:rsidRPr="008273EE">
              <w:t>Konular</w:t>
            </w:r>
          </w:p>
        </w:tc>
        <w:tc>
          <w:tcPr>
            <w:tcW w:w="6686" w:type="dxa"/>
            <w:tcBorders>
              <w:top w:val="outset" w:sz="6" w:space="0" w:color="auto"/>
              <w:left w:val="outset" w:sz="6" w:space="0" w:color="auto"/>
              <w:bottom w:val="outset" w:sz="6" w:space="0" w:color="auto"/>
              <w:right w:val="outset" w:sz="6" w:space="0" w:color="auto"/>
            </w:tcBorders>
            <w:vAlign w:val="center"/>
            <w:hideMark/>
          </w:tcPr>
          <w:p w14:paraId="1A1534DD" w14:textId="77777777" w:rsidR="008273EE" w:rsidRPr="008273EE" w:rsidRDefault="008273EE" w:rsidP="00623BD0">
            <w:pPr>
              <w:pStyle w:val="Tabloi"/>
            </w:pPr>
            <w:r w:rsidRPr="008273EE">
              <w:t>Fakülte Sorumlu Öğretim Üyesi</w:t>
            </w:r>
          </w:p>
        </w:tc>
      </w:tr>
      <w:tr w:rsidR="008273EE" w:rsidRPr="008273EE" w14:paraId="3428BA67" w14:textId="77777777" w:rsidTr="00C11C14">
        <w:trPr>
          <w:trHeight w:val="564"/>
          <w:tblCellSpacing w:w="0" w:type="dxa"/>
        </w:trPr>
        <w:tc>
          <w:tcPr>
            <w:tcW w:w="2689" w:type="dxa"/>
            <w:tcBorders>
              <w:top w:val="outset" w:sz="6" w:space="0" w:color="auto"/>
              <w:left w:val="outset" w:sz="6" w:space="0" w:color="auto"/>
              <w:bottom w:val="outset" w:sz="6" w:space="0" w:color="auto"/>
              <w:right w:val="outset" w:sz="6" w:space="0" w:color="auto"/>
            </w:tcBorders>
            <w:vAlign w:val="center"/>
            <w:hideMark/>
          </w:tcPr>
          <w:p w14:paraId="3914E686" w14:textId="77777777" w:rsidR="008273EE" w:rsidRPr="008273EE" w:rsidRDefault="008273EE" w:rsidP="00623BD0">
            <w:pPr>
              <w:pStyle w:val="Tabloi"/>
            </w:pPr>
            <w:r w:rsidRPr="008273EE">
              <w:t>Kalite Güvence Sistemi</w:t>
            </w:r>
          </w:p>
        </w:tc>
        <w:tc>
          <w:tcPr>
            <w:tcW w:w="6686" w:type="dxa"/>
            <w:tcBorders>
              <w:top w:val="outset" w:sz="6" w:space="0" w:color="auto"/>
              <w:left w:val="outset" w:sz="6" w:space="0" w:color="auto"/>
              <w:bottom w:val="outset" w:sz="6" w:space="0" w:color="auto"/>
              <w:right w:val="outset" w:sz="6" w:space="0" w:color="auto"/>
            </w:tcBorders>
            <w:vAlign w:val="center"/>
            <w:hideMark/>
          </w:tcPr>
          <w:p w14:paraId="6E2E1487" w14:textId="77777777" w:rsidR="007E4660" w:rsidRDefault="008273EE" w:rsidP="007E4660">
            <w:pPr>
              <w:pStyle w:val="Tabloi"/>
            </w:pPr>
            <w:r w:rsidRPr="008273EE">
              <w:t xml:space="preserve">- Dr. </w:t>
            </w:r>
            <w:proofErr w:type="spellStart"/>
            <w:r w:rsidRPr="008273EE">
              <w:t>Öğr</w:t>
            </w:r>
            <w:proofErr w:type="spellEnd"/>
            <w:r w:rsidRPr="008273EE">
              <w:t>. Üyesi Cevher AK</w:t>
            </w:r>
            <w:r w:rsidRPr="008273EE">
              <w:br/>
              <w:t xml:space="preserve">- Dr. </w:t>
            </w:r>
            <w:proofErr w:type="spellStart"/>
            <w:r w:rsidRPr="008273EE">
              <w:t>Öğr</w:t>
            </w:r>
            <w:proofErr w:type="spellEnd"/>
            <w:r w:rsidRPr="008273EE">
              <w:t>. Üyesi Coşkun DİZMEN</w:t>
            </w:r>
          </w:p>
          <w:p w14:paraId="71DC86B5" w14:textId="78D6610C" w:rsidR="008273EE" w:rsidRPr="008273EE" w:rsidRDefault="008273EE" w:rsidP="007E4660">
            <w:pPr>
              <w:pStyle w:val="Tabloi"/>
            </w:pPr>
            <w:r w:rsidRPr="008273EE">
              <w:t>- Arş. Gör. Ramazan MACİT</w:t>
            </w:r>
          </w:p>
        </w:tc>
      </w:tr>
      <w:tr w:rsidR="008273EE" w:rsidRPr="008273EE" w14:paraId="788EB83E" w14:textId="77777777" w:rsidTr="00C11C14">
        <w:trPr>
          <w:trHeight w:val="373"/>
          <w:tblCellSpacing w:w="0" w:type="dxa"/>
        </w:trPr>
        <w:tc>
          <w:tcPr>
            <w:tcW w:w="2689" w:type="dxa"/>
            <w:tcBorders>
              <w:top w:val="outset" w:sz="6" w:space="0" w:color="auto"/>
              <w:left w:val="outset" w:sz="6" w:space="0" w:color="auto"/>
              <w:bottom w:val="outset" w:sz="6" w:space="0" w:color="auto"/>
              <w:right w:val="outset" w:sz="6" w:space="0" w:color="auto"/>
            </w:tcBorders>
            <w:vAlign w:val="center"/>
            <w:hideMark/>
          </w:tcPr>
          <w:p w14:paraId="1983C395" w14:textId="77777777" w:rsidR="008273EE" w:rsidRPr="008273EE" w:rsidRDefault="008273EE" w:rsidP="00623BD0">
            <w:pPr>
              <w:pStyle w:val="Tabloi"/>
            </w:pPr>
            <w:r w:rsidRPr="008273EE">
              <w:t>Eğitim ve Öğretim</w:t>
            </w:r>
          </w:p>
        </w:tc>
        <w:tc>
          <w:tcPr>
            <w:tcW w:w="6686" w:type="dxa"/>
            <w:tcBorders>
              <w:top w:val="outset" w:sz="6" w:space="0" w:color="auto"/>
              <w:left w:val="outset" w:sz="6" w:space="0" w:color="auto"/>
              <w:bottom w:val="outset" w:sz="6" w:space="0" w:color="auto"/>
              <w:right w:val="outset" w:sz="6" w:space="0" w:color="auto"/>
            </w:tcBorders>
            <w:vAlign w:val="center"/>
            <w:hideMark/>
          </w:tcPr>
          <w:p w14:paraId="6EF2ED83" w14:textId="77777777" w:rsidR="008273EE" w:rsidRPr="008273EE" w:rsidRDefault="008273EE" w:rsidP="00623BD0">
            <w:pPr>
              <w:pStyle w:val="Tabloi"/>
            </w:pPr>
            <w:r w:rsidRPr="008273EE">
              <w:t xml:space="preserve">- Dr. </w:t>
            </w:r>
            <w:proofErr w:type="spellStart"/>
            <w:r w:rsidRPr="008273EE">
              <w:t>Öğr</w:t>
            </w:r>
            <w:proofErr w:type="spellEnd"/>
            <w:r w:rsidRPr="008273EE">
              <w:t>. Üyesi Mehmet Ali AKTAŞ</w:t>
            </w:r>
            <w:r w:rsidRPr="008273EE">
              <w:br/>
              <w:t>- Arş. Gör Rıdvan SÖYÜ</w:t>
            </w:r>
          </w:p>
        </w:tc>
      </w:tr>
      <w:tr w:rsidR="008273EE" w:rsidRPr="008273EE" w14:paraId="2A5D1C6F" w14:textId="77777777" w:rsidTr="00C11C14">
        <w:trPr>
          <w:trHeight w:val="380"/>
          <w:tblCellSpacing w:w="0" w:type="dxa"/>
        </w:trPr>
        <w:tc>
          <w:tcPr>
            <w:tcW w:w="2689" w:type="dxa"/>
            <w:tcBorders>
              <w:top w:val="outset" w:sz="6" w:space="0" w:color="auto"/>
              <w:left w:val="outset" w:sz="6" w:space="0" w:color="auto"/>
              <w:bottom w:val="outset" w:sz="6" w:space="0" w:color="auto"/>
              <w:right w:val="outset" w:sz="6" w:space="0" w:color="auto"/>
            </w:tcBorders>
            <w:vAlign w:val="center"/>
            <w:hideMark/>
          </w:tcPr>
          <w:p w14:paraId="163F13E5" w14:textId="77777777" w:rsidR="008273EE" w:rsidRPr="008273EE" w:rsidRDefault="008273EE" w:rsidP="00623BD0">
            <w:pPr>
              <w:pStyle w:val="Tabloi"/>
            </w:pPr>
            <w:r w:rsidRPr="008273EE">
              <w:t>Araştırma ve Geliştirme</w:t>
            </w:r>
          </w:p>
        </w:tc>
        <w:tc>
          <w:tcPr>
            <w:tcW w:w="6686" w:type="dxa"/>
            <w:tcBorders>
              <w:top w:val="outset" w:sz="6" w:space="0" w:color="auto"/>
              <w:left w:val="outset" w:sz="6" w:space="0" w:color="auto"/>
              <w:bottom w:val="outset" w:sz="6" w:space="0" w:color="auto"/>
              <w:right w:val="outset" w:sz="6" w:space="0" w:color="auto"/>
            </w:tcBorders>
            <w:vAlign w:val="center"/>
            <w:hideMark/>
          </w:tcPr>
          <w:p w14:paraId="0CEAE4ED" w14:textId="77777777" w:rsidR="008273EE" w:rsidRPr="008273EE" w:rsidRDefault="008273EE" w:rsidP="00623BD0">
            <w:pPr>
              <w:pStyle w:val="Tabloi"/>
            </w:pPr>
            <w:r w:rsidRPr="008273EE">
              <w:t xml:space="preserve">- Dr. </w:t>
            </w:r>
            <w:proofErr w:type="spellStart"/>
            <w:r w:rsidRPr="008273EE">
              <w:t>Öğr</w:t>
            </w:r>
            <w:proofErr w:type="spellEnd"/>
            <w:r w:rsidRPr="008273EE">
              <w:t>. Üyesi Hüseyin Emre KANKAYA</w:t>
            </w:r>
            <w:r w:rsidRPr="008273EE">
              <w:br/>
              <w:t>- Arş. Gör. Selin SARAÇ</w:t>
            </w:r>
          </w:p>
        </w:tc>
      </w:tr>
      <w:tr w:rsidR="008273EE" w:rsidRPr="008273EE" w14:paraId="2F44CB18" w14:textId="77777777" w:rsidTr="00C11C14">
        <w:trPr>
          <w:trHeight w:val="366"/>
          <w:tblCellSpacing w:w="0" w:type="dxa"/>
        </w:trPr>
        <w:tc>
          <w:tcPr>
            <w:tcW w:w="2689" w:type="dxa"/>
            <w:tcBorders>
              <w:top w:val="outset" w:sz="6" w:space="0" w:color="auto"/>
              <w:left w:val="outset" w:sz="6" w:space="0" w:color="auto"/>
              <w:bottom w:val="outset" w:sz="6" w:space="0" w:color="auto"/>
              <w:right w:val="outset" w:sz="6" w:space="0" w:color="auto"/>
            </w:tcBorders>
            <w:vAlign w:val="center"/>
            <w:hideMark/>
          </w:tcPr>
          <w:p w14:paraId="51189AFA" w14:textId="77777777" w:rsidR="008273EE" w:rsidRPr="008273EE" w:rsidRDefault="008273EE" w:rsidP="00623BD0">
            <w:pPr>
              <w:pStyle w:val="Tabloi"/>
            </w:pPr>
            <w:r w:rsidRPr="008273EE">
              <w:t>Yönetim</w:t>
            </w:r>
          </w:p>
        </w:tc>
        <w:tc>
          <w:tcPr>
            <w:tcW w:w="6686" w:type="dxa"/>
            <w:tcBorders>
              <w:top w:val="outset" w:sz="6" w:space="0" w:color="auto"/>
              <w:left w:val="outset" w:sz="6" w:space="0" w:color="auto"/>
              <w:bottom w:val="outset" w:sz="6" w:space="0" w:color="auto"/>
              <w:right w:val="outset" w:sz="6" w:space="0" w:color="auto"/>
            </w:tcBorders>
            <w:vAlign w:val="center"/>
            <w:hideMark/>
          </w:tcPr>
          <w:p w14:paraId="37FE3BB1" w14:textId="77777777" w:rsidR="008273EE" w:rsidRPr="008273EE" w:rsidRDefault="008273EE" w:rsidP="00623BD0">
            <w:pPr>
              <w:pStyle w:val="Tabloi"/>
            </w:pPr>
            <w:r w:rsidRPr="008273EE">
              <w:t>- Prof. Dr. Mehmet ÇAKIROĞLU</w:t>
            </w:r>
            <w:r w:rsidRPr="008273EE">
              <w:br/>
              <w:t>- Arş. Gör. Fatma DÜLGER</w:t>
            </w:r>
          </w:p>
        </w:tc>
      </w:tr>
    </w:tbl>
    <w:p w14:paraId="4BD3C481" w14:textId="77777777" w:rsidR="00910A3E" w:rsidRDefault="00910A3E" w:rsidP="002B0637"/>
    <w:p w14:paraId="3CEC7C6E" w14:textId="7A339C3E" w:rsidR="008273EE" w:rsidRDefault="008273EE" w:rsidP="002B0637">
      <w:r w:rsidRPr="008273EE">
        <w:t>Komisyonun ana prensibi, yapacağı her çalışmayı şeffaf olarak yürütmek ve iç ve dış paydaşların da kalite güvence sistemine katılımlarını sağlamaktır. 2019 yılı sonu itibari ile fakülte resmî web sitesinde “</w:t>
      </w:r>
      <w:hyperlink r:id="rId39" w:history="1">
        <w:r w:rsidRPr="008273EE">
          <w:rPr>
            <w:rStyle w:val="Hyperlink"/>
            <w:szCs w:val="24"/>
          </w:rPr>
          <w:t>Kalite Güvence Sistemi</w:t>
        </w:r>
      </w:hyperlink>
      <w:r w:rsidRPr="008273EE">
        <w:t xml:space="preserve">” sekmesi açılmış, Komisyon Üyeleri ve Mühendislik Fakültesi Kalite Komisyonu Çalışma Usul ve Esasları eklenmiş olup rapor ve faaliyetlerin duyurulması planlanmaktadır.  Kalite geliştirme çalışmalarının sonuçlarını içeren yıllık birim iç değerlendirme raporunu Ocak ayına kadar tamamlanarak Fakülteye sunulması, </w:t>
      </w:r>
      <w:r w:rsidRPr="008273EE">
        <w:lastRenderedPageBreak/>
        <w:t>onaylanan Birim İç Değerlendirme Raporunun Kalite Koordinatörlüğüne gönderilerek, internet ortamında ulaşılacak şekilde kamuoyu ile paylaşılması sağlanmaktadır.</w:t>
      </w:r>
    </w:p>
    <w:p w14:paraId="3F5A7647" w14:textId="08BD4099" w:rsidR="008273EE" w:rsidRPr="00AB0D81" w:rsidRDefault="008273EE" w:rsidP="00AB0D81">
      <w:r w:rsidRPr="008273EE">
        <w:t xml:space="preserve">Birim Kalite Komisyonu, görev ve sorumlulukları çerçevesinde Üniversite Kalite Koordinatörlüğü’nün çalışma ve raporları, YÖK kurum geri bildirim raporu, Fakülte stratejik planı ile Fakülte üyelerinin geçmiş deneyimlerinden yararlanmaktadır. Toros Üniversitesi’nin Kalite Komisyonu Çalışma Usul ve Esasları da göz önüne alınarak oluşturulan </w:t>
      </w:r>
      <w:bookmarkStart w:id="33" w:name="_Hlk28181527"/>
      <w:r w:rsidRPr="008273EE">
        <w:t xml:space="preserve">Mühendislik Fakültesi Kalite Komisyonu Çalışma Usul ve Esasları </w:t>
      </w:r>
      <w:bookmarkEnd w:id="33"/>
      <w:r w:rsidRPr="008273EE">
        <w:t xml:space="preserve">göz önünde bulundurularak fakülte kalite güvence sistemini iyileştirme çalışmalarına devam edilmektedir.  </w:t>
      </w:r>
    </w:p>
    <w:p w14:paraId="0C784AA0" w14:textId="77777777" w:rsidR="008273EE" w:rsidRPr="008273EE" w:rsidRDefault="008273EE" w:rsidP="008273EE">
      <w:pPr>
        <w:spacing w:line="276" w:lineRule="auto"/>
        <w:rPr>
          <w:b/>
          <w:szCs w:val="24"/>
        </w:rPr>
      </w:pPr>
      <w:r w:rsidRPr="008273EE">
        <w:rPr>
          <w:b/>
          <w:szCs w:val="24"/>
        </w:rPr>
        <w:t>Birime Ait Belgeler:</w:t>
      </w:r>
    </w:p>
    <w:p w14:paraId="7DD3A4E0" w14:textId="77777777" w:rsidR="008273EE" w:rsidRPr="008273EE" w:rsidRDefault="00B001BB" w:rsidP="008273EE">
      <w:pPr>
        <w:spacing w:line="276" w:lineRule="auto"/>
        <w:rPr>
          <w:szCs w:val="24"/>
        </w:rPr>
      </w:pPr>
      <w:hyperlink r:id="rId40" w:history="1">
        <w:r w:rsidR="008273EE" w:rsidRPr="008273EE">
          <w:rPr>
            <w:rStyle w:val="Hyperlink"/>
            <w:szCs w:val="24"/>
          </w:rPr>
          <w:t>Fakülte Kalite Komisyonu</w:t>
        </w:r>
      </w:hyperlink>
    </w:p>
    <w:p w14:paraId="3B6933E4" w14:textId="77777777" w:rsidR="008273EE" w:rsidRPr="008273EE" w:rsidRDefault="00B001BB" w:rsidP="008273EE">
      <w:pPr>
        <w:spacing w:line="276" w:lineRule="auto"/>
        <w:rPr>
          <w:rStyle w:val="Hyperlink"/>
        </w:rPr>
      </w:pPr>
      <w:hyperlink r:id="rId41" w:history="1">
        <w:r w:rsidR="008273EE" w:rsidRPr="008273EE">
          <w:rPr>
            <w:rStyle w:val="Hyperlink"/>
            <w:szCs w:val="24"/>
          </w:rPr>
          <w:t>Toros Üniversitesi Kalite Komisyonu Çalışma Usul ve Esasları</w:t>
        </w:r>
      </w:hyperlink>
    </w:p>
    <w:p w14:paraId="4DF877E3" w14:textId="77777777" w:rsidR="008273EE" w:rsidRPr="008273EE" w:rsidRDefault="008273EE" w:rsidP="008273EE">
      <w:pPr>
        <w:spacing w:line="276" w:lineRule="auto"/>
        <w:rPr>
          <w:rStyle w:val="Hyperlink"/>
          <w:szCs w:val="24"/>
        </w:rPr>
      </w:pPr>
      <w:r w:rsidRPr="008273EE">
        <w:rPr>
          <w:szCs w:val="24"/>
        </w:rPr>
        <w:fldChar w:fldCharType="begin"/>
      </w:r>
      <w:r w:rsidRPr="008273EE">
        <w:rPr>
          <w:szCs w:val="24"/>
        </w:rPr>
        <w:instrText xml:space="preserve"> HYPERLINK "https://www.toros.edu.tr/icerik/muhendislik-fakultesi-kalite-guvence-sistemi" </w:instrText>
      </w:r>
      <w:r w:rsidRPr="008273EE">
        <w:rPr>
          <w:szCs w:val="24"/>
        </w:rPr>
        <w:fldChar w:fldCharType="separate"/>
      </w:r>
      <w:r w:rsidRPr="008273EE">
        <w:rPr>
          <w:rStyle w:val="Hyperlink"/>
          <w:szCs w:val="24"/>
        </w:rPr>
        <w:t>Mühendislik Fakültesi Kalite Güvence Sistemi Web Sitesi</w:t>
      </w:r>
    </w:p>
    <w:p w14:paraId="501C12EF" w14:textId="77777777" w:rsidR="008273EE" w:rsidRPr="008273EE" w:rsidRDefault="008273EE" w:rsidP="008273EE">
      <w:pPr>
        <w:spacing w:line="276" w:lineRule="auto"/>
        <w:rPr>
          <w:rStyle w:val="Hyperlink"/>
          <w:szCs w:val="24"/>
        </w:rPr>
      </w:pPr>
      <w:r w:rsidRPr="008273EE">
        <w:rPr>
          <w:szCs w:val="24"/>
        </w:rPr>
        <w:fldChar w:fldCharType="end"/>
      </w:r>
      <w:r w:rsidRPr="008273EE">
        <w:rPr>
          <w:szCs w:val="24"/>
        </w:rPr>
        <w:fldChar w:fldCharType="begin"/>
      </w:r>
      <w:r w:rsidRPr="008273EE">
        <w:rPr>
          <w:szCs w:val="24"/>
        </w:rPr>
        <w:instrText xml:space="preserve"> HYPERLINK "https://www.toros.edu.tr/icerik/muhendislik-fakultesi-kalite-guvence-sistemi-kalite-komisyonu-calisma-usul-ve-esaslari" </w:instrText>
      </w:r>
      <w:r w:rsidRPr="008273EE">
        <w:rPr>
          <w:szCs w:val="24"/>
        </w:rPr>
        <w:fldChar w:fldCharType="separate"/>
      </w:r>
      <w:r w:rsidRPr="008273EE">
        <w:rPr>
          <w:rStyle w:val="Hyperlink"/>
          <w:szCs w:val="24"/>
        </w:rPr>
        <w:t>Mühendislik Fakültesi Kalite Komisyonu Çalışma Usul ve Esasları</w:t>
      </w:r>
    </w:p>
    <w:p w14:paraId="4A4ED195" w14:textId="11B581F4" w:rsidR="008273EE" w:rsidRDefault="008273EE" w:rsidP="00AA657C">
      <w:pPr>
        <w:pStyle w:val="Heading2"/>
      </w:pPr>
      <w:r w:rsidRPr="008273EE">
        <w:fldChar w:fldCharType="end"/>
      </w:r>
      <w:bookmarkStart w:id="34" w:name="_Toc62135999"/>
      <w:bookmarkStart w:id="35" w:name="_Toc62161714"/>
      <w:r w:rsidRPr="008273EE">
        <w:t>Paydaş Katılımı</w:t>
      </w:r>
      <w:bookmarkEnd w:id="34"/>
      <w:bookmarkEnd w:id="35"/>
    </w:p>
    <w:p w14:paraId="27E4A19C" w14:textId="589E589A" w:rsidR="008273EE" w:rsidRDefault="008273EE" w:rsidP="00356D0E">
      <w:bookmarkStart w:id="36" w:name="_Hlk27734370"/>
      <w:r w:rsidRPr="008273EE">
        <w:t>Paydaşlar, fakültemizin faaliyetlerinden doğrudan veya dolaylı olarak etkilenen veya gerçekleştirdikleri faaliyetlerle üniversitemizi etkileyen kişi, grup veya kurumlardır. Toros Üniversitesi’nin stratejik paydaşları ile paralel olarak Fakülte paydaşları da benzerlik göstermektedir. Akademik personel, idari personel ve öğrenciler 1. Derece iç paydaşlar iken, mezunlar ve danışma kurulları 2. Derece iç paydaşlardır. YÖK, MEB, TÜBİTAK, aday öğrenciler, diğer üniversiteler ve yerel işveren kuruluşları 1. Derece dış paydaşlar iken ÖSYM, diğer bilimsel kurum/kuruluşlar ve yerel yönetimler 2. Derece dış paydaşlardır. Stratejik planda bu paydaşlar detaylı olarak belirtilmiştir.</w:t>
      </w:r>
    </w:p>
    <w:p w14:paraId="3EB29B84" w14:textId="7BBECBA3" w:rsidR="00BF4887" w:rsidRDefault="008273EE" w:rsidP="00356D0E">
      <w:pPr>
        <w:rPr>
          <w:szCs w:val="24"/>
        </w:rPr>
      </w:pPr>
      <w:r w:rsidRPr="008273EE">
        <w:t xml:space="preserve">27/09/2016 tarihli ve 5/34 saylı Üniversite Senato Kararı ile “Toros Üniversitesi Enstitü, Fakülte, Yüksekokul ve Meslek Yüksekokulu Danışma Kurulu Esasları” oluşturulmuş ve yürürlüğe girmiştir. Bu esaslar doğrultusunda, Fakültemizin akademik birimlerince kamu ve özel sektör kuruluşlarıyla işbirliği yapmak ve sürdürebilmek amacıyla kendilerine özgü Danışma Kurulları oluşturulmuş ve kurulların çalışma ilkeleri belirlenmiştir. Fakültemiz ve akademik birim bazındaki danışma kurulları aracılığı ile dış paydaş (meslek odaları, mesleki dernekler, diğer üniversiteler vb.) önerileri/görüşleri göz önünde bulundurularak, müfredatları geliştirme çalışmaları yapılmaktadır. Diğer taraftan dış paydaş olarak tüm üniversiteleri kapsayan Dekanlar Konseyi, Bölüm Başkanları Konseyi gibi kurulların önerileri doğrultusunda da iyileştirmeler yapılabilmektedir. 2020 yılı için yapmış olduğu </w:t>
      </w:r>
      <w:hyperlink r:id="rId42" w:history="1">
        <w:r w:rsidRPr="008273EE">
          <w:rPr>
            <w:rStyle w:val="Hyperlink"/>
            <w:szCs w:val="24"/>
          </w:rPr>
          <w:t>Danışma Kurul Toplantısı Tutanakları</w:t>
        </w:r>
      </w:hyperlink>
      <w:r w:rsidRPr="008273EE">
        <w:t xml:space="preserve"> fakülte web sayfasında </w:t>
      </w:r>
      <w:r w:rsidR="00BF4887" w:rsidRPr="00931F83">
        <w:rPr>
          <w:szCs w:val="24"/>
        </w:rPr>
        <w:t>Yazılım Mühendisliği, Elektrik-Elektronik Mühendisliği, Endüstri Mühendisliği ve İnşaat Mühendisliği</w:t>
      </w:r>
      <w:r w:rsidR="00BF4887">
        <w:rPr>
          <w:szCs w:val="24"/>
        </w:rPr>
        <w:t xml:space="preserve"> bölümlerimizin Bölüm danışma Kurulu Tutanakları da bölümlerimizin web sayfasında</w:t>
      </w:r>
      <w:r w:rsidR="00BF4887" w:rsidRPr="005E10FC">
        <w:rPr>
          <w:szCs w:val="24"/>
        </w:rPr>
        <w:t xml:space="preserve"> </w:t>
      </w:r>
      <w:r w:rsidR="00BF4887">
        <w:rPr>
          <w:szCs w:val="24"/>
        </w:rPr>
        <w:t xml:space="preserve">yer almaktadır. </w:t>
      </w:r>
      <w:r w:rsidR="00BF4887" w:rsidRPr="005E10FC">
        <w:rPr>
          <w:szCs w:val="24"/>
        </w:rPr>
        <w:t xml:space="preserve"> COVID-19 küresel salgın koşulları sebebiyle halk sağlığına tehdit oluşturmamak ve planlanan süreçlerin devam etmesi adına toplantılar çevrimiçi olarak tasarlanmış ve uygulanmıştır.</w:t>
      </w:r>
    </w:p>
    <w:p w14:paraId="6A7E6AF8" w14:textId="77777777" w:rsidR="007E4660" w:rsidRDefault="007E4660" w:rsidP="007E4660">
      <w:r w:rsidRPr="008273EE">
        <w:lastRenderedPageBreak/>
        <w:t>İç ve dış paydaş görüşlerine daha çok eğitim süreçleri konusunda başvurulmaktadır. Danışma Kurulları, eğitim-öğretim programlarının tasarımı ve güncellenmesi aşamasında önemli katkı sunmaktadırlar. Programların eğitim amaçlarının belirlenmesinde ve müfredatın tasarımında; programın öğretim elemanları tarafından, programda öğrenim gören öğrenciler hangi özelliklere sahip olmalı sorusuna yanıt bulabilmek amacıyla danışma kurulları toplantıları yapılmaktadır. Bu toplantılarda, programdan mezun olan öğrenci, halen öğrenim gören öğrenci, öğretim elemanları, işveren gibi iç ve dış paydaşların görüşleri alınmaktadır. Ayrıca kamu ve özel sektörün bilgi birikimi ve deneyimlerinin derslerde ya da ayrı olarak öğrencilere aktarılabilmesi için konuk konuşmacı uygulamaları uygulanmaktadır.</w:t>
      </w:r>
    </w:p>
    <w:p w14:paraId="25802343" w14:textId="3FD590D7" w:rsidR="007E4660" w:rsidRPr="00572BC7" w:rsidRDefault="007E4660" w:rsidP="007E4660">
      <w:pPr>
        <w:spacing w:line="240" w:lineRule="auto"/>
        <w:rPr>
          <w:rFonts w:cs="Times New Roman"/>
          <w:szCs w:val="24"/>
        </w:rPr>
      </w:pPr>
      <w:r w:rsidRPr="00572BC7">
        <w:rPr>
          <w:rFonts w:cs="Times New Roman"/>
          <w:szCs w:val="24"/>
        </w:rPr>
        <w:t>Tanıtım günleri</w:t>
      </w:r>
      <w:r>
        <w:rPr>
          <w:rFonts w:cs="Times New Roman"/>
          <w:szCs w:val="24"/>
        </w:rPr>
        <w:t>n</w:t>
      </w:r>
      <w:r w:rsidRPr="00572BC7">
        <w:rPr>
          <w:rFonts w:cs="Times New Roman"/>
          <w:szCs w:val="24"/>
        </w:rPr>
        <w:t xml:space="preserve"> de aday öğrencilerle iletişim ve etkileşim kurmada bir diğer önemli etkinliktir ve Fakültemizce etkin şekilde yürütülmektedir. Tanıtım günleri kapsamında çağrı merkezlerinde ve kayıtta görevlendirmeler yapılmıştır.</w:t>
      </w:r>
    </w:p>
    <w:p w14:paraId="74DA3F3F" w14:textId="77777777" w:rsidR="007E4660" w:rsidRDefault="007E4660" w:rsidP="007E4660">
      <w:r w:rsidRPr="007E4660">
        <w:t>Fakültemiz iç paydaşlarından olan öğretim üyeleri ile yapılandırılmış bir etkileşimin temin edilebilmesi amacıyla her yıl öğretim üyelerinin katıldığı Akademik Genel Kurullardan eğitim öğretim yılının sonunda, o eğitim öğretim dönemine ait, eğitim-öğretim ve araştırma konuları başta olmak üzere genel konularda bilgi verilerek tartışılmakta ve öneriler alınmaktadır</w:t>
      </w:r>
      <w:r w:rsidRPr="00492BC0">
        <w:t xml:space="preserve">. </w:t>
      </w:r>
    </w:p>
    <w:p w14:paraId="78F13E58" w14:textId="3339FB09" w:rsidR="008273EE" w:rsidRDefault="008273EE" w:rsidP="00AA657C">
      <w:pPr>
        <w:rPr>
          <w:szCs w:val="24"/>
        </w:rPr>
      </w:pPr>
      <w:r w:rsidRPr="008273EE">
        <w:rPr>
          <w:szCs w:val="24"/>
        </w:rPr>
        <w:t xml:space="preserve">Fakülte Danışma Kurulunda hem akademik personel hem idari personel hem sektör temsilcileri hem de mevcut ve mezun öğrenciler yer almaktadır. Bu bağlamda danışma kurullarının farklı bakış açılarını tek platformda sunmak adına bütünleştirici olduğu söylenebilir. Öğrenciler de karar alma süreçlerine katılmaktadır. Danışma kurullarında alınan kararlara ilişkin Fakültemizdeki süreçleri iyileştirmeye yönelik adımlar atılmaktadır. Danışma Kurullarında alınan kararların yanı sıra, danışma kurulu kararlarına ait gerçekleştirilen faaliyetler de fakülte web sitesinde paylaşılmaktadır. </w:t>
      </w:r>
    </w:p>
    <w:p w14:paraId="2CAD5094" w14:textId="276F84A0" w:rsidR="00BF4887" w:rsidRPr="00736215" w:rsidRDefault="00BF4887" w:rsidP="003A44A8">
      <w:pPr>
        <w:ind w:firstLine="288"/>
        <w:rPr>
          <w:szCs w:val="24"/>
        </w:rPr>
      </w:pPr>
      <w:r w:rsidRPr="00736215">
        <w:rPr>
          <w:szCs w:val="24"/>
        </w:rPr>
        <w:t xml:space="preserve">Stratejik Planı’nda, Fakültemize ait öğrencilere, akademik ve idari personele yönelik eğitim, yeni öğrenme mekanları oluşturulması, yurt içi/yurt dışı değişim programları, kütüphane imkanları, staj yerleri, tanıtım faaliyetleri, sosyal gelişim faaliyetleri, laboratuvar ve araştırma bütçesi, proje ve yayın faaliyetleri, cihaz envanterinin geliştirilmesi vb. performans göstergeleri belirlenmiştir ve kalite güvencesi süreci kapsamında, söz konusu göstergelerin yıl bazında düzenli olarak kontrolü ile gelişme/gerileme durumunun güncel şekilde takip edilmesi sağlanmaktadır. Bu kapsamda sağlanması amaçlanan iç kontrol ve iç kalite denetim sistemi, iç kalite güvence sisteminin tesisi için bir araç olarak kabul edilmektedir. Toros Üniversitesi Kalite Koordinatörlüğü birimi Toros Üniversitesi web sayfasında </w:t>
      </w:r>
      <w:hyperlink r:id="rId43" w:history="1">
        <w:r w:rsidRPr="00736215">
          <w:rPr>
            <w:rStyle w:val="Hyperlink"/>
            <w:color w:val="auto"/>
            <w:szCs w:val="24"/>
          </w:rPr>
          <w:t>Kalite Koordinatörlüğü</w:t>
        </w:r>
      </w:hyperlink>
      <w:r w:rsidRPr="00736215">
        <w:rPr>
          <w:szCs w:val="24"/>
        </w:rPr>
        <w:t xml:space="preserve"> sekmesi altında geçmişten günümüze tüm raporları, politikalar ve stratejileri, alt birimleri, çalışma grupları ve alt komisyonları, mevzuat, takip edilmesi gereken formlar gibi hususlar sunulmaktadır.  </w:t>
      </w:r>
    </w:p>
    <w:p w14:paraId="2A95B455" w14:textId="5260542C" w:rsidR="008273EE" w:rsidRPr="008273EE" w:rsidRDefault="008273EE" w:rsidP="00AA657C">
      <w:pPr>
        <w:rPr>
          <w:szCs w:val="24"/>
        </w:rPr>
      </w:pPr>
      <w:r w:rsidRPr="008273EE">
        <w:rPr>
          <w:szCs w:val="24"/>
        </w:rPr>
        <w:t xml:space="preserve">Üniversitemizin </w:t>
      </w:r>
      <w:hyperlink r:id="rId44" w:history="1">
        <w:r w:rsidRPr="008273EE">
          <w:rPr>
            <w:rStyle w:val="Hyperlink"/>
            <w:rFonts w:eastAsia="MinionPro-Bold"/>
            <w:bCs/>
            <w:noProof/>
            <w:szCs w:val="24"/>
          </w:rPr>
          <w:t>Mezun Bilgi Sistemi</w:t>
        </w:r>
      </w:hyperlink>
      <w:r w:rsidRPr="008273EE">
        <w:rPr>
          <w:rFonts w:eastAsia="MinionPro-Bold"/>
          <w:bCs/>
          <w:noProof/>
          <w:color w:val="FF0000"/>
          <w:szCs w:val="24"/>
        </w:rPr>
        <w:t xml:space="preserve"> </w:t>
      </w:r>
      <w:r w:rsidRPr="008273EE">
        <w:rPr>
          <w:szCs w:val="24"/>
        </w:rPr>
        <w:t xml:space="preserve">bulunmakta ve devamlı olarak bilgi güncellemesi yapılmaktadır. Mezun bilgi sistemine mezunlarımızın ulaşabilmesi için çeşitli yollar ile duyurular yapılmaktadır. Mezun öğrenciler, Fakülte Danışma Kurulunda yer almakta ve böylece geribildirimler etkin şekilde alınabilmektedir. Ayrıca mevcut öğrenciler ile mezun öğrencilerin etkileşimini artıran ve mezun öğrencilerin deneyimlerini aktarmalarına olanak sağlayan toplantı vb. platformlar düzenlenmektedir. </w:t>
      </w:r>
    </w:p>
    <w:p w14:paraId="017992C5" w14:textId="5489F5E6" w:rsidR="008273EE" w:rsidRPr="008273EE" w:rsidRDefault="008273EE" w:rsidP="00AA657C">
      <w:pPr>
        <w:rPr>
          <w:szCs w:val="24"/>
        </w:rPr>
      </w:pPr>
      <w:r w:rsidRPr="008273EE">
        <w:rPr>
          <w:szCs w:val="24"/>
        </w:rPr>
        <w:lastRenderedPageBreak/>
        <w:t>Yine ayrıca mezunlarımız Toros Üniversitesi Mezunlar Derneği (TORMED) aracılığı ile takip edilmekte, mezuniyetten sonra iş bulmaları için geçen süre, işe başlangıç pozisyonları, çalışma hayatındaki karşılaştıkları güçlükler vb. unsurlar değerlendirilmeye çalışılmaktadır. Mezunlar arasından iş hayatına ve lisansüstü öğrenime yönelenlerin oranları belirlenerek irdelenmektedir.</w:t>
      </w:r>
    </w:p>
    <w:p w14:paraId="145DF714" w14:textId="1AD7E9D3" w:rsidR="008273EE" w:rsidRPr="008273EE" w:rsidRDefault="008273EE" w:rsidP="00AA657C">
      <w:pPr>
        <w:rPr>
          <w:szCs w:val="24"/>
        </w:rPr>
      </w:pPr>
      <w:r w:rsidRPr="008273EE">
        <w:rPr>
          <w:szCs w:val="24"/>
        </w:rPr>
        <w:t>Öğrenciler karar alma süreçlerine katılmaktadır. Gerek Fakülte gerekse Bölüm Danışma Kurulunda her bölümden bir mezun öğrenci, bir halihazırda öğrenime devam eden öğrenci bulunmaktadır. Bu öğrencilerin bölüm ve fakülte ile ilgili alınan kararlarda görüşlerine yer verilmekte ve danışma kurulu raporlarında belirtilmektedir. Ayrıca, Üniversitemizde sürdürülen danışmanlık hizmeti sayesinde öğretim elemanları öğrencilerle sürekli iletişim halinde bulunmaktadır. Öğrencilerden gelen talepler ile öğretim elemanlarının bölümlerle ilgili görüşleri bölüm ve birim kurullarında değerlendirilmektedir. Bu sayede öğrencilerin ve öğretim elemanlarının görüşleri dikkate alınmakta ve üniversitemizin stratejik planında iyileştirmeler yapılmaktadır.</w:t>
      </w:r>
    </w:p>
    <w:p w14:paraId="6BF901C8" w14:textId="0656C070" w:rsidR="008273EE" w:rsidRPr="008273EE" w:rsidRDefault="008273EE" w:rsidP="00AA657C">
      <w:pPr>
        <w:rPr>
          <w:szCs w:val="24"/>
        </w:rPr>
      </w:pPr>
      <w:r w:rsidRPr="008273EE">
        <w:rPr>
          <w:szCs w:val="24"/>
        </w:rPr>
        <w:t xml:space="preserve">Fakülte Kurulu ve Fakülte Yönetim Kurulunda bir öğrenci temsilcisi öğrencilerle ilgili konularda toplantılara katılmaktadır. Ayrıca hem danışma kurullarında hem de kalite komisyonunda öğrenci temsilcileri bulunmaktadır. Dolayısı ile öğrenciler karar alma süreçlerine aktif olarak katılmaktadır. Öğrencilerin sınav sonucuna itiraz ve benzeri konularda da başvurularına kolaylık sağlayabilmek için Fakülte web sayfasındaki “Formlar” sekmesinde öğrencilere örnek formlar yayınlanmaktadır. Öğrenciler ayrıca her ders için değerlendirme anketleri doldurarak ders/program tasarım sürecine katılmaktadır. </w:t>
      </w:r>
      <w:bookmarkStart w:id="37" w:name="_Hlk29557771"/>
      <w:r w:rsidRPr="008273EE">
        <w:rPr>
          <w:szCs w:val="24"/>
        </w:rPr>
        <w:t xml:space="preserve">Ayrıca Üniversitemiz memnuniyet ve öneri kutuları aracılığı ile öğrencilerin geribildirimlerini almaktadır. </w:t>
      </w:r>
      <w:bookmarkEnd w:id="37"/>
    </w:p>
    <w:p w14:paraId="4AC64706" w14:textId="77777777" w:rsidR="008273EE" w:rsidRPr="008273EE" w:rsidRDefault="008273EE" w:rsidP="008273EE">
      <w:pPr>
        <w:autoSpaceDE w:val="0"/>
        <w:autoSpaceDN w:val="0"/>
        <w:adjustRightInd w:val="0"/>
        <w:spacing w:line="276" w:lineRule="auto"/>
        <w:rPr>
          <w:rFonts w:eastAsia="MinionPro-Bold"/>
          <w:b/>
          <w:bCs/>
          <w:noProof/>
          <w:szCs w:val="24"/>
        </w:rPr>
      </w:pPr>
      <w:r w:rsidRPr="008273EE">
        <w:rPr>
          <w:rFonts w:eastAsia="MinionPro-Bold"/>
          <w:b/>
          <w:bCs/>
          <w:noProof/>
          <w:szCs w:val="24"/>
        </w:rPr>
        <w:t>Belgeler:</w:t>
      </w:r>
    </w:p>
    <w:p w14:paraId="339F8447" w14:textId="77777777" w:rsidR="008273EE" w:rsidRPr="008273EE" w:rsidRDefault="00B001BB" w:rsidP="0094743B">
      <w:pPr>
        <w:pStyle w:val="ListParagraph"/>
        <w:numPr>
          <w:ilvl w:val="0"/>
          <w:numId w:val="3"/>
        </w:numPr>
        <w:spacing w:after="200" w:line="276" w:lineRule="auto"/>
        <w:rPr>
          <w:color w:val="FF0000"/>
          <w:szCs w:val="24"/>
        </w:rPr>
      </w:pPr>
      <w:hyperlink r:id="rId45" w:history="1">
        <w:r w:rsidR="008273EE" w:rsidRPr="008273EE">
          <w:rPr>
            <w:rStyle w:val="Hyperlink"/>
            <w:szCs w:val="24"/>
          </w:rPr>
          <w:t>Mühendislik Fakültesi Stratejik Planı</w:t>
        </w:r>
      </w:hyperlink>
    </w:p>
    <w:p w14:paraId="09A25C22" w14:textId="77777777" w:rsidR="008273EE" w:rsidRPr="008273EE" w:rsidRDefault="008273EE" w:rsidP="0094743B">
      <w:pPr>
        <w:pStyle w:val="ListParagraph"/>
        <w:numPr>
          <w:ilvl w:val="0"/>
          <w:numId w:val="3"/>
        </w:numPr>
        <w:autoSpaceDE w:val="0"/>
        <w:autoSpaceDN w:val="0"/>
        <w:adjustRightInd w:val="0"/>
        <w:spacing w:after="200" w:line="276" w:lineRule="auto"/>
        <w:rPr>
          <w:rStyle w:val="Hyperlink"/>
          <w:rFonts w:eastAsia="MinionPro-Bold"/>
          <w:bCs/>
          <w:noProof/>
        </w:rPr>
      </w:pPr>
      <w:r w:rsidRPr="008273EE">
        <w:rPr>
          <w:rFonts w:eastAsia="MinionPro-Bold"/>
          <w:bCs/>
          <w:noProof/>
          <w:szCs w:val="24"/>
        </w:rPr>
        <w:fldChar w:fldCharType="begin"/>
      </w:r>
      <w:r w:rsidRPr="008273EE">
        <w:rPr>
          <w:rFonts w:eastAsia="MinionPro-Bold"/>
          <w:bCs/>
          <w:noProof/>
          <w:szCs w:val="24"/>
        </w:rPr>
        <w:instrText xml:space="preserve"> HYPERLINK "https://www.toros.edu.tr/icerik/muhendislik-fakultesi-formlar" </w:instrText>
      </w:r>
      <w:r w:rsidRPr="008273EE">
        <w:rPr>
          <w:rFonts w:eastAsia="MinionPro-Bold"/>
          <w:bCs/>
          <w:noProof/>
          <w:szCs w:val="24"/>
        </w:rPr>
        <w:fldChar w:fldCharType="separate"/>
      </w:r>
      <w:r w:rsidRPr="008273EE">
        <w:rPr>
          <w:rStyle w:val="Hyperlink"/>
          <w:rFonts w:eastAsia="MinionPro-Bold"/>
          <w:bCs/>
          <w:noProof/>
          <w:szCs w:val="24"/>
        </w:rPr>
        <w:t>Mühendislik Fakültesi Formları</w:t>
      </w:r>
    </w:p>
    <w:p w14:paraId="34B52AA4" w14:textId="77777777" w:rsidR="008273EE" w:rsidRPr="008273EE" w:rsidRDefault="008273EE" w:rsidP="0094743B">
      <w:pPr>
        <w:pStyle w:val="ListParagraph"/>
        <w:numPr>
          <w:ilvl w:val="0"/>
          <w:numId w:val="3"/>
        </w:numPr>
        <w:spacing w:after="200" w:line="276" w:lineRule="auto"/>
        <w:rPr>
          <w:rStyle w:val="Hyperlink"/>
        </w:rPr>
      </w:pPr>
      <w:r w:rsidRPr="008273EE">
        <w:rPr>
          <w:rFonts w:eastAsia="MinionPro-Bold"/>
          <w:bCs/>
          <w:noProof/>
          <w:szCs w:val="24"/>
        </w:rPr>
        <w:fldChar w:fldCharType="end"/>
      </w:r>
      <w:r w:rsidRPr="008273EE">
        <w:rPr>
          <w:szCs w:val="24"/>
        </w:rPr>
        <w:fldChar w:fldCharType="begin"/>
      </w:r>
      <w:r w:rsidRPr="008273EE">
        <w:rPr>
          <w:szCs w:val="24"/>
        </w:rPr>
        <w:instrText xml:space="preserve"> HYPERLINK "https://www.toros.edu.tr/icerik/muhendislik-fakultesi-danisma-kurulu" </w:instrText>
      </w:r>
      <w:r w:rsidRPr="008273EE">
        <w:rPr>
          <w:szCs w:val="24"/>
        </w:rPr>
        <w:fldChar w:fldCharType="separate"/>
      </w:r>
      <w:r w:rsidRPr="008273EE">
        <w:rPr>
          <w:rStyle w:val="Hyperlink"/>
          <w:szCs w:val="24"/>
        </w:rPr>
        <w:t>Mühendislik Fakültesi Danışma Kurulu</w:t>
      </w:r>
    </w:p>
    <w:p w14:paraId="2531A873" w14:textId="77777777" w:rsidR="008273EE" w:rsidRPr="008273EE" w:rsidRDefault="008273EE" w:rsidP="0094743B">
      <w:pPr>
        <w:pStyle w:val="ListParagraph"/>
        <w:numPr>
          <w:ilvl w:val="0"/>
          <w:numId w:val="3"/>
        </w:numPr>
        <w:spacing w:after="200" w:line="276" w:lineRule="auto"/>
        <w:rPr>
          <w:rStyle w:val="Hyperlink"/>
          <w:szCs w:val="24"/>
        </w:rPr>
      </w:pPr>
      <w:r w:rsidRPr="008273EE">
        <w:rPr>
          <w:szCs w:val="24"/>
        </w:rPr>
        <w:fldChar w:fldCharType="end"/>
      </w:r>
      <w:r w:rsidRPr="008273EE">
        <w:rPr>
          <w:szCs w:val="24"/>
        </w:rPr>
        <w:fldChar w:fldCharType="begin"/>
      </w:r>
      <w:r w:rsidRPr="008273EE">
        <w:rPr>
          <w:szCs w:val="24"/>
        </w:rPr>
        <w:instrText xml:space="preserve"> HYPERLINK "https://www.toros.edu.tr/icerik/danisma-kurulu-kararlar" </w:instrText>
      </w:r>
      <w:r w:rsidRPr="008273EE">
        <w:rPr>
          <w:szCs w:val="24"/>
        </w:rPr>
        <w:fldChar w:fldCharType="separate"/>
      </w:r>
      <w:r w:rsidRPr="008273EE">
        <w:rPr>
          <w:rStyle w:val="Hyperlink"/>
          <w:szCs w:val="24"/>
        </w:rPr>
        <w:t>Mühendislik Fakültesi Danışma Kurulu Üyeleri ve Kararları</w:t>
      </w:r>
      <w:bookmarkEnd w:id="36"/>
    </w:p>
    <w:p w14:paraId="7D181991" w14:textId="77777777" w:rsidR="008273EE" w:rsidRPr="008273EE" w:rsidRDefault="008273EE" w:rsidP="008273EE">
      <w:r w:rsidRPr="008273EE">
        <w:fldChar w:fldCharType="end"/>
      </w:r>
    </w:p>
    <w:p w14:paraId="2099CF0E" w14:textId="68A2006B" w:rsidR="008273EE" w:rsidRPr="008273EE" w:rsidRDefault="009B0ACA" w:rsidP="009B0ACA">
      <w:pPr>
        <w:pStyle w:val="Heading1"/>
        <w:pBdr>
          <w:bottom w:val="single" w:sz="24" w:space="0" w:color="auto"/>
        </w:pBdr>
      </w:pPr>
      <w:bookmarkStart w:id="38" w:name="_Toc62136000"/>
      <w:bookmarkStart w:id="39" w:name="_Toc62161715"/>
      <w:r w:rsidRPr="008273EE">
        <w:lastRenderedPageBreak/>
        <w:t>EĞİTİM-</w:t>
      </w:r>
      <w:r w:rsidR="008273EE" w:rsidRPr="008273EE">
        <w:t xml:space="preserve"> ÖĞRETİM</w:t>
      </w:r>
      <w:bookmarkEnd w:id="38"/>
      <w:bookmarkEnd w:id="39"/>
    </w:p>
    <w:p w14:paraId="47A91DD5" w14:textId="77777777" w:rsidR="008273EE" w:rsidRPr="008273EE" w:rsidRDefault="008273EE" w:rsidP="00E8607D">
      <w:r w:rsidRPr="008273EE">
        <w:t>Fakültemiz; kendi konusunda iyi yetişmiş, mezun olduğunda elinden iş gelen, mesleğinin gerektirdiği fen ve matematik, mühendislik bilimleri ve kendi mühendislik alanının bilgilerine hâkim, problemlere yalnız teknik açıdan değil, sosyal, çevresel ve ekonomik açıdan bakan, takım çalışmasına yatkın, İngilizceye hâkim, iletişim becerileri yüksek, meslek etiğine bağlı, dünya vatandaşı mühendisler yetiştirmeyi hedeflemektedir.</w:t>
      </w:r>
    </w:p>
    <w:p w14:paraId="61C1A0C3" w14:textId="4892E0AF" w:rsidR="008273EE" w:rsidRPr="00E8607D" w:rsidRDefault="008273EE" w:rsidP="00E8607D">
      <w:pPr>
        <w:pStyle w:val="Heading2"/>
      </w:pPr>
      <w:bookmarkStart w:id="40" w:name="_Toc62136001"/>
      <w:bookmarkStart w:id="41" w:name="_Toc62161716"/>
      <w:r w:rsidRPr="008273EE">
        <w:t>Programların Tasarımı ve Onayı</w:t>
      </w:r>
      <w:bookmarkEnd w:id="40"/>
      <w:bookmarkEnd w:id="41"/>
    </w:p>
    <w:p w14:paraId="2352D759" w14:textId="7B180486" w:rsidR="001C07EA" w:rsidRPr="00AE655C" w:rsidRDefault="001C07EA" w:rsidP="001C07EA">
      <w:pPr>
        <w:spacing w:after="0" w:line="240" w:lineRule="auto"/>
        <w:rPr>
          <w:rFonts w:eastAsia="Times New Roman" w:cs="Times New Roman"/>
          <w:szCs w:val="24"/>
          <w:lang w:eastAsia="tr-TR"/>
        </w:rPr>
      </w:pPr>
      <w:r w:rsidRPr="00AE655C">
        <w:rPr>
          <w:rFonts w:eastAsia="Times New Roman" w:cs="Times New Roman"/>
          <w:szCs w:val="24"/>
          <w:lang w:eastAsia="tr-TR"/>
        </w:rPr>
        <w:t xml:space="preserve">Üniversitemiz akademik birimlerine bağlı yeni bölüm/programların tasarımı ve onayı ile ilgili aşamalar 2018 ve 2019 </w:t>
      </w:r>
      <w:proofErr w:type="spellStart"/>
      <w:r w:rsidRPr="00AE655C">
        <w:rPr>
          <w:rFonts w:eastAsia="Times New Roman" w:cs="Times New Roman"/>
          <w:szCs w:val="24"/>
          <w:lang w:eastAsia="tr-TR"/>
        </w:rPr>
        <w:t>KİDR'de</w:t>
      </w:r>
      <w:proofErr w:type="spellEnd"/>
      <w:r w:rsidRPr="00AE655C">
        <w:rPr>
          <w:rFonts w:eastAsia="Times New Roman" w:cs="Times New Roman"/>
          <w:szCs w:val="24"/>
          <w:lang w:eastAsia="tr-TR"/>
        </w:rPr>
        <w:t xml:space="preserve"> detaylı olarak verilmiştir. Yeni tasarlanan ve onaylanan bölüm/programların yanında, eğitim-öğretim yapılan tüm bölüm/programların hedeflenen öğrenme çıktıları da dâhil olmak üzere, amaçlarına uygun olarak tasarlanmaktadır. Programın sonucu olan yeterlilikler, programa uygun seviyedeki Türkiye Yükseköğretim Yeterlilikleri Çerçevesini (TYYÇ) de kapsayacak şekilde tanımlamalar </w:t>
      </w:r>
      <w:hyperlink r:id="rId46" w:history="1">
        <w:r w:rsidRPr="00AE655C">
          <w:rPr>
            <w:rStyle w:val="Hyperlink"/>
            <w:rFonts w:eastAsia="Times New Roman" w:cs="Times New Roman"/>
            <w:color w:val="auto"/>
            <w:szCs w:val="24"/>
            <w:lang w:eastAsia="tr-TR"/>
          </w:rPr>
          <w:t>Bologna Bilgi Paketi'nde</w:t>
        </w:r>
      </w:hyperlink>
      <w:r w:rsidRPr="00AE655C">
        <w:rPr>
          <w:rFonts w:eastAsia="Times New Roman" w:cs="Times New Roman"/>
          <w:szCs w:val="24"/>
          <w:lang w:eastAsia="tr-TR"/>
        </w:rPr>
        <w:t xml:space="preserve"> yer almakta web sitesinde paydaşlara duyurulmaktadır.</w:t>
      </w:r>
    </w:p>
    <w:p w14:paraId="3594AA37" w14:textId="0D96F9D6" w:rsidR="001C07EA" w:rsidRPr="00AE655C" w:rsidRDefault="00AE655C" w:rsidP="00E8607D">
      <w:r w:rsidRPr="00AE655C">
        <w:t xml:space="preserve">Yükseköğretim Kurulunca 2020 yılında </w:t>
      </w:r>
      <w:r w:rsidR="001C07EA" w:rsidRPr="00AE655C">
        <w:t>Bilgisayar ve Yazılım Mühendisliği Bölümü</w:t>
      </w:r>
      <w:r w:rsidRPr="00AE655C">
        <w:t xml:space="preserve"> ismi </w:t>
      </w:r>
      <w:r w:rsidR="001C07EA" w:rsidRPr="00AE655C">
        <w:t xml:space="preserve">Yazılım Mühendisliği olarak değişmesi sonucu </w:t>
      </w:r>
      <w:r w:rsidRPr="00AE655C">
        <w:t xml:space="preserve">Yazılım Mühendisliği Bölümü için </w:t>
      </w:r>
      <w:r w:rsidR="001C07EA" w:rsidRPr="00AE655C">
        <w:t>ders müfredatı</w:t>
      </w:r>
      <w:r w:rsidRPr="00AE655C">
        <w:t xml:space="preserve"> belirlenmiş ve </w:t>
      </w:r>
      <w:hyperlink r:id="rId47" w:history="1">
        <w:r w:rsidRPr="00AE655C">
          <w:rPr>
            <w:rStyle w:val="Hyperlink"/>
            <w:color w:val="auto"/>
          </w:rPr>
          <w:t>Bologna Bilgi Paketinde</w:t>
        </w:r>
      </w:hyperlink>
      <w:r w:rsidRPr="00AE655C">
        <w:t xml:space="preserve"> yayımlanmıştır.</w:t>
      </w:r>
    </w:p>
    <w:p w14:paraId="3D883BB6" w14:textId="7737E120" w:rsidR="008273EE" w:rsidRPr="008273EE" w:rsidRDefault="008273EE" w:rsidP="00E8607D">
      <w:r w:rsidRPr="008273EE">
        <w:t xml:space="preserve">Bölümlerin eğitim amaçlarının belirlenmesinde iç paydaşlar (akademik ve idari çalışanlar, öğrenciler) ve dış paydaşlardan (işverenler, mezunlar, meslek örgütleri) alınan önerilerden yararlanılmaktadır. Bir sonraki akademik yılın müfredat planı ve içeriği her yıl düzenli olarak her bölümün kendi oluşturduğu kurullarda gözden geçirilmekte ve revize edilmektedir. </w:t>
      </w:r>
      <w:r w:rsidRPr="008273EE">
        <w:rPr>
          <w:color w:val="000000"/>
        </w:rPr>
        <w:t xml:space="preserve">Danışma Kurulları tarafından ilgili bölümün eğitim-öğretim, araştırma ve toplumsal katkıya yönelik kararlar her yıl Danışma Kurulu Raporu </w:t>
      </w:r>
      <w:r w:rsidRPr="008273EE">
        <w:t xml:space="preserve">halinde web sitesinde paydaşlara duyurulmaktadır. Ayrıca, öğrenciler tarafından yapılan ders iş yükü ve değerlendirme anketleri, Akademik Genel Kurullar vb. etkinliklerden alınan sonuçlar da bölüm başkanlarına iletilerek programlarda öz değerlendirme yapılması sağlanmaktadır. </w:t>
      </w:r>
    </w:p>
    <w:p w14:paraId="529FA44F" w14:textId="2E72220E" w:rsidR="008273EE" w:rsidRPr="001C07EA" w:rsidRDefault="008273EE" w:rsidP="00E8607D">
      <w:pPr>
        <w:rPr>
          <w:color w:val="FF0000"/>
        </w:rPr>
      </w:pPr>
      <w:r w:rsidRPr="008273EE">
        <w:t xml:space="preserve">27/05/2020 tarihli Yükseköğretim Yürütme Kurulu toplantısında alınan kararlar doğrultusunda 24/06/2020 tarihinde Yükseköğretim Kurulu Başkanlığı’nca tüm üniversitelere gönderilen “Birinci ve ikinci öğretim programlarında dersler %40 oranına kadar uzaktan öğretimle verilebilir” ifadesi bağlamında, hızlıca uyum sağlamak zorunda kaldığımız 2019-2020 Eğitim Öğretim Yılı Bahar Döneminden ve Covid-19 </w:t>
      </w:r>
      <w:proofErr w:type="spellStart"/>
      <w:r w:rsidRPr="008273EE">
        <w:t>Pandemi</w:t>
      </w:r>
      <w:proofErr w:type="spellEnd"/>
      <w:r w:rsidRPr="008273EE">
        <w:t xml:space="preserve"> sürecinden bağımsız olarak her programın uzaktan verilebilecek derslerinin planlaması yapılmıştır. </w:t>
      </w:r>
      <w:r w:rsidR="001C07EA" w:rsidRPr="00C47AA8">
        <w:t>Fakültemiz bölümlerinde Uzaktan Eğitim yöntemi ile verilecek dersler EK-</w:t>
      </w:r>
      <w:r w:rsidR="00736215" w:rsidRPr="00C47AA8">
        <w:t>1’</w:t>
      </w:r>
      <w:r w:rsidR="001C07EA" w:rsidRPr="00C47AA8">
        <w:t>de yer alan Fakülte Kurulu Kararı ile belirlenerek Senatoya sunulmuştur.</w:t>
      </w:r>
    </w:p>
    <w:p w14:paraId="36124362" w14:textId="2B5E7526" w:rsidR="008273EE" w:rsidRDefault="008273EE" w:rsidP="00E8607D">
      <w:r w:rsidRPr="008273EE">
        <w:t xml:space="preserve">Yeni tasarlanan ve onaylanan bölüm/programların yanında, eğitim-öğretim yapılan tüm bölüm/programların hedeflenen öğrenme çıktıları da dahil olmak üzere, amaçlarına uygun olarak tasarlanmaktadır. Programın sonucu olan yeterlilikler, programa uygun seviyedeki Türkiye Yükseköğretim Yeterlilikleri Çerçevesini (TYYÇ) de kapsayacak şekilde tanımlamalar </w:t>
      </w:r>
      <w:hyperlink r:id="rId48" w:history="1">
        <w:r w:rsidRPr="008273EE">
          <w:rPr>
            <w:rStyle w:val="Hyperlink"/>
            <w:szCs w:val="24"/>
          </w:rPr>
          <w:t>Bologna Bilgi Paketinde</w:t>
        </w:r>
      </w:hyperlink>
      <w:r w:rsidRPr="008273EE">
        <w:t xml:space="preserve"> yer almakta web sitesinde paydaşlara duyurulmaktadır. </w:t>
      </w:r>
      <w:r w:rsidRPr="008273EE">
        <w:tab/>
      </w:r>
    </w:p>
    <w:p w14:paraId="782C6FC1" w14:textId="5BC827B6" w:rsidR="00EC00BE" w:rsidRDefault="008273EE" w:rsidP="00E8607D">
      <w:r w:rsidRPr="008273EE">
        <w:lastRenderedPageBreak/>
        <w:t xml:space="preserve">Programların eğitim amaçları ve öğrenme çıktılarına ulaşılması Bologna Süreci ile güvence altına alınmıştır. Böylelikle öğrenci hangi derste neleri öğreneceğini, neleri yapabileceğini ve kendisinden neler beklendiğini bilmektedir. Programların eğitim amaçları ve öğrenme çıktılarına ulaşmasının ölçülmesi ve gözden geçirme faaliyetleri kapsamında "Ders Değerlendirme Raporu" ve "Ders Anket Formu" oluşturulmuştur. Bu anket ve raporda; dersi veren öğretim elemanlarının değerlendirilmesi, programların eğitim-öğretim amaçlarına ulaşması, müfredatın öğrencilerin ve toplumun ihtiyaçlarına cevap verip vermediği, ders ve öğrenme çıktıları ile AKTS yüklerinin hesaplanmasına yönelik izleme, değerlendirme ve iyileştirme çalışmaları yürütülmektedir. </w:t>
      </w:r>
    </w:p>
    <w:p w14:paraId="737F2C0B" w14:textId="401A3C2F" w:rsidR="008273EE" w:rsidRDefault="008273EE" w:rsidP="00E8607D">
      <w:r w:rsidRPr="008273EE">
        <w:t xml:space="preserve">Programların eğitim amaçları ve kazanımları kamuoyuna açık bir şekilde web sayfamızdan ve </w:t>
      </w:r>
      <w:hyperlink r:id="rId49" w:history="1">
        <w:r w:rsidRPr="008273EE">
          <w:rPr>
            <w:rStyle w:val="Hyperlink"/>
            <w:szCs w:val="24"/>
          </w:rPr>
          <w:t>Bologna Bilgi Paketi</w:t>
        </w:r>
      </w:hyperlink>
      <w:r w:rsidRPr="008273EE">
        <w:t xml:space="preserve"> aracılığı ile ilan edilmektedir.</w:t>
      </w:r>
    </w:p>
    <w:p w14:paraId="023DD1D5" w14:textId="4AE58AA2" w:rsidR="008273EE" w:rsidRPr="008273EE" w:rsidRDefault="008273EE" w:rsidP="00E8607D">
      <w:r w:rsidRPr="008273EE">
        <w:t xml:space="preserve">Teorik derslerinin yanı sıra uygulama becerilerinin arttırılması amacı ile iş yerinde uygulama öğrenci odaklı öğrenme ve kariyer planlama olarak da değerlendirilmektedir. Önceki yıllardan edinilen tecrübeler göstermektedir ki öğrencilerin uygulama yaptıkları iş yerinde işe girmeleri kolaylaşmaktadır. Danışma Kurullarının önerileri doğrultusunda iş yeri uygulama saatleri arttırılmıştır. Bu amaçla </w:t>
      </w:r>
      <w:hyperlink r:id="rId50" w:history="1">
        <w:r w:rsidRPr="008273EE">
          <w:rPr>
            <w:rStyle w:val="Hyperlink"/>
            <w:szCs w:val="24"/>
          </w:rPr>
          <w:t>"Toros Üniversitesi Sanayi/Sektör İşbirliği Merkezi, TORSİM"</w:t>
        </w:r>
      </w:hyperlink>
      <w:r w:rsidRPr="008273EE">
        <w:t xml:space="preserve"> web tabanlı portal tarafından öğrenci sanayi/sektör eşleştirilmeleri yapılmaktadır. Uygulamalı Eğitim (</w:t>
      </w:r>
      <w:proofErr w:type="spellStart"/>
      <w:r w:rsidRPr="008273EE">
        <w:t>İntörn</w:t>
      </w:r>
      <w:proofErr w:type="spellEnd"/>
      <w:r w:rsidRPr="008273EE">
        <w:t>) derslerinin başarı düzeylerinin belirlenmesinde sanayi/sektör tarafından belirlenen temsilci veya sorumluların değerlendirmeleri de dikkate alınmaktadır.</w:t>
      </w:r>
    </w:p>
    <w:p w14:paraId="6B93C5ED" w14:textId="2BF92758" w:rsidR="008273EE" w:rsidRDefault="008273EE" w:rsidP="00E8607D">
      <w:r w:rsidRPr="008273EE">
        <w:t xml:space="preserve">Uygulamalı eğitim, Fakülte Staj Yönergesi ve Uygulama Eğitim Derslerinin Usul ve Esasları ile düzenlenmektedir. Fakülte Staj Komisyonu, bölümlerin staj uygulamalarında koordinasyonun sağlanması amacıyla Dekan tarafından görevlendirilecek bir Dekan yardımcısının başkanlığında, bölümlerin staj komisyonu başkanlarından oluşmaktadır. Ayrıca Fakülte web sayfasında </w:t>
      </w:r>
      <w:hyperlink r:id="rId51" w:history="1">
        <w:r w:rsidRPr="008273EE">
          <w:rPr>
            <w:rStyle w:val="Hyperlink"/>
            <w:szCs w:val="24"/>
          </w:rPr>
          <w:t>Staj Bilgileri</w:t>
        </w:r>
      </w:hyperlink>
      <w:r w:rsidRPr="008273EE">
        <w:t xml:space="preserve"> başlığı altında tüm ilgili yönerge/form/iş akış şeması vb. bilgi/belgeler bulunmaktadır.</w:t>
      </w:r>
    </w:p>
    <w:p w14:paraId="35630F36" w14:textId="38C98C15" w:rsidR="008273EE" w:rsidRPr="008273EE" w:rsidRDefault="008273EE" w:rsidP="00E8607D">
      <w:r w:rsidRPr="008273EE">
        <w:t xml:space="preserve">Öğrencilere eğitim-öğretim, bilimsel ve kültürel etkinlikler gibi birçok faaliyet kapsamında her yıl geleneksel olarak düzenlenen "Bilimsel Kültürel ve Sportif Etkinlikler" adı altında tüm topluluklar çok sayıda faaliyet düzenlemektedir. Ayrıca bu etkinlikler dışında da birçok bilimsel, kültürel ve sportif etkinlikler yapılmaktadır. Bu yıl Covid-19 </w:t>
      </w:r>
      <w:proofErr w:type="spellStart"/>
      <w:r w:rsidRPr="008273EE">
        <w:t>Pandemisi</w:t>
      </w:r>
      <w:proofErr w:type="spellEnd"/>
      <w:r w:rsidRPr="008273EE">
        <w:t xml:space="preserve"> sebebiyle söz konusu etkinlikler gerçekleştirilememiştir.</w:t>
      </w:r>
    </w:p>
    <w:p w14:paraId="4B4B4ED2" w14:textId="270FC8D0" w:rsidR="008273EE" w:rsidRPr="008273EE" w:rsidRDefault="008273EE" w:rsidP="00E8607D">
      <w:r w:rsidRPr="008273EE">
        <w:t xml:space="preserve">Üniversitemiz 45 Evler kampüsünde Merkez Kütüphane ve diğer kampüslerde ise okuma salonları bulunmaktadır. Merkez </w:t>
      </w:r>
      <w:proofErr w:type="spellStart"/>
      <w:r w:rsidRPr="008273EE">
        <w:t>Kütüphane'de</w:t>
      </w:r>
      <w:proofErr w:type="spellEnd"/>
      <w:r w:rsidRPr="008273EE">
        <w:t xml:space="preserve"> sesli ve sessiz alanlar ile engelsiz çalışma odası mevcuttur. Öğrencilerin eğitim-öğretim ve araştırma amacıyla Merkez Kütüphanesi'nde gerekli erişilebilen basılı ve elektronik kaynaklar bulunmaktadır. Lisans düzeyinde öğrenci araştırmalarını desteklemek amacıyla Kuluçka Merkezi oluşturulmuş olup bu kapsamda sunulan hizmetler ile öğrenciler tarafından geliştirilen projeler Kuluçka Merkezi Raporu'nda yer almaktadır.</w:t>
      </w:r>
    </w:p>
    <w:p w14:paraId="7A1308DE" w14:textId="23979C78" w:rsidR="008273EE" w:rsidRPr="008273EE" w:rsidRDefault="008273EE" w:rsidP="00E8607D">
      <w:r w:rsidRPr="008273EE">
        <w:t xml:space="preserve">Ayrıca fakültemiz bölümlerinin 4. sınıf öğrencileri bir yıl boyunca, bir danışman gözetiminde bitirme/mezuniyet projesi dersini almakta ve bu projeler kapsamında çalışmalar </w:t>
      </w:r>
      <w:r w:rsidRPr="008273EE">
        <w:lastRenderedPageBreak/>
        <w:t xml:space="preserve">yaparak araştırmanın nasıl planlandığını ve nasıl proje haline dönüştürüldüğünü öğrenmektedir. Projelerin jüri önünde sözlü ve yazılı olarak sunma deneyimi kazanmaktadır. </w:t>
      </w:r>
    </w:p>
    <w:p w14:paraId="377492F1" w14:textId="0A5A7752" w:rsidR="008273EE" w:rsidRPr="00E8607D" w:rsidRDefault="008273EE" w:rsidP="00E8607D">
      <w:r w:rsidRPr="008273EE">
        <w:t>Uygulamalı staj eğitimlerinin yanı sıra “</w:t>
      </w:r>
      <w:r w:rsidRPr="008273EE">
        <w:rPr>
          <w:color w:val="000000"/>
        </w:rPr>
        <w:t>Profesyonel Mühendislik Gelişimi</w:t>
      </w:r>
      <w:r w:rsidRPr="008273EE">
        <w:t xml:space="preserve">”, “Yalın Üretim” ve benzeri dersler verilmektedir. Ayrıca çeşitli eğitimler ve programlar ile öğrencilerin araştırma yetkinlikleri geliştirilmektedir. Bu yıl Covid-19 </w:t>
      </w:r>
      <w:proofErr w:type="spellStart"/>
      <w:r w:rsidRPr="008273EE">
        <w:t>Pandemisi</w:t>
      </w:r>
      <w:proofErr w:type="spellEnd"/>
      <w:r w:rsidRPr="008273EE">
        <w:t xml:space="preserve"> sebebiyle söz konusu etkinlikler gerçekleştirilememiştir.</w:t>
      </w:r>
    </w:p>
    <w:p w14:paraId="0E35E6A5" w14:textId="77777777" w:rsidR="008273EE" w:rsidRPr="008273EE" w:rsidRDefault="008273EE" w:rsidP="008273EE">
      <w:pPr>
        <w:spacing w:line="276" w:lineRule="auto"/>
        <w:rPr>
          <w:b/>
          <w:szCs w:val="24"/>
        </w:rPr>
      </w:pPr>
      <w:r w:rsidRPr="008273EE">
        <w:rPr>
          <w:b/>
          <w:szCs w:val="24"/>
        </w:rPr>
        <w:t>Belgeler:</w:t>
      </w:r>
    </w:p>
    <w:p w14:paraId="44DDF92B" w14:textId="77777777" w:rsidR="008273EE" w:rsidRPr="008273EE" w:rsidRDefault="008273EE" w:rsidP="008273EE">
      <w:pPr>
        <w:spacing w:line="276" w:lineRule="auto"/>
        <w:rPr>
          <w:rStyle w:val="Hyperlink"/>
          <w:szCs w:val="24"/>
        </w:rPr>
      </w:pPr>
      <w:r w:rsidRPr="008273EE">
        <w:rPr>
          <w:szCs w:val="24"/>
        </w:rPr>
        <w:fldChar w:fldCharType="begin"/>
      </w:r>
      <w:r w:rsidRPr="008273EE">
        <w:rPr>
          <w:szCs w:val="24"/>
        </w:rPr>
        <w:instrText xml:space="preserve"> HYPERLINK "https://www.toros.edu.tr/icerik/muhendislik-fakultesi-staj-bilgileri" </w:instrText>
      </w:r>
      <w:r w:rsidRPr="008273EE">
        <w:rPr>
          <w:szCs w:val="24"/>
        </w:rPr>
        <w:fldChar w:fldCharType="separate"/>
      </w:r>
      <w:r w:rsidRPr="008273EE">
        <w:rPr>
          <w:rStyle w:val="Hyperlink"/>
          <w:szCs w:val="24"/>
        </w:rPr>
        <w:t>Fakültenin Staj Bilgileri Sayfası</w:t>
      </w:r>
    </w:p>
    <w:p w14:paraId="12ACCD6D" w14:textId="77777777" w:rsidR="008273EE" w:rsidRPr="008273EE" w:rsidRDefault="008273EE" w:rsidP="008273EE">
      <w:pPr>
        <w:spacing w:line="276" w:lineRule="auto"/>
        <w:rPr>
          <w:color w:val="FF0000"/>
          <w:szCs w:val="24"/>
        </w:rPr>
      </w:pPr>
      <w:r w:rsidRPr="008273EE">
        <w:rPr>
          <w:szCs w:val="24"/>
        </w:rPr>
        <w:fldChar w:fldCharType="end"/>
      </w:r>
      <w:hyperlink r:id="rId52" w:history="1">
        <w:r w:rsidRPr="008273EE">
          <w:rPr>
            <w:rStyle w:val="Hyperlink"/>
            <w:szCs w:val="24"/>
          </w:rPr>
          <w:t>Toros Üniversitesi Mühendislik Fakültesi Staj Yönergesi</w:t>
        </w:r>
      </w:hyperlink>
    </w:p>
    <w:p w14:paraId="0A518A2B" w14:textId="77777777" w:rsidR="008273EE" w:rsidRPr="008273EE" w:rsidRDefault="008273EE" w:rsidP="008273EE">
      <w:pPr>
        <w:spacing w:line="276" w:lineRule="auto"/>
        <w:rPr>
          <w:rStyle w:val="Hyperlink"/>
        </w:rPr>
      </w:pPr>
      <w:r w:rsidRPr="008273EE">
        <w:rPr>
          <w:szCs w:val="24"/>
        </w:rPr>
        <w:fldChar w:fldCharType="begin"/>
      </w:r>
      <w:r w:rsidRPr="008273EE">
        <w:rPr>
          <w:szCs w:val="24"/>
        </w:rPr>
        <w:instrText xml:space="preserve"> HYPERLINK "https://bologna.toros.edu.tr/?" </w:instrText>
      </w:r>
      <w:r w:rsidRPr="008273EE">
        <w:rPr>
          <w:szCs w:val="24"/>
        </w:rPr>
        <w:fldChar w:fldCharType="separate"/>
      </w:r>
      <w:r w:rsidRPr="008273EE">
        <w:rPr>
          <w:rStyle w:val="Hyperlink"/>
          <w:szCs w:val="24"/>
        </w:rPr>
        <w:t>Bologna Bilgi Paketi</w:t>
      </w:r>
    </w:p>
    <w:p w14:paraId="752E569B" w14:textId="77777777" w:rsidR="008273EE" w:rsidRPr="008273EE" w:rsidRDefault="008273EE" w:rsidP="008273EE">
      <w:pPr>
        <w:tabs>
          <w:tab w:val="left" w:pos="6624"/>
        </w:tabs>
        <w:spacing w:line="276" w:lineRule="auto"/>
        <w:rPr>
          <w:rStyle w:val="Hyperlink"/>
          <w:bCs/>
          <w:szCs w:val="24"/>
        </w:rPr>
      </w:pPr>
      <w:r w:rsidRPr="008273EE">
        <w:rPr>
          <w:szCs w:val="24"/>
        </w:rPr>
        <w:fldChar w:fldCharType="end"/>
      </w:r>
      <w:r w:rsidRPr="008273EE">
        <w:rPr>
          <w:bCs/>
          <w:szCs w:val="24"/>
        </w:rPr>
        <w:fldChar w:fldCharType="begin"/>
      </w:r>
      <w:r w:rsidRPr="008273EE">
        <w:rPr>
          <w:bCs/>
          <w:szCs w:val="24"/>
        </w:rPr>
        <w:instrText xml:space="preserve"> HYPERLINK "https://www.toros.edu.tr/icerik/muhendislik-fakultesi-intorn-muhendislik-ve-uygulamali-egitim" </w:instrText>
      </w:r>
      <w:r w:rsidRPr="008273EE">
        <w:rPr>
          <w:bCs/>
          <w:szCs w:val="24"/>
        </w:rPr>
        <w:fldChar w:fldCharType="separate"/>
      </w:r>
      <w:r w:rsidRPr="008273EE">
        <w:rPr>
          <w:rStyle w:val="Hyperlink"/>
          <w:bCs/>
          <w:szCs w:val="24"/>
        </w:rPr>
        <w:t>Mühendislik Fakültesi Uygulamalı Mühendislik Eğitim (</w:t>
      </w:r>
      <w:proofErr w:type="spellStart"/>
      <w:r w:rsidRPr="008273EE">
        <w:rPr>
          <w:rStyle w:val="Hyperlink"/>
          <w:bCs/>
          <w:szCs w:val="24"/>
        </w:rPr>
        <w:t>İntörn</w:t>
      </w:r>
      <w:proofErr w:type="spellEnd"/>
      <w:r w:rsidRPr="008273EE">
        <w:rPr>
          <w:rStyle w:val="Hyperlink"/>
          <w:bCs/>
          <w:szCs w:val="24"/>
        </w:rPr>
        <w:t xml:space="preserve"> Mühendislik Dersi) Esasları</w:t>
      </w:r>
    </w:p>
    <w:p w14:paraId="12BCFA8D" w14:textId="39A3999F" w:rsidR="008273EE" w:rsidRPr="008273EE" w:rsidRDefault="008273EE" w:rsidP="00E8607D">
      <w:pPr>
        <w:pStyle w:val="Heading2"/>
      </w:pPr>
      <w:r w:rsidRPr="008273EE">
        <w:fldChar w:fldCharType="end"/>
      </w:r>
      <w:bookmarkStart w:id="42" w:name="_Toc62136002"/>
      <w:bookmarkStart w:id="43" w:name="_Toc62161717"/>
      <w:r w:rsidRPr="008273EE">
        <w:t>Programların Sürekli İzlenmesi ve Güncellenmesi</w:t>
      </w:r>
      <w:bookmarkEnd w:id="42"/>
      <w:bookmarkEnd w:id="43"/>
      <w:r w:rsidRPr="008273EE">
        <w:tab/>
      </w:r>
    </w:p>
    <w:p w14:paraId="3B5AC408" w14:textId="20A2F39E" w:rsidR="008273EE" w:rsidRDefault="008273EE" w:rsidP="00D06ECC">
      <w:r w:rsidRPr="008273EE">
        <w:t xml:space="preserve">Program yeterliliklerinin değerlendirilmesi eğitim-öğretim dönemi içinde iç ve dış paydaşlara uygulanan anketler ve gerçekleştirilen toplantılar ile yapılmaktadır. Fakülte olarak toplanılan kurullarda derslerin içerikleri ve güncelliği görüşülerek karar alınmaktadır. Fakültemizdeki bölümler kendi iç dinamikleri çerçevesinde güncellemelerini gerçekleştirmekte ve fakülte kurulunun onayına sunmaktadırlar. Ders içerikleri ile ilgili öğrenci bilgi sistemi yazılımı üzerinden Bologna süreç işlemleri takip edilmektedir. </w:t>
      </w:r>
    </w:p>
    <w:p w14:paraId="5A7759ED" w14:textId="2567FFDA" w:rsidR="008273EE" w:rsidRDefault="008273EE" w:rsidP="00E8607D">
      <w:pPr>
        <w:rPr>
          <w:szCs w:val="24"/>
        </w:rPr>
      </w:pPr>
      <w:bookmarkStart w:id="44" w:name="_Hlk29299974"/>
      <w:r w:rsidRPr="008273EE">
        <w:rPr>
          <w:szCs w:val="24"/>
        </w:rPr>
        <w:t xml:space="preserve">Genel olarak; üniversite bünyesinde faaliyet gösteren tüm bölüm/programlarda okutulan derslerin müfredatları; bilim ve teknolojideki yeni yaklaşımlar, </w:t>
      </w:r>
      <w:proofErr w:type="spellStart"/>
      <w:r w:rsidRPr="008273EE">
        <w:rPr>
          <w:szCs w:val="24"/>
        </w:rPr>
        <w:t>multidisipliner</w:t>
      </w:r>
      <w:proofErr w:type="spellEnd"/>
      <w:r w:rsidRPr="008273EE">
        <w:rPr>
          <w:szCs w:val="24"/>
        </w:rPr>
        <w:t xml:space="preserve"> yaklaşım, kültürel ve sosyal derinlikli etkileşimler gibi faktörler göz önünde bulundurularak Bologna Kriterleri, TYYÇ, Alan Yeterlilikleri kapsamında her yıl güncellenmektedir. Ders müfredatlarında güncellemeler hakkında </w:t>
      </w:r>
      <w:r w:rsidR="00D46A92">
        <w:rPr>
          <w:szCs w:val="24"/>
        </w:rPr>
        <w:t>f</w:t>
      </w:r>
      <w:r w:rsidRPr="008E61B0">
        <w:rPr>
          <w:szCs w:val="24"/>
        </w:rPr>
        <w:t>akülte ve bölüm danışma kurulları</w:t>
      </w:r>
      <w:r w:rsidRPr="008273EE">
        <w:rPr>
          <w:szCs w:val="24"/>
        </w:rPr>
        <w:t xml:space="preserve"> yılda iki kez toplanmakta ve kararlar almaktadırlar. Danışma Kurullarının önerisi ve ilgili birimlerin kurullarının görüşleri doğrultusunda yapılan iyileştirmeler yılda bir kez Senato tarafından onaylanmaktadır.</w:t>
      </w:r>
    </w:p>
    <w:p w14:paraId="27FBB51F" w14:textId="1CFC4AB8" w:rsidR="00931F83" w:rsidRPr="00EF375B" w:rsidRDefault="008E61B0" w:rsidP="00E8607D">
      <w:pPr>
        <w:rPr>
          <w:b/>
          <w:szCs w:val="24"/>
        </w:rPr>
      </w:pPr>
      <w:r w:rsidRPr="00EF375B">
        <w:rPr>
          <w:b/>
          <w:szCs w:val="24"/>
        </w:rPr>
        <w:t xml:space="preserve">Fakülte ve </w:t>
      </w:r>
      <w:r w:rsidR="00931F83" w:rsidRPr="00EF375B">
        <w:rPr>
          <w:b/>
          <w:szCs w:val="24"/>
        </w:rPr>
        <w:t>Bölüm Danışma Kurulları</w:t>
      </w:r>
    </w:p>
    <w:p w14:paraId="619184D3" w14:textId="411BF537" w:rsidR="008E61B0" w:rsidRDefault="00B001BB" w:rsidP="00E8607D">
      <w:pPr>
        <w:rPr>
          <w:szCs w:val="24"/>
        </w:rPr>
      </w:pPr>
      <w:hyperlink r:id="rId53" w:history="1">
        <w:r w:rsidR="008E61B0" w:rsidRPr="008E61B0">
          <w:rPr>
            <w:rStyle w:val="Hyperlink"/>
            <w:szCs w:val="24"/>
          </w:rPr>
          <w:t>Fakülte Danışma Kurulu</w:t>
        </w:r>
      </w:hyperlink>
    </w:p>
    <w:p w14:paraId="718CEDB9" w14:textId="60483E25" w:rsidR="00931F83" w:rsidRDefault="00B001BB" w:rsidP="00E8607D">
      <w:pPr>
        <w:rPr>
          <w:szCs w:val="24"/>
        </w:rPr>
      </w:pPr>
      <w:hyperlink r:id="rId54" w:history="1">
        <w:r w:rsidR="00931F83" w:rsidRPr="00931F83">
          <w:rPr>
            <w:rStyle w:val="Hyperlink"/>
            <w:szCs w:val="24"/>
          </w:rPr>
          <w:t>Elektrik-Elektronik Mühendisliği Bölüm Danışma Kurulu</w:t>
        </w:r>
      </w:hyperlink>
    </w:p>
    <w:p w14:paraId="4E8502A8" w14:textId="429F49DC" w:rsidR="00931F83" w:rsidRDefault="00B001BB" w:rsidP="00E8607D">
      <w:pPr>
        <w:rPr>
          <w:szCs w:val="24"/>
        </w:rPr>
      </w:pPr>
      <w:hyperlink r:id="rId55" w:history="1">
        <w:r w:rsidR="00736215" w:rsidRPr="00736215">
          <w:rPr>
            <w:rStyle w:val="Hyperlink"/>
            <w:szCs w:val="24"/>
          </w:rPr>
          <w:t>Endüstri Mühendisliği Bölümü Danışma Kurulu</w:t>
        </w:r>
      </w:hyperlink>
    </w:p>
    <w:p w14:paraId="61282C34" w14:textId="0B2E653E" w:rsidR="00736215" w:rsidRDefault="00B001BB" w:rsidP="00736215">
      <w:pPr>
        <w:rPr>
          <w:szCs w:val="24"/>
        </w:rPr>
      </w:pPr>
      <w:hyperlink r:id="rId56" w:history="1">
        <w:r w:rsidR="00736215" w:rsidRPr="00736215">
          <w:rPr>
            <w:rStyle w:val="Hyperlink"/>
            <w:szCs w:val="24"/>
          </w:rPr>
          <w:t>İnşaat Mühendisliği Bölümü Danışma Kurulu</w:t>
        </w:r>
      </w:hyperlink>
    </w:p>
    <w:p w14:paraId="5D34B39C" w14:textId="0C559E58" w:rsidR="00736215" w:rsidRDefault="00B001BB" w:rsidP="00736215">
      <w:pPr>
        <w:rPr>
          <w:szCs w:val="24"/>
        </w:rPr>
      </w:pPr>
      <w:hyperlink r:id="rId57" w:history="1">
        <w:r w:rsidR="00736215" w:rsidRPr="00736215">
          <w:rPr>
            <w:rStyle w:val="Hyperlink"/>
            <w:szCs w:val="24"/>
          </w:rPr>
          <w:t>Yazılım Mühendisliği Bölümü Danışma Kurulu</w:t>
        </w:r>
      </w:hyperlink>
    </w:p>
    <w:p w14:paraId="01195A18" w14:textId="4BA83D75" w:rsidR="008273EE" w:rsidRPr="008273EE" w:rsidRDefault="008273EE" w:rsidP="00C4300F">
      <w:pPr>
        <w:pStyle w:val="Link"/>
        <w:rPr>
          <w:szCs w:val="24"/>
        </w:rPr>
      </w:pPr>
    </w:p>
    <w:p w14:paraId="150EFC70" w14:textId="0DE39BE0" w:rsidR="008273EE" w:rsidRDefault="008273EE" w:rsidP="00E8607D">
      <w:r w:rsidRPr="008273EE">
        <w:lastRenderedPageBreak/>
        <w:t>2019-2020 Eğitim-Öğretim yılında akademik birimlerin Danışma Kurulları ve Üniversite Danışma Kurulu'nun önerisi çerçevesinde bazı bölüm ve programların ders müfredatlarında ders içeriklerinin yenilenmesi, yeni dersler eklenmesi ve bazı derslerin kaldırılması ile ilgili Senato Kararları yürürlüğe girmiş olup bu değişiklikler Bologna Bilgi Paketi'nde paydaşlar ile paylaşılmıştır.</w:t>
      </w:r>
    </w:p>
    <w:p w14:paraId="5FC3D27A" w14:textId="057A0889" w:rsidR="00931F83" w:rsidRDefault="00B001BB" w:rsidP="00E8607D">
      <w:hyperlink r:id="rId58" w:history="1">
        <w:r w:rsidR="00931F83" w:rsidRPr="00931F83">
          <w:rPr>
            <w:rStyle w:val="Hyperlink"/>
          </w:rPr>
          <w:t xml:space="preserve">Elektrik-Elektronik Mühendisliği Bölümü Bologna </w:t>
        </w:r>
        <w:r w:rsidR="002C3437">
          <w:rPr>
            <w:rStyle w:val="Hyperlink"/>
          </w:rPr>
          <w:t xml:space="preserve">Bilgi </w:t>
        </w:r>
        <w:r w:rsidR="00931F83" w:rsidRPr="00931F83">
          <w:rPr>
            <w:rStyle w:val="Hyperlink"/>
          </w:rPr>
          <w:t>Paketi</w:t>
        </w:r>
      </w:hyperlink>
    </w:p>
    <w:p w14:paraId="3A239FAA" w14:textId="19C9EBB6" w:rsidR="00931F83" w:rsidRDefault="00B001BB" w:rsidP="00E8607D">
      <w:hyperlink r:id="rId59" w:history="1">
        <w:r w:rsidR="002C3437" w:rsidRPr="002C3437">
          <w:rPr>
            <w:rStyle w:val="Hyperlink"/>
          </w:rPr>
          <w:t>Endüstri Mühendisliği Bölümü Bologna Bilgi Paketi</w:t>
        </w:r>
      </w:hyperlink>
    </w:p>
    <w:p w14:paraId="070AB0BE" w14:textId="436B48C6" w:rsidR="002C3437" w:rsidRPr="00E8607D" w:rsidRDefault="00B001BB" w:rsidP="002C3437">
      <w:hyperlink r:id="rId60" w:history="1">
        <w:r w:rsidR="002C3437" w:rsidRPr="002C3437">
          <w:rPr>
            <w:rStyle w:val="Hyperlink"/>
          </w:rPr>
          <w:t>İnşaat Mühendisliği Bölümü Bologna Bilgi Paketi</w:t>
        </w:r>
      </w:hyperlink>
    </w:p>
    <w:p w14:paraId="402B256A" w14:textId="46E1BAD1" w:rsidR="002C3437" w:rsidRPr="00AE655C" w:rsidRDefault="00DA367D" w:rsidP="002C3437">
      <w:pPr>
        <w:rPr>
          <w:rStyle w:val="Hyperlink"/>
        </w:rPr>
      </w:pPr>
      <w:r w:rsidRPr="00AE655C">
        <w:fldChar w:fldCharType="begin"/>
      </w:r>
      <w:r w:rsidRPr="00AE655C">
        <w:instrText xml:space="preserve"> HYPERLINK "https://bologna.toros.edu.tr/?id=/programme&amp;degree=12&amp;program=359" </w:instrText>
      </w:r>
      <w:r w:rsidRPr="00AE655C">
        <w:fldChar w:fldCharType="separate"/>
      </w:r>
      <w:r w:rsidR="002C3437" w:rsidRPr="00AE655C">
        <w:rPr>
          <w:rStyle w:val="Hyperlink"/>
        </w:rPr>
        <w:t>Yazılım Mühendisliği Bölümü Bologna Bilgi Paketi</w:t>
      </w:r>
    </w:p>
    <w:bookmarkEnd w:id="44"/>
    <w:p w14:paraId="598BE948" w14:textId="4C9B6A48" w:rsidR="008273EE" w:rsidRDefault="00DA367D" w:rsidP="00E8607D">
      <w:pPr>
        <w:rPr>
          <w:szCs w:val="24"/>
        </w:rPr>
      </w:pPr>
      <w:r w:rsidRPr="00AE655C">
        <w:fldChar w:fldCharType="end"/>
      </w:r>
      <w:r w:rsidR="008273EE" w:rsidRPr="00AE655C">
        <w:rPr>
          <w:szCs w:val="24"/>
        </w:rPr>
        <w:t xml:space="preserve">Dersin eğitim-öğretim amaçlarına ulaşmasının ölçülmesi ve gözden geçirme faaliyetleri kapsamında </w:t>
      </w:r>
      <w:r w:rsidR="008273EE" w:rsidRPr="00AE655C">
        <w:rPr>
          <w:bCs/>
          <w:szCs w:val="24"/>
        </w:rPr>
        <w:t>20</w:t>
      </w:r>
      <w:r w:rsidR="0099496B" w:rsidRPr="00AE655C">
        <w:rPr>
          <w:bCs/>
          <w:szCs w:val="24"/>
        </w:rPr>
        <w:t>19</w:t>
      </w:r>
      <w:r w:rsidR="008273EE" w:rsidRPr="00AE655C">
        <w:rPr>
          <w:bCs/>
          <w:szCs w:val="24"/>
        </w:rPr>
        <w:t>-20</w:t>
      </w:r>
      <w:r w:rsidR="00B03943" w:rsidRPr="00AE655C">
        <w:rPr>
          <w:bCs/>
          <w:szCs w:val="24"/>
        </w:rPr>
        <w:t>2</w:t>
      </w:r>
      <w:r w:rsidR="0099496B" w:rsidRPr="00AE655C">
        <w:rPr>
          <w:bCs/>
          <w:szCs w:val="24"/>
        </w:rPr>
        <w:t>0</w:t>
      </w:r>
      <w:r w:rsidR="008273EE" w:rsidRPr="00AE655C">
        <w:rPr>
          <w:bCs/>
          <w:szCs w:val="24"/>
        </w:rPr>
        <w:t xml:space="preserve"> eğitim öğretim yılında birinci sınıflara </w:t>
      </w:r>
      <w:r w:rsidR="008273EE" w:rsidRPr="00AE655C">
        <w:rPr>
          <w:szCs w:val="24"/>
        </w:rPr>
        <w:t>"</w:t>
      </w:r>
      <w:r w:rsidR="008273EE" w:rsidRPr="00AE655C">
        <w:rPr>
          <w:bCs/>
          <w:i/>
          <w:iCs/>
          <w:szCs w:val="24"/>
        </w:rPr>
        <w:t>Ders Değerlendirme Raporu</w:t>
      </w:r>
      <w:r w:rsidR="008273EE" w:rsidRPr="00AE655C">
        <w:rPr>
          <w:szCs w:val="24"/>
        </w:rPr>
        <w:t>" ve “</w:t>
      </w:r>
      <w:r w:rsidR="008273EE" w:rsidRPr="00AE655C">
        <w:rPr>
          <w:i/>
          <w:szCs w:val="24"/>
        </w:rPr>
        <w:t>Ders Anket Formu</w:t>
      </w:r>
      <w:r w:rsidR="008273EE" w:rsidRPr="00AE655C">
        <w:rPr>
          <w:szCs w:val="24"/>
        </w:rPr>
        <w:t>” uygulanmıştır.</w:t>
      </w:r>
      <w:r w:rsidR="0099496B" w:rsidRPr="00AE655C">
        <w:rPr>
          <w:szCs w:val="24"/>
        </w:rPr>
        <w:t xml:space="preserve"> </w:t>
      </w:r>
      <w:r w:rsidR="00BF1248">
        <w:rPr>
          <w:szCs w:val="24"/>
        </w:rPr>
        <w:t xml:space="preserve">Ders Anket Formu ve Ders Değerlendirme Raporları </w:t>
      </w:r>
      <w:r w:rsidR="0099496B" w:rsidRPr="00AE655C">
        <w:rPr>
          <w:szCs w:val="24"/>
        </w:rPr>
        <w:t xml:space="preserve">2020-2021 Eğitim-Öğretim Yılı Güz Yarıyılında </w:t>
      </w:r>
      <w:r w:rsidR="00AE655C" w:rsidRPr="00AE655C">
        <w:rPr>
          <w:szCs w:val="24"/>
        </w:rPr>
        <w:t>da uygulanmakta</w:t>
      </w:r>
      <w:r w:rsidR="00BF1248">
        <w:rPr>
          <w:szCs w:val="24"/>
        </w:rPr>
        <w:t xml:space="preserve"> olup </w:t>
      </w:r>
      <w:r w:rsidR="0099496B" w:rsidRPr="00AE655C">
        <w:rPr>
          <w:szCs w:val="24"/>
        </w:rPr>
        <w:t>Bahar yarıyılında</w:t>
      </w:r>
      <w:r w:rsidR="00AE655C" w:rsidRPr="00AE655C">
        <w:rPr>
          <w:szCs w:val="24"/>
        </w:rPr>
        <w:t xml:space="preserve"> da</w:t>
      </w:r>
      <w:r w:rsidR="0099496B" w:rsidRPr="00AE655C">
        <w:rPr>
          <w:szCs w:val="24"/>
        </w:rPr>
        <w:t xml:space="preserve"> uygulanması planlanmıştır.</w:t>
      </w:r>
      <w:r w:rsidR="0099496B">
        <w:rPr>
          <w:szCs w:val="24"/>
        </w:rPr>
        <w:t xml:space="preserve"> </w:t>
      </w:r>
    </w:p>
    <w:p w14:paraId="76F05ADD" w14:textId="78C5E993" w:rsidR="0099496B" w:rsidRDefault="00B001BB" w:rsidP="00E8607D">
      <w:pPr>
        <w:rPr>
          <w:szCs w:val="24"/>
        </w:rPr>
      </w:pPr>
      <w:hyperlink r:id="rId61" w:history="1">
        <w:r w:rsidR="0099496B" w:rsidRPr="0099496B">
          <w:rPr>
            <w:rStyle w:val="Hyperlink"/>
            <w:szCs w:val="24"/>
          </w:rPr>
          <w:t>Ders Değerlendirme Raporu</w:t>
        </w:r>
      </w:hyperlink>
      <w:r w:rsidR="0099496B">
        <w:rPr>
          <w:szCs w:val="24"/>
        </w:rPr>
        <w:t xml:space="preserve"> (2019-2020)</w:t>
      </w:r>
    </w:p>
    <w:p w14:paraId="003EC925" w14:textId="35442846" w:rsidR="0099496B" w:rsidRPr="008273EE" w:rsidRDefault="00B001BB" w:rsidP="00E8607D">
      <w:pPr>
        <w:rPr>
          <w:szCs w:val="24"/>
        </w:rPr>
      </w:pPr>
      <w:hyperlink r:id="rId62" w:history="1">
        <w:r w:rsidR="0099496B" w:rsidRPr="0099496B">
          <w:rPr>
            <w:rStyle w:val="Hyperlink"/>
            <w:szCs w:val="24"/>
          </w:rPr>
          <w:t>Ders Anket Formu</w:t>
        </w:r>
      </w:hyperlink>
    </w:p>
    <w:p w14:paraId="66196D76" w14:textId="12C9C473" w:rsidR="008273EE" w:rsidRPr="008273EE" w:rsidRDefault="008273EE" w:rsidP="00966C66">
      <w:pPr>
        <w:pStyle w:val="Link"/>
        <w:rPr>
          <w:szCs w:val="24"/>
        </w:rPr>
      </w:pPr>
      <w:r w:rsidRPr="008273EE">
        <w:rPr>
          <w:szCs w:val="24"/>
        </w:rPr>
        <w:t xml:space="preserve"> </w:t>
      </w:r>
    </w:p>
    <w:p w14:paraId="4376C50B" w14:textId="5DD3F7D4" w:rsidR="008273EE" w:rsidRDefault="008273EE" w:rsidP="00E8607D">
      <w:pPr>
        <w:rPr>
          <w:szCs w:val="24"/>
        </w:rPr>
      </w:pPr>
      <w:r w:rsidRPr="008273EE">
        <w:rPr>
          <w:szCs w:val="24"/>
        </w:rPr>
        <w:t>Bu anket ve raporda, dersi veren öğretim elemanlarının değerlendirilmesi, programların eğitim-öğretim amaçlarına ulaşması, müfredatın öğrencilerin ve toplumun ihtiyaçlarına cevap verip vermediği, ders ve öğrenme çıktıları ile AKTS yüklerinin hesaplanmasına yönelik izleme, değerlendirme ve iyileştirme yapılması hedeflenmiştir</w:t>
      </w:r>
    </w:p>
    <w:p w14:paraId="36C94CC3" w14:textId="1DBE60B4" w:rsidR="008273EE" w:rsidRDefault="008273EE" w:rsidP="00E8607D">
      <w:r w:rsidRPr="008273EE">
        <w:t xml:space="preserve">Her yıl düzenli olarak yukarıda belirtilen ders müfredatlarının güncelleştirilmesinin yanında bölüm bazında müfredatın başarıya ulaşıp ulaşılmadığının izlenmesi ve değerlendirilmesi amacı ile mezunlar, mezun çalıştıran işverenlere yönelik değerlendirme anketleri yapılmaktadır. Diğer taraftan, öğrencilerin ilk kayıt yılından başlamak üzere azami öğrenim sürelerinde mezun olma düzeyleri ve mezuniyet başarı düzeyleri ile mezun öğrencilerin istihdam oranları izlenerek değerlendirmeler yapılmaktadır.  </w:t>
      </w:r>
    </w:p>
    <w:p w14:paraId="0D83580A" w14:textId="5C146595" w:rsidR="008273EE" w:rsidRDefault="008273EE" w:rsidP="00E8607D">
      <w:bookmarkStart w:id="45" w:name="_Hlk29560545"/>
      <w:r w:rsidRPr="008273EE">
        <w:t xml:space="preserve">Değerlendirme sonuçları Toros Üniversitesi Kalite Koordinatörlüğü’ne bağlı Eğitim-Öğretim alt komisyonunda </w:t>
      </w:r>
      <w:bookmarkEnd w:id="45"/>
      <w:r w:rsidRPr="008273EE">
        <w:t>görüşülmekte, tartışılmakta ve programın güncelleştirilmesi ve iyileştirilmesi için kullanılmaktadır. Değerlendirme sonuçları, ders müfredatlarında yapılan iyileştirmeler ve yeni programların tasarımında karar süreçlerine ilişkin iyileştirmeye yönelik birçok uygulama yapılmıştır. Geri bildirimler sonucunda programlarda yapılan güncellemeler Bologna Bilgi paketine yansıtılarak paydaş görüşlerine sunulmuştur.</w:t>
      </w:r>
    </w:p>
    <w:p w14:paraId="04EA81FE" w14:textId="3389A732" w:rsidR="00782D37" w:rsidRDefault="008273EE" w:rsidP="00E8607D">
      <w:pPr>
        <w:rPr>
          <w:szCs w:val="24"/>
        </w:rPr>
      </w:pPr>
      <w:r w:rsidRPr="008273EE">
        <w:rPr>
          <w:szCs w:val="24"/>
        </w:rPr>
        <w:t xml:space="preserve">Program yeterliliklerine ulaşılmadığının tespiti halinde bölüm başkanı, </w:t>
      </w:r>
      <w:bookmarkStart w:id="46" w:name="_Hlk29560833"/>
      <w:r w:rsidRPr="008273EE">
        <w:rPr>
          <w:szCs w:val="24"/>
        </w:rPr>
        <w:t xml:space="preserve">sorumlu öğretim üyesi ve dekan tarafından gerekli iyileştirmelerin </w:t>
      </w:r>
      <w:bookmarkEnd w:id="46"/>
      <w:r w:rsidRPr="008273EE">
        <w:rPr>
          <w:szCs w:val="24"/>
        </w:rPr>
        <w:t xml:space="preserve">yapılması sağlanmaktadır. </w:t>
      </w:r>
    </w:p>
    <w:p w14:paraId="4A7B7976" w14:textId="57036AE9" w:rsidR="008273EE" w:rsidRDefault="008273EE" w:rsidP="00E8607D">
      <w:pPr>
        <w:rPr>
          <w:szCs w:val="24"/>
        </w:rPr>
      </w:pPr>
      <w:r w:rsidRPr="008273EE">
        <w:rPr>
          <w:szCs w:val="24"/>
        </w:rPr>
        <w:lastRenderedPageBreak/>
        <w:t xml:space="preserve">Yapılan iyileştirmeler ve değişiklikler ders programlarına yansıtılarak web sayfamızda </w:t>
      </w:r>
      <w:hyperlink r:id="rId63" w:history="1">
        <w:r w:rsidRPr="008273EE">
          <w:rPr>
            <w:rStyle w:val="Hyperlink"/>
            <w:bCs/>
            <w:szCs w:val="24"/>
          </w:rPr>
          <w:t>Bologna Bilgi Paketi'nde</w:t>
        </w:r>
      </w:hyperlink>
      <w:r w:rsidRPr="008273EE">
        <w:rPr>
          <w:szCs w:val="24"/>
        </w:rPr>
        <w:t xml:space="preserve"> yayınlanarak tüm paydaşlar bilgilendirilmektedir.</w:t>
      </w:r>
    </w:p>
    <w:p w14:paraId="657D4B09" w14:textId="3D366C25" w:rsidR="008273EE" w:rsidRDefault="008273EE" w:rsidP="00E8607D">
      <w:pPr>
        <w:rPr>
          <w:szCs w:val="24"/>
        </w:rPr>
      </w:pPr>
      <w:r w:rsidRPr="008273EE">
        <w:rPr>
          <w:szCs w:val="24"/>
        </w:rPr>
        <w:t>Birimde programların tercih edilme oranları iç kayıt sistemleri ile izlenmekte, uygun önlemlerle iyileştirmeler ve tanıtım etkinlikleri yapılmaktadır. Akredite edilmiş bölüm bulunmamakta olup tüm bölümlerden akreditasyon için çalışma başlatmaları istenilmiş ve bölümlerde çalışmalara başlanmıştır.</w:t>
      </w:r>
    </w:p>
    <w:p w14:paraId="0D57FF74" w14:textId="04471821" w:rsidR="000C04CD" w:rsidRPr="00F62001" w:rsidRDefault="000C04CD" w:rsidP="00F62001">
      <w:pPr>
        <w:pStyle w:val="Link"/>
      </w:pPr>
      <w:r>
        <w:t xml:space="preserve">Akredite edilmiş bölüm bulunmamaktadır. </w:t>
      </w:r>
    </w:p>
    <w:p w14:paraId="12B47303" w14:textId="77777777" w:rsidR="008273EE" w:rsidRPr="008273EE" w:rsidRDefault="008273EE" w:rsidP="008273EE">
      <w:pPr>
        <w:spacing w:line="276" w:lineRule="auto"/>
        <w:rPr>
          <w:b/>
          <w:szCs w:val="24"/>
        </w:rPr>
      </w:pPr>
      <w:r w:rsidRPr="008273EE">
        <w:rPr>
          <w:b/>
          <w:szCs w:val="24"/>
        </w:rPr>
        <w:t>Belgeler:</w:t>
      </w:r>
    </w:p>
    <w:p w14:paraId="2AC07535" w14:textId="0D505262" w:rsidR="008273EE" w:rsidRDefault="00B001BB" w:rsidP="00E8607D">
      <w:pPr>
        <w:spacing w:line="276" w:lineRule="auto"/>
        <w:rPr>
          <w:rStyle w:val="Hyperlink"/>
          <w:szCs w:val="24"/>
        </w:rPr>
      </w:pPr>
      <w:hyperlink r:id="rId64" w:history="1">
        <w:r w:rsidR="008273EE" w:rsidRPr="008273EE">
          <w:rPr>
            <w:rStyle w:val="Hyperlink"/>
            <w:szCs w:val="24"/>
          </w:rPr>
          <w:t>Bologna Ders Bilgi Paketleri</w:t>
        </w:r>
      </w:hyperlink>
    </w:p>
    <w:p w14:paraId="5D752642" w14:textId="77777777" w:rsidR="009041DD" w:rsidRPr="00E8607D" w:rsidRDefault="009041DD" w:rsidP="00E8607D">
      <w:pPr>
        <w:spacing w:line="276" w:lineRule="auto"/>
        <w:rPr>
          <w:color w:val="FF0000"/>
          <w:szCs w:val="24"/>
        </w:rPr>
      </w:pPr>
    </w:p>
    <w:p w14:paraId="76EA2CAB" w14:textId="3472EBA3" w:rsidR="008273EE" w:rsidRDefault="008273EE" w:rsidP="00E8607D">
      <w:pPr>
        <w:pStyle w:val="Heading2"/>
      </w:pPr>
      <w:bookmarkStart w:id="47" w:name="_Toc62136003"/>
      <w:bookmarkStart w:id="48" w:name="_Toc62161718"/>
      <w:r w:rsidRPr="008273EE">
        <w:t>Öğrenci Merkezli, Öğrenme ve Öğretme</w:t>
      </w:r>
      <w:bookmarkStart w:id="49" w:name="_Hlk29561510"/>
      <w:bookmarkEnd w:id="47"/>
      <w:bookmarkEnd w:id="48"/>
    </w:p>
    <w:p w14:paraId="46FDBC20" w14:textId="07D16970" w:rsidR="008273EE" w:rsidRDefault="008273EE" w:rsidP="00E8607D">
      <w:r w:rsidRPr="008273EE">
        <w:t xml:space="preserve">Fakültemizde, programlarda yer alan derslerin öğrenci iş yüküne dayalı kredi değerleri (AKTS) Bologna çerçevesinde düzenlenmiştir ve web sayfasında yer alan </w:t>
      </w:r>
      <w:hyperlink r:id="rId65" w:history="1">
        <w:r w:rsidRPr="008273EE">
          <w:rPr>
            <w:rStyle w:val="Hyperlink"/>
            <w:szCs w:val="24"/>
          </w:rPr>
          <w:t>Bologna</w:t>
        </w:r>
      </w:hyperlink>
      <w:r w:rsidRPr="008273EE">
        <w:t xml:space="preserve"> bilgi paketinde mevcuttur. </w:t>
      </w:r>
      <w:bookmarkEnd w:id="49"/>
    </w:p>
    <w:p w14:paraId="63F614CE" w14:textId="32096D00" w:rsidR="008273EE" w:rsidRDefault="008273EE" w:rsidP="00E8607D">
      <w:r w:rsidRPr="008273EE">
        <w:t xml:space="preserve">Fakültemiz bölümlerinde ders anketleri yapılmakta olup anket sorularına ilişkin genel değerlendirme yapılmaktadır. Öğrenci Bilgi Sistemi (OBS) aracılığıyla sistematik olarak akademik eğitim programının ve öğretim elemanlarının değerlendirilmesine yönelik öğrencilerimiz </w:t>
      </w:r>
      <w:hyperlink r:id="rId66" w:history="1">
        <w:r w:rsidRPr="00B03943">
          <w:rPr>
            <w:rStyle w:val="Hyperlink"/>
          </w:rPr>
          <w:t>anket formu</w:t>
        </w:r>
      </w:hyperlink>
      <w:r w:rsidRPr="008273EE">
        <w:t xml:space="preserve"> doldurmaktadır. Böylece öğrenciler, aldıkları eğitimi ve dersi veren öğretim elemanlarını değerlendirme fırsatını bulmaktadırlar. Bu anketlerden elde edilen çıktılar, akademik eğitim programının iyileştirilmesi amacıyla değerlendirilmekte ve programı ileriye götürmeye yönelik olarak tartışılmaktadır. Öğretmeden öğrenmeye geçiş stratejileri bulunmakta ve uygulamaya yansıtılmaktadır. Özellikle öğrencilerimize ödevler verilerek araştırarak öğrenmeleri teşvik edilmekte ve derse katılımları sağlanmaktadır. </w:t>
      </w:r>
    </w:p>
    <w:p w14:paraId="1093B982" w14:textId="650C4359" w:rsidR="008273EE" w:rsidRDefault="008273EE" w:rsidP="00E8607D">
      <w:r w:rsidRPr="008273EE">
        <w:t xml:space="preserve">Küresel salgın sürecinde uzaktan eğitim yöntemi ile verilmesi planlanan dersler Mühendislik Fakültesi öğretim elemanlarınca </w:t>
      </w:r>
      <w:hyperlink r:id="rId67" w:history="1">
        <w:r w:rsidRPr="008273EE">
          <w:rPr>
            <w:rStyle w:val="Hyperlink"/>
            <w:szCs w:val="24"/>
          </w:rPr>
          <w:t>LMS</w:t>
        </w:r>
      </w:hyperlink>
      <w:r w:rsidRPr="008273EE">
        <w:t xml:space="preserve"> platformu üzerinden ve senkron olarak seçilmiştir. Bu bağlamda derslerin çoğunluğu canlı öğrenci katılımlı şekilde icra edilmektedir. Bu durumda öğrenciler hem yazılı olarak ekranın sağ altında konumlanmış olan sohbet kutusundan hem de ses paylaşım imkânı tanınarak ders esnasında sesli soruları yöneltmeleri sağlanmaktadır. Bu durumdan bağımsız olarak ayrıca öğrenciler </w:t>
      </w:r>
      <w:hyperlink r:id="rId68" w:history="1">
        <w:r w:rsidRPr="008273EE">
          <w:rPr>
            <w:rStyle w:val="Hyperlink"/>
            <w:szCs w:val="24"/>
          </w:rPr>
          <w:t>lms.toros.edu.tr</w:t>
        </w:r>
      </w:hyperlink>
      <w:r w:rsidRPr="008273EE">
        <w:t xml:space="preserve"> adresinden dersin sekmesinden ilgili öğretim elemanına mesaj gönderebilmektedir. Ayrıca öğrenciler ile kurulan e-posta grupları ve mesaj grupları “sms.toros.edu.tr” vasıtası ile öğrencilerden geri besleme alınabilmektedir.  Bu yöntemlerin dışında Toros Üniversitesi web sitesinde yer alan akademik kadro verileri güncellenmiş olup hem web sitesinde hem de lms.toros.edu.tr ders sekmesinden dersin sorumlu öğretim elemanlarının iletişim bilgileri erişilebilir hale getirilmiştir. Bu sayede öğrencilerin kolaylıkla dersin öğretim elemanına ulaşımı kolaylaştırılmak hedeflenmiştir.</w:t>
      </w:r>
    </w:p>
    <w:p w14:paraId="58D5EFB2" w14:textId="77774C18" w:rsidR="008273EE" w:rsidRPr="008273EE" w:rsidRDefault="008273EE" w:rsidP="00E8607D">
      <w:pPr>
        <w:rPr>
          <w:bCs/>
        </w:rPr>
      </w:pPr>
      <w:r w:rsidRPr="008273EE">
        <w:t xml:space="preserve">Uzaktan eğitim ile verilmesi kararlaştırılan derslere ilişkin ders notlarının düzenlenmesi konusunda dersin sorumlu öğretim elemanları hazırlıklarını yapmışlardır. Bu kapsamda etkileşim düzeyinin, yüz yüze eğitime göre azalmasından kaynaklanan sorunların yaşanmaması adına ve </w:t>
      </w:r>
      <w:r w:rsidRPr="008273EE">
        <w:lastRenderedPageBreak/>
        <w:t xml:space="preserve">ders içinde kullanılan kaynaklarda telif sorunu yaşamaya mahal vermeyecek şekilde ders notları hazırlanmıştır. </w:t>
      </w:r>
      <w:r w:rsidRPr="008273EE">
        <w:rPr>
          <w:bCs/>
        </w:rPr>
        <w:t>Uzaktan eğitim yöntemi ile verilmesi planlanan dersler seçim aşamasında; dersin doğasına da bakılarak dersin öğretim elemanının daha yoğun sorumluluk üstlendiği ve öğrencilerin gerekli haftalarda sunumlar hazırlayarak katılmasının beklendiği teorik ağırlıklı olanların seçimine özen gösterilmiştir.  Fakat bireylerin etkileşimi yüz yüze eğitim alternatifine göre çok daha düşük düzeylerde olmaktadır. Buna; öğrencilerin sınıf ortamında olmamasından kaynaklanan mesafe sorununun yanında, kimi öğrencinin internet bağlantı kalitesi, kimi öğrencinin de internete girdiği aygıttan kaynaklanan sorunların neden olduğu değerlendirilmektedir.</w:t>
      </w:r>
    </w:p>
    <w:p w14:paraId="5D044AE8" w14:textId="0FB3575C" w:rsidR="008273EE" w:rsidRDefault="008273EE" w:rsidP="00E8607D">
      <w:r w:rsidRPr="008273EE">
        <w:t>Öğrencilerin sınıf içi etkileşim ve not paylaşımı gibi aktivitelerden eksik kalmaması adına “lms.toros.edu.tr” adresi üzerinden ilgili dersin sekmesinde doküman paylaşmak suretiyle ve bazı dersler için oluşturulan mesaj grupları üzerinden öğrencilere ilgili haftanın ders notları paylaşılmaktadır. Bu sayede öğrencilerin sınıf içi etkileşim düzeyle</w:t>
      </w:r>
      <w:r w:rsidR="0099496B">
        <w:t>ri yakalanmak hedeflenmektedir.</w:t>
      </w:r>
    </w:p>
    <w:p w14:paraId="79418F5B" w14:textId="78EA665C" w:rsidR="008273EE" w:rsidRPr="008273EE" w:rsidRDefault="008273EE" w:rsidP="00E8607D">
      <w:r w:rsidRPr="008273EE">
        <w:t xml:space="preserve">Öğrencilerin ders içi katılım düzeylerini artırmak ve yüz yüze sınava göre nispeten daha gözetimsiz, bir adet uzaktan sınav ile ölçmemek adına bazı derslerde haftalık ödevler ve dönemlik proje sorumlulukları da öğrencilere özel şekilde ayarlanmaktadır. Bu sayede sorumlu olduğu hafta ders hazırlığı yapan öğrencinin sürece katkı vermesi sağlanmakta ve öğrenci merkezli eğitim sürecine devam edilebilmektedir. Bu durum aynı zamanda ölçme değerlendirmenin zamana yayılmasına imkân tanımaktadır. Böylece sınav günü internet bağlantı sorunu yaşayan, teknik problemlerden sınavı verimli geçmeyen öğrencinin gerçek performansını yansıtması konusunda öğrenci yararına bir uygulama yapılmış olmaktadır. </w:t>
      </w:r>
    </w:p>
    <w:p w14:paraId="34AED254" w14:textId="03F77182" w:rsidR="008273EE" w:rsidRDefault="008273EE" w:rsidP="00E8607D">
      <w:r w:rsidRPr="008273EE">
        <w:t>Ayrıca LMS uzaktan eğitim platformunda, öğrenciler ile paylaşılan dokümanın öğrenciler tarafından erişilme ve indirilme verileri de raporlar ile alınmakta olup öğrencinin derse ilgi ve alaka düzeyine ilişkin de bir görüş oluşturma imkânı sunmaktadır. Öğretim elemanlarınca, öğrencilerin sanal sınıflara ve dokümanlara erişim düzeyleri puanlanmaktadır. Bu yaklaşımı benimseyen her öğretim elemanı Bologna bilgi paketinde ve ders izlencesinde bu yöntemlerin ağırlık düzeyleri ve nasıl ölçüleceği ifade edilmiştir.</w:t>
      </w:r>
    </w:p>
    <w:p w14:paraId="54AFB8F7" w14:textId="0C5DBADF" w:rsidR="008273EE" w:rsidRDefault="008273EE" w:rsidP="00E8607D">
      <w:r w:rsidRPr="008273EE">
        <w:t xml:space="preserve">Teorik derslerinin yanı sıra uygulama becerilerinin arttırılması amacı ile iş yerinde uygulama öğrenci odaklı öğrenme ve kariyer planlama olarak da değerlendirilmektedir. Önceki yıllardan edinilen tecrübeler göstermektedir ki öğrencilerin uygulama yaptıkları iş yerinde işe girmeleri kolaylaşmaktadır. Danışma Kurullarının önerileri doğrultusunda iş yeri uygulama saatleri arttırılmıştır. Diğer taraftan, öğrencilerin iş yerlerine yerleştirilmeleri tamamen üniversitemiz tarafından gerçekleşmektedir. Bu amaçla </w:t>
      </w:r>
      <w:hyperlink r:id="rId69" w:history="1">
        <w:r w:rsidRPr="008273EE">
          <w:rPr>
            <w:rStyle w:val="Hyperlink"/>
            <w:szCs w:val="24"/>
          </w:rPr>
          <w:t>"Toros Üniversitesi Sanayi/Sektör İşbirliği Merkezi, TORSİM"</w:t>
        </w:r>
      </w:hyperlink>
      <w:r w:rsidRPr="008273EE">
        <w:t xml:space="preserve"> web tabanlı portal tarafından öğrenci sanayi/sektör eşleştirilmeleri yapılmaktadır. </w:t>
      </w:r>
    </w:p>
    <w:p w14:paraId="01E87B8B" w14:textId="77777777" w:rsidR="00690842" w:rsidRDefault="008273EE" w:rsidP="00E8607D">
      <w:pPr>
        <w:rPr>
          <w:bCs/>
          <w:szCs w:val="24"/>
        </w:rPr>
      </w:pPr>
      <w:r w:rsidRPr="008273EE">
        <w:rPr>
          <w:bCs/>
          <w:szCs w:val="24"/>
        </w:rPr>
        <w:t xml:space="preserve">Fakültemiz bölümlerinde verilen eğitimler öğrencinin gelişim düzeylerine ve geri bildirimlerine göre şekillenmektedir. </w:t>
      </w:r>
      <w:bookmarkStart w:id="50" w:name="_Hlk29562888"/>
      <w:r w:rsidRPr="008273EE">
        <w:rPr>
          <w:bCs/>
          <w:szCs w:val="24"/>
        </w:rPr>
        <w:t xml:space="preserve">Öğretme-öğrenme yaklaşımı olmakla birlikte öğretimin planlanması yürütülmesi ve değerlendirilmesi ile ilgili tüm işlerde öğrencilerimizin katılımı sağlanmaktadır. Öğrenci merkezli eğitimi benimseyen üniversitemiz akademik personeli de öğrencilerine kendi öğrenmeleriyle ilgili konularda söz hakkı vermekte, kendilerine seçenek </w:t>
      </w:r>
      <w:r w:rsidRPr="008273EE">
        <w:rPr>
          <w:bCs/>
          <w:szCs w:val="24"/>
        </w:rPr>
        <w:lastRenderedPageBreak/>
        <w:t xml:space="preserve">sunmakta ve karar süreçlerine etkin olarak katılmaları için gerekli ortamı hazırlamaktadır. Bu yaklaşımlara yönelik bilgilerin akademik personelimize periyodik olarak verilmesi için 2019-2020 Eğitim-Öğretim yılında düzenlenen </w:t>
      </w:r>
      <w:hyperlink r:id="rId70" w:history="1">
        <w:r w:rsidRPr="008273EE">
          <w:rPr>
            <w:rStyle w:val="Hyperlink"/>
            <w:bCs/>
            <w:szCs w:val="24"/>
          </w:rPr>
          <w:t>“Eğiticilerin Eğitimi”</w:t>
        </w:r>
      </w:hyperlink>
      <w:r w:rsidRPr="008273EE">
        <w:rPr>
          <w:bCs/>
          <w:szCs w:val="24"/>
        </w:rPr>
        <w:t xml:space="preserve"> konferansları düzenlemektedir. </w:t>
      </w:r>
      <w:bookmarkStart w:id="51" w:name="_Hlk29300413"/>
      <w:bookmarkEnd w:id="50"/>
    </w:p>
    <w:p w14:paraId="64A3CAC9" w14:textId="743E435F" w:rsidR="008273EE" w:rsidRDefault="008273EE" w:rsidP="00E8607D">
      <w:pPr>
        <w:rPr>
          <w:bCs/>
          <w:szCs w:val="24"/>
        </w:rPr>
      </w:pPr>
      <w:r w:rsidRPr="008273EE">
        <w:rPr>
          <w:bCs/>
          <w:szCs w:val="24"/>
        </w:rPr>
        <w:t xml:space="preserve">Birim eğitim programlarında ya da </w:t>
      </w:r>
      <w:hyperlink r:id="rId71" w:history="1">
        <w:r w:rsidRPr="008273EE">
          <w:rPr>
            <w:rStyle w:val="Hyperlink"/>
            <w:bCs/>
            <w:szCs w:val="24"/>
          </w:rPr>
          <w:t>“Eğiticilerin Eğitimi”</w:t>
        </w:r>
      </w:hyperlink>
      <w:r w:rsidRPr="008273EE">
        <w:rPr>
          <w:bCs/>
          <w:szCs w:val="24"/>
        </w:rPr>
        <w:t xml:space="preserve"> programında öğrenci merkezli eğitim yaklaşımları (Başarı ölçme ve değerlendirme yöntemi, öğrenme ve öğretme teknikleri vb.)  ile ilgili bilgiler periyodik olarak paylaşılmaktadır. </w:t>
      </w:r>
    </w:p>
    <w:bookmarkEnd w:id="51"/>
    <w:p w14:paraId="04A85551" w14:textId="228994D0" w:rsidR="008273EE" w:rsidRDefault="008273EE" w:rsidP="00E8607D">
      <w:r w:rsidRPr="008273EE">
        <w:t>Öğrencilerin genel (alana özgü olmayan) program öğrenme çıktılarını kazanmalarının sağlanması, öğrenci danışmanları, birim ve kurum yönetimi kararları ile yapılmaktadır. Seçmeli dersler, yan dal ve çift ana dal uygulamaları ile güvence altına alınmaktadır.</w:t>
      </w:r>
    </w:p>
    <w:p w14:paraId="7E045DA7" w14:textId="3732501D" w:rsidR="008273EE" w:rsidRDefault="008273EE" w:rsidP="00E8607D">
      <w:r w:rsidRPr="008273EE">
        <w:t>Fakültemizdeki öğrencilerimizin kültürel derinlik kazanmasına ve farklı disiplinleri tanımasına yönelik olarak seçmeli dersler verilmektedir. Fakültemizde, listelenen mesleğe yönelik seçmeli derslerin dışında öğrencilerin kişisel ve kültürel gelişimini sağlamaya yönelik olarak Ortak Seçmeli Derslerde (OSD) yer almaktadır. Öğrenciler ders kayıtları sırasında istedikleri Ortak Seçmeli Dersi, ÖBS sistemi üzerinden seçebilirken belirlenen sayı/kota dolduğunda sistem öğrencileri diğer Ortak Seçmeli Derslere yönlendirmektedir.</w:t>
      </w:r>
      <w:r w:rsidRPr="008273EE">
        <w:rPr>
          <w:noProof/>
          <w:lang w:eastAsia="tr-TR"/>
        </w:rPr>
        <mc:AlternateContent>
          <mc:Choice Requires="wps">
            <w:drawing>
              <wp:anchor distT="0" distB="0" distL="114300" distR="114300" simplePos="0" relativeHeight="251658240" behindDoc="1" locked="0" layoutInCell="1" allowOverlap="1" wp14:anchorId="5DC72786" wp14:editId="40688B72">
                <wp:simplePos x="0" y="0"/>
                <wp:positionH relativeFrom="margin">
                  <wp:posOffset>-520262</wp:posOffset>
                </wp:positionH>
                <wp:positionV relativeFrom="margin">
                  <wp:posOffset>9521738</wp:posOffset>
                </wp:positionV>
                <wp:extent cx="7772400" cy="10058400"/>
                <wp:effectExtent l="0" t="0" r="0" b="0"/>
                <wp:wrapNone/>
                <wp:docPr id="1737"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15341" id="Rectangle 606" o:spid="_x0000_s1026" style="position:absolute;margin-left:-40.95pt;margin-top:749.75pt;width:612pt;height:11in;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" fillcolor="#f1f1f1" stroked="f">
                <w10:wrap anchorx="margin" anchory="margin"/>
              </v:rect>
            </w:pict>
          </mc:Fallback>
        </mc:AlternateContent>
      </w:r>
      <w:r w:rsidRPr="008273EE">
        <w:t xml:space="preserve"> Ayrıca Üniversite bazında disiplinler arası ortak seçmeli ders havuzu oluşturulmuş ve ÖBS sistemi üzerinden öğrencilerin hizmetine sunulmuştur. Seçmeli derslerin mezuniyet sonrası </w:t>
      </w:r>
      <w:proofErr w:type="spellStart"/>
      <w:r w:rsidRPr="008273EE">
        <w:t>sektörel</w:t>
      </w:r>
      <w:proofErr w:type="spellEnd"/>
      <w:r w:rsidRPr="008273EE">
        <w:t xml:space="preserve"> gelişmelere paralel şekilde güncellenmesine ve şekillendirilmesine dikkat edilmektedir.</w:t>
      </w:r>
    </w:p>
    <w:p w14:paraId="2B629F77" w14:textId="113DAB4E" w:rsidR="008273EE" w:rsidRPr="008273EE" w:rsidRDefault="008273EE" w:rsidP="00E8607D">
      <w:pPr>
        <w:rPr>
          <w:szCs w:val="24"/>
        </w:rPr>
      </w:pPr>
      <w:r w:rsidRPr="008273EE">
        <w:rPr>
          <w:szCs w:val="24"/>
        </w:rPr>
        <w:t>Öğretim elemanı başına düşen öğrenci sayısı yaklaşık 19,88 (477/24) olup program yeterliliklerinin garantiye alınması açısından yeterlidir.  Aşağıdaki tabloda öğretim elemanı başına düşen öğrenci sayısı bölüm bazlı olarak sunulmuştur.</w:t>
      </w:r>
    </w:p>
    <w:p w14:paraId="01E76666" w14:textId="05E18583" w:rsidR="008273EE" w:rsidRPr="00E8607D" w:rsidRDefault="008273EE" w:rsidP="0087273E">
      <w:pPr>
        <w:pStyle w:val="KalnYaz"/>
      </w:pPr>
      <w:bookmarkStart w:id="52" w:name="_Toc62136004"/>
      <w:r w:rsidRPr="008273EE">
        <w:t>Öğretim elemanı başına düşen Öğrenci sayısı:</w:t>
      </w:r>
      <w:bookmarkEnd w:id="52"/>
    </w:p>
    <w:tbl>
      <w:tblPr>
        <w:tblStyle w:val="TableGrid"/>
        <w:tblW w:w="0" w:type="auto"/>
        <w:jc w:val="center"/>
        <w:tblLook w:val="04A0" w:firstRow="1" w:lastRow="0" w:firstColumn="1" w:lastColumn="0" w:noHBand="0" w:noVBand="1"/>
      </w:tblPr>
      <w:tblGrid>
        <w:gridCol w:w="2358"/>
        <w:gridCol w:w="1662"/>
        <w:gridCol w:w="2416"/>
        <w:gridCol w:w="3186"/>
      </w:tblGrid>
      <w:tr w:rsidR="008273EE" w:rsidRPr="00D479CD" w14:paraId="1E3B89D0" w14:textId="77777777" w:rsidTr="00647AA5">
        <w:trPr>
          <w:trHeight w:val="278"/>
          <w:jc w:val="center"/>
        </w:trPr>
        <w:tc>
          <w:tcPr>
            <w:tcW w:w="2358" w:type="dxa"/>
            <w:tcBorders>
              <w:bottom w:val="single" w:sz="8" w:space="0" w:color="auto"/>
            </w:tcBorders>
            <w:shd w:val="clear" w:color="auto" w:fill="8EAADB" w:themeFill="accent1" w:themeFillTint="99"/>
          </w:tcPr>
          <w:p w14:paraId="25500D75" w14:textId="77777777" w:rsidR="008273EE" w:rsidRPr="00D479CD" w:rsidRDefault="008273EE" w:rsidP="00E8607D">
            <w:pPr>
              <w:pStyle w:val="Tabloi"/>
              <w:rPr>
                <w:b/>
                <w:bCs/>
              </w:rPr>
            </w:pPr>
            <w:r w:rsidRPr="00D479CD">
              <w:rPr>
                <w:b/>
                <w:bCs/>
              </w:rPr>
              <w:t>Bölümler</w:t>
            </w:r>
          </w:p>
        </w:tc>
        <w:tc>
          <w:tcPr>
            <w:tcW w:w="1662" w:type="dxa"/>
            <w:tcBorders>
              <w:bottom w:val="single" w:sz="8" w:space="0" w:color="auto"/>
            </w:tcBorders>
            <w:shd w:val="clear" w:color="auto" w:fill="8EAADB" w:themeFill="accent1" w:themeFillTint="99"/>
          </w:tcPr>
          <w:p w14:paraId="0B20FB89" w14:textId="77777777" w:rsidR="008273EE" w:rsidRPr="00D479CD" w:rsidRDefault="008273EE" w:rsidP="00E8607D">
            <w:pPr>
              <w:pStyle w:val="Tabloi"/>
              <w:rPr>
                <w:b/>
                <w:bCs/>
              </w:rPr>
            </w:pPr>
            <w:r w:rsidRPr="00D479CD">
              <w:rPr>
                <w:b/>
                <w:bCs/>
              </w:rPr>
              <w:t>Öğrenci Sayısı</w:t>
            </w:r>
          </w:p>
        </w:tc>
        <w:tc>
          <w:tcPr>
            <w:tcW w:w="2416" w:type="dxa"/>
            <w:tcBorders>
              <w:bottom w:val="single" w:sz="8" w:space="0" w:color="auto"/>
            </w:tcBorders>
            <w:shd w:val="clear" w:color="auto" w:fill="8EAADB" w:themeFill="accent1" w:themeFillTint="99"/>
          </w:tcPr>
          <w:p w14:paraId="0B5E808A" w14:textId="77777777" w:rsidR="008273EE" w:rsidRPr="00D479CD" w:rsidRDefault="008273EE" w:rsidP="00E8607D">
            <w:pPr>
              <w:pStyle w:val="Tabloi"/>
              <w:rPr>
                <w:b/>
                <w:bCs/>
              </w:rPr>
            </w:pPr>
            <w:r w:rsidRPr="00D479CD">
              <w:rPr>
                <w:b/>
                <w:bCs/>
              </w:rPr>
              <w:t>Öğretim Elemanı Sayısı</w:t>
            </w:r>
          </w:p>
        </w:tc>
        <w:tc>
          <w:tcPr>
            <w:tcW w:w="3186" w:type="dxa"/>
            <w:tcBorders>
              <w:bottom w:val="single" w:sz="8" w:space="0" w:color="auto"/>
            </w:tcBorders>
            <w:shd w:val="clear" w:color="auto" w:fill="8EAADB" w:themeFill="accent1" w:themeFillTint="99"/>
          </w:tcPr>
          <w:p w14:paraId="4375EE16" w14:textId="77777777" w:rsidR="008273EE" w:rsidRPr="00D479CD" w:rsidRDefault="008273EE" w:rsidP="00E8607D">
            <w:pPr>
              <w:pStyle w:val="Tabloi"/>
              <w:rPr>
                <w:b/>
                <w:bCs/>
              </w:rPr>
            </w:pPr>
            <w:r w:rsidRPr="00D479CD">
              <w:rPr>
                <w:b/>
                <w:bCs/>
                <w:szCs w:val="24"/>
              </w:rPr>
              <w:t>Öğrenci Say. / Öğretim El. Say.</w:t>
            </w:r>
          </w:p>
        </w:tc>
      </w:tr>
      <w:tr w:rsidR="008273EE" w:rsidRPr="008273EE" w14:paraId="0E469FC7" w14:textId="77777777" w:rsidTr="00647AA5">
        <w:trPr>
          <w:trHeight w:val="278"/>
          <w:jc w:val="center"/>
        </w:trPr>
        <w:tc>
          <w:tcPr>
            <w:tcW w:w="2358" w:type="dxa"/>
            <w:tcBorders>
              <w:top w:val="single" w:sz="8" w:space="0" w:color="auto"/>
            </w:tcBorders>
          </w:tcPr>
          <w:p w14:paraId="6D22BB30" w14:textId="77777777" w:rsidR="008273EE" w:rsidRPr="008273EE" w:rsidRDefault="008273EE" w:rsidP="00E8607D">
            <w:pPr>
              <w:pStyle w:val="Tabloi"/>
            </w:pPr>
            <w:r w:rsidRPr="008273EE">
              <w:t>Yazılım Mühendisliği</w:t>
            </w:r>
          </w:p>
        </w:tc>
        <w:tc>
          <w:tcPr>
            <w:tcW w:w="1662" w:type="dxa"/>
            <w:tcBorders>
              <w:top w:val="single" w:sz="8" w:space="0" w:color="auto"/>
            </w:tcBorders>
            <w:vAlign w:val="center"/>
          </w:tcPr>
          <w:p w14:paraId="68741D57" w14:textId="77777777" w:rsidR="008273EE" w:rsidRPr="008273EE" w:rsidRDefault="008273EE" w:rsidP="0086255C">
            <w:pPr>
              <w:pStyle w:val="Tabloi"/>
              <w:jc w:val="center"/>
            </w:pPr>
            <w:r w:rsidRPr="008273EE">
              <w:t>124</w:t>
            </w:r>
          </w:p>
        </w:tc>
        <w:tc>
          <w:tcPr>
            <w:tcW w:w="2416" w:type="dxa"/>
            <w:tcBorders>
              <w:top w:val="single" w:sz="8" w:space="0" w:color="auto"/>
            </w:tcBorders>
            <w:vAlign w:val="center"/>
          </w:tcPr>
          <w:p w14:paraId="49968B04" w14:textId="77777777" w:rsidR="008273EE" w:rsidRPr="008273EE" w:rsidRDefault="008273EE" w:rsidP="0086255C">
            <w:pPr>
              <w:pStyle w:val="Tabloi"/>
              <w:jc w:val="center"/>
            </w:pPr>
            <w:r w:rsidRPr="008273EE">
              <w:t>7</w:t>
            </w:r>
          </w:p>
        </w:tc>
        <w:tc>
          <w:tcPr>
            <w:tcW w:w="3186" w:type="dxa"/>
            <w:tcBorders>
              <w:top w:val="single" w:sz="8" w:space="0" w:color="auto"/>
            </w:tcBorders>
            <w:vAlign w:val="center"/>
          </w:tcPr>
          <w:p w14:paraId="2F5FEE53" w14:textId="77777777" w:rsidR="008273EE" w:rsidRPr="008273EE" w:rsidRDefault="008273EE" w:rsidP="0086255C">
            <w:pPr>
              <w:pStyle w:val="Tabloi"/>
              <w:jc w:val="center"/>
            </w:pPr>
            <w:r w:rsidRPr="008273EE">
              <w:t>20.67</w:t>
            </w:r>
          </w:p>
        </w:tc>
      </w:tr>
      <w:tr w:rsidR="008273EE" w:rsidRPr="008273EE" w14:paraId="6AB9D975" w14:textId="77777777" w:rsidTr="00647AA5">
        <w:trPr>
          <w:trHeight w:val="278"/>
          <w:jc w:val="center"/>
        </w:trPr>
        <w:tc>
          <w:tcPr>
            <w:tcW w:w="2358" w:type="dxa"/>
          </w:tcPr>
          <w:p w14:paraId="466C3C8E" w14:textId="77777777" w:rsidR="008273EE" w:rsidRPr="008273EE" w:rsidRDefault="008273EE" w:rsidP="00E8607D">
            <w:pPr>
              <w:pStyle w:val="Tabloi"/>
            </w:pPr>
            <w:r w:rsidRPr="008273EE">
              <w:t>Elektrik-Elektronik Mühendisliği</w:t>
            </w:r>
          </w:p>
        </w:tc>
        <w:tc>
          <w:tcPr>
            <w:tcW w:w="1662" w:type="dxa"/>
            <w:vAlign w:val="center"/>
          </w:tcPr>
          <w:p w14:paraId="415BF452" w14:textId="77777777" w:rsidR="008273EE" w:rsidRPr="008273EE" w:rsidRDefault="008273EE" w:rsidP="0086255C">
            <w:pPr>
              <w:pStyle w:val="Tabloi"/>
              <w:jc w:val="center"/>
            </w:pPr>
            <w:r w:rsidRPr="008273EE">
              <w:t>88</w:t>
            </w:r>
          </w:p>
        </w:tc>
        <w:tc>
          <w:tcPr>
            <w:tcW w:w="2416" w:type="dxa"/>
            <w:vAlign w:val="center"/>
          </w:tcPr>
          <w:p w14:paraId="7FB8B45E" w14:textId="77777777" w:rsidR="008273EE" w:rsidRPr="008273EE" w:rsidRDefault="008273EE" w:rsidP="0086255C">
            <w:pPr>
              <w:pStyle w:val="Tabloi"/>
              <w:jc w:val="center"/>
            </w:pPr>
            <w:r w:rsidRPr="008273EE">
              <w:t>6</w:t>
            </w:r>
          </w:p>
        </w:tc>
        <w:tc>
          <w:tcPr>
            <w:tcW w:w="3186" w:type="dxa"/>
            <w:vAlign w:val="center"/>
          </w:tcPr>
          <w:p w14:paraId="6BEC7E65" w14:textId="77777777" w:rsidR="008273EE" w:rsidRPr="008273EE" w:rsidRDefault="008273EE" w:rsidP="0086255C">
            <w:pPr>
              <w:pStyle w:val="Tabloi"/>
              <w:jc w:val="center"/>
            </w:pPr>
            <w:r w:rsidRPr="008273EE">
              <w:t>14.67</w:t>
            </w:r>
          </w:p>
        </w:tc>
      </w:tr>
      <w:tr w:rsidR="008273EE" w:rsidRPr="008273EE" w14:paraId="677DBDA6" w14:textId="77777777" w:rsidTr="00647AA5">
        <w:trPr>
          <w:trHeight w:val="278"/>
          <w:jc w:val="center"/>
        </w:trPr>
        <w:tc>
          <w:tcPr>
            <w:tcW w:w="2358" w:type="dxa"/>
          </w:tcPr>
          <w:p w14:paraId="76D84594" w14:textId="77777777" w:rsidR="008273EE" w:rsidRPr="008273EE" w:rsidRDefault="008273EE" w:rsidP="00E8607D">
            <w:pPr>
              <w:pStyle w:val="Tabloi"/>
            </w:pPr>
            <w:r w:rsidRPr="008273EE">
              <w:t>Endüstri Mühendisliği</w:t>
            </w:r>
          </w:p>
        </w:tc>
        <w:tc>
          <w:tcPr>
            <w:tcW w:w="1662" w:type="dxa"/>
            <w:vAlign w:val="center"/>
          </w:tcPr>
          <w:p w14:paraId="61F22411" w14:textId="77777777" w:rsidR="008273EE" w:rsidRPr="008273EE" w:rsidRDefault="008273EE" w:rsidP="0086255C">
            <w:pPr>
              <w:pStyle w:val="Tabloi"/>
              <w:jc w:val="center"/>
            </w:pPr>
            <w:r w:rsidRPr="008273EE">
              <w:t>81</w:t>
            </w:r>
          </w:p>
        </w:tc>
        <w:tc>
          <w:tcPr>
            <w:tcW w:w="2416" w:type="dxa"/>
            <w:vAlign w:val="center"/>
          </w:tcPr>
          <w:p w14:paraId="215E9032" w14:textId="77777777" w:rsidR="008273EE" w:rsidRPr="008273EE" w:rsidRDefault="008273EE" w:rsidP="0086255C">
            <w:pPr>
              <w:pStyle w:val="Tabloi"/>
              <w:jc w:val="center"/>
            </w:pPr>
            <w:r w:rsidRPr="008273EE">
              <w:t>6</w:t>
            </w:r>
          </w:p>
        </w:tc>
        <w:tc>
          <w:tcPr>
            <w:tcW w:w="3186" w:type="dxa"/>
            <w:vAlign w:val="center"/>
          </w:tcPr>
          <w:p w14:paraId="43CE96D8" w14:textId="77777777" w:rsidR="008273EE" w:rsidRPr="008273EE" w:rsidRDefault="008273EE" w:rsidP="0086255C">
            <w:pPr>
              <w:pStyle w:val="Tabloi"/>
              <w:jc w:val="center"/>
            </w:pPr>
            <w:r w:rsidRPr="008273EE">
              <w:t>13.5</w:t>
            </w:r>
          </w:p>
        </w:tc>
      </w:tr>
      <w:tr w:rsidR="008273EE" w:rsidRPr="008273EE" w14:paraId="2E775CF9" w14:textId="77777777" w:rsidTr="00647AA5">
        <w:trPr>
          <w:trHeight w:val="278"/>
          <w:jc w:val="center"/>
        </w:trPr>
        <w:tc>
          <w:tcPr>
            <w:tcW w:w="2358" w:type="dxa"/>
          </w:tcPr>
          <w:p w14:paraId="5DE179B2" w14:textId="77777777" w:rsidR="008273EE" w:rsidRPr="008273EE" w:rsidRDefault="008273EE" w:rsidP="00E8607D">
            <w:pPr>
              <w:pStyle w:val="Tabloi"/>
            </w:pPr>
            <w:r w:rsidRPr="008273EE">
              <w:t>İnşaat Mühendisliği</w:t>
            </w:r>
          </w:p>
        </w:tc>
        <w:tc>
          <w:tcPr>
            <w:tcW w:w="1662" w:type="dxa"/>
            <w:vAlign w:val="center"/>
          </w:tcPr>
          <w:p w14:paraId="2E068D30" w14:textId="77777777" w:rsidR="008273EE" w:rsidRPr="008273EE" w:rsidRDefault="008273EE" w:rsidP="0086255C">
            <w:pPr>
              <w:pStyle w:val="Tabloi"/>
              <w:jc w:val="center"/>
            </w:pPr>
            <w:r w:rsidRPr="008273EE">
              <w:t>184</w:t>
            </w:r>
          </w:p>
        </w:tc>
        <w:tc>
          <w:tcPr>
            <w:tcW w:w="2416" w:type="dxa"/>
            <w:vAlign w:val="center"/>
          </w:tcPr>
          <w:p w14:paraId="4C633704" w14:textId="77777777" w:rsidR="008273EE" w:rsidRPr="008273EE" w:rsidRDefault="008273EE" w:rsidP="0086255C">
            <w:pPr>
              <w:pStyle w:val="Tabloi"/>
              <w:jc w:val="center"/>
            </w:pPr>
            <w:r w:rsidRPr="008273EE">
              <w:t>5</w:t>
            </w:r>
          </w:p>
        </w:tc>
        <w:tc>
          <w:tcPr>
            <w:tcW w:w="3186" w:type="dxa"/>
            <w:vAlign w:val="center"/>
          </w:tcPr>
          <w:p w14:paraId="1542605C" w14:textId="77777777" w:rsidR="008273EE" w:rsidRPr="008273EE" w:rsidRDefault="008273EE" w:rsidP="0086255C">
            <w:pPr>
              <w:pStyle w:val="Tabloi"/>
              <w:jc w:val="center"/>
            </w:pPr>
            <w:r w:rsidRPr="008273EE">
              <w:t>36.8</w:t>
            </w:r>
          </w:p>
        </w:tc>
      </w:tr>
      <w:tr w:rsidR="008273EE" w:rsidRPr="00D479CD" w14:paraId="5BF40C4B" w14:textId="77777777" w:rsidTr="00647AA5">
        <w:trPr>
          <w:trHeight w:val="278"/>
          <w:jc w:val="center"/>
        </w:trPr>
        <w:tc>
          <w:tcPr>
            <w:tcW w:w="6436" w:type="dxa"/>
            <w:gridSpan w:val="3"/>
            <w:vAlign w:val="center"/>
          </w:tcPr>
          <w:p w14:paraId="34369519" w14:textId="77777777" w:rsidR="008273EE" w:rsidRPr="00D479CD" w:rsidRDefault="008273EE" w:rsidP="0086255C">
            <w:pPr>
              <w:pStyle w:val="Tabloi"/>
              <w:jc w:val="center"/>
              <w:rPr>
                <w:b/>
                <w:bCs/>
              </w:rPr>
            </w:pPr>
            <w:r w:rsidRPr="00D479CD">
              <w:rPr>
                <w:b/>
                <w:bCs/>
              </w:rPr>
              <w:t>Toplam</w:t>
            </w:r>
          </w:p>
        </w:tc>
        <w:tc>
          <w:tcPr>
            <w:tcW w:w="3186" w:type="dxa"/>
            <w:vAlign w:val="center"/>
          </w:tcPr>
          <w:p w14:paraId="2D02B55A" w14:textId="77777777" w:rsidR="008273EE" w:rsidRPr="00D479CD" w:rsidRDefault="008273EE" w:rsidP="0086255C">
            <w:pPr>
              <w:pStyle w:val="Tabloi"/>
              <w:jc w:val="center"/>
              <w:rPr>
                <w:b/>
                <w:bCs/>
              </w:rPr>
            </w:pPr>
            <w:r w:rsidRPr="00D479CD">
              <w:rPr>
                <w:b/>
                <w:bCs/>
              </w:rPr>
              <w:t>19.88</w:t>
            </w:r>
          </w:p>
        </w:tc>
      </w:tr>
    </w:tbl>
    <w:p w14:paraId="1626542B" w14:textId="77777777" w:rsidR="00910A3E" w:rsidRDefault="00910A3E" w:rsidP="00123EAF"/>
    <w:p w14:paraId="13757333" w14:textId="7B19C104" w:rsidR="008273EE" w:rsidRDefault="008273EE" w:rsidP="00123EAF">
      <w:r w:rsidRPr="008273EE">
        <w:t xml:space="preserve">2547 sayılı Yükseköğretim Kanunu’nun 22. Maddesinin c bendi ile Toros Üniversitesi Ön Lisans ve Lisans Eğitim-Öğretim ve Sınav Yönetmeliği’nin danışmanlığa ilişkin 15. Maddesine dayanılarak; 06/12/2016 tarih ve 6/39 sayılı Senato Kararı uyarınca kabul edilen Toros Üniversitesi Öğrenci Danışmanlığı Yönergesinin 5. Maddesinde Toros Üniversitesi öğrenci danışmanlığının amacı; öğrencilere, eğitim-öğretim konuları başta olmak üzere, karşılaşacakları sorunların çözümünde yardımcı olmak, öğrencilere rehberlik etmek, mesleki açıdan yönlendirmek, yaşam boşu öğrenme alışkanlığı kazandırmaktır. Her öğrenci fakülteye kayıt </w:t>
      </w:r>
      <w:r w:rsidRPr="008273EE">
        <w:lastRenderedPageBreak/>
        <w:t xml:space="preserve">yaptırdığı tarihten itibaren </w:t>
      </w:r>
      <w:hyperlink r:id="rId72" w:history="1">
        <w:r w:rsidRPr="008273EE">
          <w:rPr>
            <w:rStyle w:val="Hyperlink"/>
            <w:szCs w:val="24"/>
          </w:rPr>
          <w:t>Toros Üniversitesi Öğrenci Danışmanlığı Yönergesi</w:t>
        </w:r>
      </w:hyperlink>
      <w:r w:rsidRPr="008273EE">
        <w:rPr>
          <w:color w:val="FF0000"/>
        </w:rPr>
        <w:t xml:space="preserve"> </w:t>
      </w:r>
      <w:r w:rsidRPr="008273EE">
        <w:t xml:space="preserve">çerçevesinde, bir öğretim üyesi danışmanlığında kişisel ve kariyer gelişimi konularında destek verilmektedir. </w:t>
      </w:r>
      <w:bookmarkStart w:id="53" w:name="_Hlk29565553"/>
      <w:r w:rsidRPr="008273EE">
        <w:t>Öğrenci bilgi sistemi içerisinde danışmanlarına rahatlıkla ulaşabilmektedir. Her öğrenci için, ilgili birim başkanı tarafından bir danışman görevlendirilir ve Dekanlık Makamına bildirilir. Fakülte kararı ile görevlendirilen danışman öğrenciyi izler, eğitim-öğretim çalışmaları ve üniversite yaşamı ile ilgili sorunların çözümünde öğrenciye yardımcı olur. Öğrencinin kayıt yenileme, ders alma-bırakma işlemleri danışman onayı ile yapılır</w:t>
      </w:r>
      <w:bookmarkEnd w:id="53"/>
      <w:r w:rsidRPr="008273EE">
        <w:t xml:space="preserve"> </w:t>
      </w:r>
    </w:p>
    <w:p w14:paraId="41CD0D75" w14:textId="1E0FE136" w:rsidR="008273EE" w:rsidRDefault="008273EE" w:rsidP="008D1407">
      <w:bookmarkStart w:id="54" w:name="_Hlk29300793"/>
      <w:r w:rsidRPr="008273EE">
        <w:t xml:space="preserve">Öğrenci iş yükü esaslı kredi transfer sistemi uluslararası hareketlilik programlarında işletilmektedir. Fakültemizin öğrencileri </w:t>
      </w:r>
      <w:hyperlink r:id="rId73" w:history="1">
        <w:proofErr w:type="spellStart"/>
        <w:r w:rsidRPr="008273EE">
          <w:rPr>
            <w:rStyle w:val="Hyperlink"/>
            <w:szCs w:val="24"/>
          </w:rPr>
          <w:t>Erasmus</w:t>
        </w:r>
        <w:proofErr w:type="spellEnd"/>
      </w:hyperlink>
      <w:r w:rsidRPr="008273EE">
        <w:t xml:space="preserve"> öğrenci değişim programı hareketliliği kapsamında yurt dışına gönderilmektedir. Yurt dışına eğitimine başlamadan önce bölüm kurulu ve Yönetim Kurulu kararı ile ders eşleştirilmesi yapılmaktadır. Öğrenim bittikten sonra da Bölüm Kurulu ve Yönetim Kurulu kararı ile ders muafiyeti yapılır ve Öğrenci Bilgi Sistemi AKTS ile birlikte işlenir.</w:t>
      </w:r>
      <w:bookmarkEnd w:id="54"/>
    </w:p>
    <w:p w14:paraId="728A102D" w14:textId="15A80952" w:rsidR="008273EE" w:rsidRPr="008273EE" w:rsidRDefault="008273EE" w:rsidP="008D1407">
      <w:bookmarkStart w:id="55" w:name="_Hlk29300857"/>
      <w:bookmarkStart w:id="56" w:name="_Hlk29565995"/>
      <w:r w:rsidRPr="008273EE">
        <w:t>Programlarda öğrencilerin yurt içinde ve yurt dışındaki iş yeri ortamlarında gerçekleşen mesleki uygulama/alan çalışması iş yükleri belirlenmiş (AKTS kredisi) ve programın toplam iş yüküne dâhil edilm</w:t>
      </w:r>
      <w:bookmarkEnd w:id="55"/>
      <w:r w:rsidRPr="008273EE">
        <w:t xml:space="preserve">iştir. </w:t>
      </w:r>
    </w:p>
    <w:p w14:paraId="2A205B56" w14:textId="04125408" w:rsidR="008273EE" w:rsidRDefault="008273EE" w:rsidP="008D1407">
      <w:r w:rsidRPr="008273EE">
        <w:t xml:space="preserve">Mühendislik Fakültesi bünyesinde bulunan İnşaat Mühendisliği ve </w:t>
      </w:r>
      <w:r w:rsidR="0086255C">
        <w:t xml:space="preserve">Yazılım </w:t>
      </w:r>
      <w:r w:rsidRPr="008273EE">
        <w:t xml:space="preserve">Mühendisliği bölümlerinde Staj 6 AKTS, Endüstri Mühendisliği bölümünde 5 AKTS ve Elektrik Elektronik Mühendisliği bölümünde 3 AKTS olarak toplam iş yüküne dahil edilmiştir. </w:t>
      </w:r>
      <w:proofErr w:type="spellStart"/>
      <w:r w:rsidRPr="008273EE">
        <w:t>Intern</w:t>
      </w:r>
      <w:proofErr w:type="spellEnd"/>
      <w:r w:rsidRPr="008273EE">
        <w:t xml:space="preserve"> Mühendislik ise 30 AKTS olarak kabul edilmiştir.</w:t>
      </w:r>
      <w:bookmarkEnd w:id="56"/>
    </w:p>
    <w:p w14:paraId="1DBE1974" w14:textId="787FF43F" w:rsidR="008273EE" w:rsidRDefault="008273EE" w:rsidP="008D1407">
      <w:r w:rsidRPr="008273EE">
        <w:t xml:space="preserve">Başarı ölçme ve değerlendirme yöntemi (BDY) hedeflenen program ve ders öğrenme çıktılarına ulaşıldığını ölçmek amacı ile her iki öğretim yarıyılı için Vize, Final, Bütünleme sınavları, ödevler ve mülakatlar ile (uygulamalı eğitim ve staj için) yapılmaktadır. Bunların değerlendirilmesinde ekte verilen Toros Üniversitesi Eğitim-Öğretim ve Sınav Yönetmeliğine uyulmaktadır. </w:t>
      </w:r>
    </w:p>
    <w:p w14:paraId="2B8716BC" w14:textId="70A41F96" w:rsidR="00B03943" w:rsidRDefault="00B03943" w:rsidP="00B03943">
      <w:r w:rsidRPr="008273EE">
        <w:t>Ders anketleri ile öğrenim çıktılarına ulaşıp ulaşmadıkları öğrenciler tarafından da değerlendirilm</w:t>
      </w:r>
      <w:r w:rsidR="008143AC">
        <w:t>ektedir. Bölüm bazlı Ders Anketleri</w:t>
      </w:r>
      <w:r w:rsidRPr="008273EE">
        <w:t xml:space="preserve"> yapılmaktadır. </w:t>
      </w:r>
    </w:p>
    <w:p w14:paraId="49CC3432" w14:textId="6FF09345" w:rsidR="008273EE" w:rsidRDefault="008273EE" w:rsidP="00A21473">
      <w:r w:rsidRPr="008273EE">
        <w:t>Doğru, adil ve tutarlı değerlendirmeyi güvence altına almak için süreçler (sınavların/</w:t>
      </w:r>
      <w:r w:rsidR="008D1407">
        <w:t xml:space="preserve"> </w:t>
      </w:r>
      <w:proofErr w:type="spellStart"/>
      <w:r w:rsidRPr="008273EE">
        <w:t>notlandırmanın</w:t>
      </w:r>
      <w:proofErr w:type="spellEnd"/>
      <w:r w:rsidRPr="008273EE">
        <w:t>/</w:t>
      </w:r>
      <w:r w:rsidR="00235099">
        <w:t xml:space="preserve"> </w:t>
      </w:r>
      <w:r w:rsidRPr="008273EE">
        <w:t xml:space="preserve">derslerin tamamlanmasının/ mezuniyet koşullarının önceden belirlenmiş ve ilan edilmiş kriterlere dayanması vb.) önceden tanımlanmış ve tanımına uygun olarak </w:t>
      </w:r>
      <w:hyperlink r:id="rId74" w:history="1">
        <w:r w:rsidRPr="008273EE">
          <w:rPr>
            <w:rStyle w:val="Hyperlink"/>
            <w:bCs/>
            <w:szCs w:val="24"/>
          </w:rPr>
          <w:t>2547 Sayılı Yükseköğretim Kanunu</w:t>
        </w:r>
      </w:hyperlink>
      <w:r w:rsidRPr="008273EE">
        <w:t xml:space="preserve"> doğrultusunda Toros Üniversitesi Ön Lisans ve Lisans Eğitim-Öğretim ve Sınav Yönetmeliği’ne göre gerçekleştirilmektedir.</w:t>
      </w:r>
    </w:p>
    <w:p w14:paraId="7493370B" w14:textId="31BCD32B" w:rsidR="008273EE" w:rsidRPr="008273EE" w:rsidRDefault="008273EE" w:rsidP="00A21473">
      <w:r w:rsidRPr="008273EE">
        <w:t xml:space="preserve">Toros Üniversitesi Ön Lisans ve Lisans Eğitim-Öğretim ve Sınav Yönetmeliği’nde öğrencinin devamsızlığı veya sınava girmeyi engelleyen haklı ve geçerli nedenlerin oluşması durumunda ne yapacağı ile ilgili açık düzenlemeler bulunmaktadır. Bu düzenlemeler doğrultusunda, durumu uygun olan öğrencilere muafiyet sınavı, mazeret sınavı ve/veya ek sınav hakları verilmektedir. </w:t>
      </w:r>
      <w:bookmarkStart w:id="57" w:name="_Hlk29566789"/>
      <w:r w:rsidRPr="008273EE">
        <w:t xml:space="preserve">Şartları Toros Üniversitesi Sınav Yönetmeliği’nde açıkça belirtilmiştir. </w:t>
      </w:r>
      <w:bookmarkEnd w:id="57"/>
    </w:p>
    <w:p w14:paraId="4EB398BB" w14:textId="77777777" w:rsidR="008273EE" w:rsidRPr="008273EE" w:rsidRDefault="008273EE" w:rsidP="008273EE">
      <w:pPr>
        <w:spacing w:line="276" w:lineRule="auto"/>
        <w:rPr>
          <w:b/>
          <w:szCs w:val="24"/>
        </w:rPr>
      </w:pPr>
      <w:r w:rsidRPr="008273EE">
        <w:rPr>
          <w:b/>
          <w:szCs w:val="24"/>
        </w:rPr>
        <w:t>Belgeler:</w:t>
      </w:r>
    </w:p>
    <w:p w14:paraId="5AF721F6" w14:textId="77777777" w:rsidR="008273EE" w:rsidRPr="008273EE" w:rsidRDefault="008273EE" w:rsidP="00A21473">
      <w:pPr>
        <w:rPr>
          <w:rStyle w:val="Hyperlink"/>
          <w:bCs/>
          <w:szCs w:val="24"/>
        </w:rPr>
      </w:pPr>
      <w:r w:rsidRPr="008273EE">
        <w:lastRenderedPageBreak/>
        <w:fldChar w:fldCharType="begin"/>
      </w:r>
      <w:r w:rsidRPr="008273EE">
        <w:instrText xml:space="preserve"> HYPERLINK "https://www.toros.edu.tr/icerik/muhendislik-fakultesi-intorn-muhendislik-ve-uygulamali-egitim" </w:instrText>
      </w:r>
      <w:r w:rsidRPr="008273EE">
        <w:fldChar w:fldCharType="separate"/>
      </w:r>
      <w:r w:rsidRPr="008273EE">
        <w:rPr>
          <w:rStyle w:val="Hyperlink"/>
          <w:bCs/>
          <w:szCs w:val="24"/>
        </w:rPr>
        <w:t>Mühendislik Fakültesi Uygulamalı Mühendislik Eğitim (</w:t>
      </w:r>
      <w:proofErr w:type="spellStart"/>
      <w:r w:rsidRPr="008273EE">
        <w:rPr>
          <w:rStyle w:val="Hyperlink"/>
          <w:bCs/>
          <w:szCs w:val="24"/>
        </w:rPr>
        <w:t>İntörn</w:t>
      </w:r>
      <w:proofErr w:type="spellEnd"/>
      <w:r w:rsidRPr="008273EE">
        <w:rPr>
          <w:rStyle w:val="Hyperlink"/>
          <w:bCs/>
          <w:szCs w:val="24"/>
        </w:rPr>
        <w:t xml:space="preserve"> Mühendislik Dersi) Esasları</w:t>
      </w:r>
    </w:p>
    <w:p w14:paraId="55DEC703" w14:textId="77777777" w:rsidR="008273EE" w:rsidRPr="008273EE" w:rsidRDefault="008273EE" w:rsidP="00A21473">
      <w:pPr>
        <w:rPr>
          <w:color w:val="FF0000"/>
        </w:rPr>
      </w:pPr>
      <w:r w:rsidRPr="008273EE">
        <w:fldChar w:fldCharType="end"/>
      </w:r>
      <w:hyperlink r:id="rId75" w:history="1">
        <w:r w:rsidRPr="008273EE">
          <w:rPr>
            <w:rStyle w:val="Hyperlink"/>
            <w:szCs w:val="24"/>
          </w:rPr>
          <w:t xml:space="preserve">Toros Üniversitesi </w:t>
        </w:r>
        <w:proofErr w:type="spellStart"/>
        <w:r w:rsidRPr="008273EE">
          <w:rPr>
            <w:rStyle w:val="Hyperlink"/>
            <w:szCs w:val="24"/>
          </w:rPr>
          <w:t>Önlisans</w:t>
        </w:r>
        <w:proofErr w:type="spellEnd"/>
        <w:r w:rsidRPr="008273EE">
          <w:rPr>
            <w:rStyle w:val="Hyperlink"/>
            <w:szCs w:val="24"/>
          </w:rPr>
          <w:t xml:space="preserve"> ve Lisans Öğrencileri Başarı Derecelendirme Esasları</w:t>
        </w:r>
      </w:hyperlink>
      <w:r w:rsidRPr="008273EE">
        <w:rPr>
          <w:color w:val="FF0000"/>
        </w:rPr>
        <w:t xml:space="preserve"> </w:t>
      </w:r>
    </w:p>
    <w:p w14:paraId="5E85A677" w14:textId="77777777" w:rsidR="008273EE" w:rsidRPr="008273EE" w:rsidRDefault="00B001BB" w:rsidP="00A21473">
      <w:pPr>
        <w:rPr>
          <w:color w:val="FF0000"/>
        </w:rPr>
      </w:pPr>
      <w:hyperlink r:id="rId76" w:history="1">
        <w:r w:rsidR="008273EE" w:rsidRPr="008273EE">
          <w:rPr>
            <w:rStyle w:val="Hyperlink"/>
            <w:szCs w:val="24"/>
          </w:rPr>
          <w:t xml:space="preserve">Toros Üniversitesi </w:t>
        </w:r>
        <w:proofErr w:type="spellStart"/>
        <w:r w:rsidR="008273EE" w:rsidRPr="008273EE">
          <w:rPr>
            <w:rStyle w:val="Hyperlink"/>
            <w:szCs w:val="24"/>
          </w:rPr>
          <w:t>Önlisans</w:t>
        </w:r>
        <w:proofErr w:type="spellEnd"/>
        <w:r w:rsidR="008273EE" w:rsidRPr="008273EE">
          <w:rPr>
            <w:rStyle w:val="Hyperlink"/>
            <w:szCs w:val="24"/>
          </w:rPr>
          <w:t xml:space="preserve"> ve Lisans Eğitim-Öğretim ve Sınav Yönetmeliği</w:t>
        </w:r>
      </w:hyperlink>
      <w:r w:rsidR="008273EE" w:rsidRPr="008273EE">
        <w:rPr>
          <w:color w:val="FF0000"/>
        </w:rPr>
        <w:t xml:space="preserve"> </w:t>
      </w:r>
    </w:p>
    <w:p w14:paraId="484FFE0B" w14:textId="77777777" w:rsidR="008273EE" w:rsidRPr="008273EE" w:rsidRDefault="00B001BB" w:rsidP="00A21473">
      <w:pPr>
        <w:rPr>
          <w:color w:val="FF0000"/>
        </w:rPr>
      </w:pPr>
      <w:hyperlink r:id="rId77" w:history="1">
        <w:r w:rsidR="008273EE" w:rsidRPr="008273EE">
          <w:rPr>
            <w:rStyle w:val="Hyperlink"/>
            <w:szCs w:val="24"/>
          </w:rPr>
          <w:t>Toros Üniversitesi Öğrenci Danışmanlığı Yönergesi</w:t>
        </w:r>
      </w:hyperlink>
      <w:r w:rsidR="008273EE" w:rsidRPr="008273EE">
        <w:rPr>
          <w:color w:val="FF0000"/>
        </w:rPr>
        <w:t xml:space="preserve"> </w:t>
      </w:r>
    </w:p>
    <w:p w14:paraId="3FD1CB88" w14:textId="77777777" w:rsidR="008273EE" w:rsidRPr="008273EE" w:rsidRDefault="00B001BB" w:rsidP="00A21473">
      <w:pPr>
        <w:rPr>
          <w:color w:val="FF0000"/>
        </w:rPr>
      </w:pPr>
      <w:hyperlink r:id="rId78" w:history="1">
        <w:r w:rsidR="008273EE" w:rsidRPr="008273EE">
          <w:rPr>
            <w:rStyle w:val="Hyperlink"/>
            <w:szCs w:val="24"/>
          </w:rPr>
          <w:t>Toros Üniversitesi Alan Dışı (</w:t>
        </w:r>
        <w:proofErr w:type="spellStart"/>
        <w:r w:rsidR="008273EE" w:rsidRPr="008273EE">
          <w:rPr>
            <w:rStyle w:val="Hyperlink"/>
            <w:szCs w:val="24"/>
          </w:rPr>
          <w:t>Disiplinlerarası</w:t>
        </w:r>
        <w:proofErr w:type="spellEnd"/>
        <w:r w:rsidR="008273EE" w:rsidRPr="008273EE">
          <w:rPr>
            <w:rStyle w:val="Hyperlink"/>
            <w:szCs w:val="24"/>
          </w:rPr>
          <w:t>) Derslerin Yürütülmesi Esasları</w:t>
        </w:r>
      </w:hyperlink>
    </w:p>
    <w:p w14:paraId="3A56F196" w14:textId="1EFFACB4" w:rsidR="00CD58B8" w:rsidRDefault="00B001BB" w:rsidP="00863691">
      <w:pPr>
        <w:rPr>
          <w:rStyle w:val="Hyperlink"/>
          <w:szCs w:val="24"/>
        </w:rPr>
      </w:pPr>
      <w:hyperlink r:id="rId79" w:history="1">
        <w:r w:rsidR="008273EE" w:rsidRPr="008273EE">
          <w:rPr>
            <w:rStyle w:val="Hyperlink"/>
            <w:szCs w:val="24"/>
          </w:rPr>
          <w:t>Mazeret Sınavı Talep Formu</w:t>
        </w:r>
      </w:hyperlink>
    </w:p>
    <w:p w14:paraId="635CAB43" w14:textId="77777777" w:rsidR="008143AC" w:rsidRDefault="008143AC" w:rsidP="00863691">
      <w:pPr>
        <w:rPr>
          <w:rStyle w:val="Hyperlink"/>
          <w:szCs w:val="24"/>
        </w:rPr>
      </w:pPr>
    </w:p>
    <w:p w14:paraId="35B09616" w14:textId="03A70C8D" w:rsidR="008273EE" w:rsidRDefault="008273EE" w:rsidP="004E3677">
      <w:pPr>
        <w:pStyle w:val="Heading2"/>
      </w:pPr>
      <w:bookmarkStart w:id="58" w:name="_Toc62136005"/>
      <w:bookmarkStart w:id="59" w:name="_Toc62161719"/>
      <w:r w:rsidRPr="008273EE">
        <w:t>Eğitim-Öğretim Kadrosu</w:t>
      </w:r>
      <w:bookmarkEnd w:id="58"/>
      <w:bookmarkEnd w:id="59"/>
    </w:p>
    <w:p w14:paraId="45453B8D" w14:textId="01533C14" w:rsidR="008273EE" w:rsidRPr="008273EE" w:rsidRDefault="008273EE" w:rsidP="004E3677">
      <w:r w:rsidRPr="008273EE">
        <w:t xml:space="preserve">Eğitim-Öğretim yapan akademik birimlerde ders bazında yapılan görevlendirmelerde öğretim elemanlarının uzmanlık alanları göz önüne alınarak görevlendirmeler yapılmaktadır. İhtiyaç halinde dışarıdan öğretim elemanı görevlendirilmesi için yapılan başvurular, Dekan tarafından biri ilgili bölüm başkanı olmak üzere en az 3 kişilik bir komisyon oluşturulmakta ve bu komisyon marifeti ile değerlendirmeler yapıldıktan sonra Fakülte Yönetim Kurulu tarafından görevlendirmeler yapılmaktadır. </w:t>
      </w:r>
    </w:p>
    <w:p w14:paraId="07D5AB01" w14:textId="71347A78" w:rsidR="008273EE" w:rsidRPr="008273EE" w:rsidRDefault="00B001BB" w:rsidP="00B114F6">
      <w:pPr>
        <w:pStyle w:val="Link"/>
      </w:pPr>
      <w:hyperlink r:id="rId80" w:history="1">
        <w:r w:rsidR="008273EE" w:rsidRPr="008273EE">
          <w:rPr>
            <w:rStyle w:val="Hyperlink"/>
            <w:szCs w:val="24"/>
          </w:rPr>
          <w:t>“Toros Üniversitesi Öğretim Elemanlarının Ders Ücreti Karşılığı Görevlendirilmeleri ve Ders Ücreti Ödeme Esasları”</w:t>
        </w:r>
      </w:hyperlink>
    </w:p>
    <w:p w14:paraId="4FE9036B" w14:textId="236A606F" w:rsidR="008A20BA" w:rsidRPr="008273EE" w:rsidRDefault="008273EE" w:rsidP="00834360">
      <w:r w:rsidRPr="008273EE">
        <w:t xml:space="preserve">2020-2021 Eğitim Öğretim Yılı itibarı ile Fakültemizde 5 Profesör, 11 Doktor Öğretim Üyesi, 1 Öğretim Görevlisi, 7 araştırma görevlisi olmak üzere 24 öğretim elemanı görev yapmaktadır. Fakültemiz genelinde öğretim elamanı başına düşen öğrenci sayısı 19,88”dir. Bu oran uygulamaya dayalı eğitim için öğretim üyesi başına düşmesi gereken ortalamanın (10-15) üstünde olduğu görülmektedir. </w:t>
      </w:r>
    </w:p>
    <w:tbl>
      <w:tblPr>
        <w:tblStyle w:val="TableGrid"/>
        <w:tblW w:w="10080" w:type="dxa"/>
        <w:tblInd w:w="108" w:type="dxa"/>
        <w:tblLook w:val="04A0" w:firstRow="1" w:lastRow="0" w:firstColumn="1" w:lastColumn="0" w:noHBand="0" w:noVBand="1"/>
      </w:tblPr>
      <w:tblGrid>
        <w:gridCol w:w="2439"/>
        <w:gridCol w:w="1247"/>
        <w:gridCol w:w="1134"/>
        <w:gridCol w:w="1276"/>
        <w:gridCol w:w="1249"/>
        <w:gridCol w:w="794"/>
        <w:gridCol w:w="821"/>
        <w:gridCol w:w="1120"/>
      </w:tblGrid>
      <w:tr w:rsidR="008A20BA" w:rsidRPr="008A20BA" w14:paraId="1B078B3F" w14:textId="77777777" w:rsidTr="008143AC">
        <w:trPr>
          <w:trHeight w:val="254"/>
        </w:trPr>
        <w:tc>
          <w:tcPr>
            <w:tcW w:w="2439" w:type="dxa"/>
            <w:tcBorders>
              <w:bottom w:val="single" w:sz="8" w:space="0" w:color="auto"/>
            </w:tcBorders>
            <w:shd w:val="clear" w:color="auto" w:fill="8EAADB" w:themeFill="accent1" w:themeFillTint="99"/>
            <w:vAlign w:val="center"/>
          </w:tcPr>
          <w:p w14:paraId="55DF8F16" w14:textId="77777777" w:rsidR="008273EE" w:rsidRPr="008A20BA" w:rsidRDefault="008273EE" w:rsidP="00EF6CF0">
            <w:pPr>
              <w:pStyle w:val="Tabloi"/>
              <w:jc w:val="center"/>
              <w:rPr>
                <w:b/>
                <w:bCs/>
              </w:rPr>
            </w:pPr>
            <w:r w:rsidRPr="008A20BA">
              <w:rPr>
                <w:b/>
                <w:bCs/>
              </w:rPr>
              <w:t>Bölümler</w:t>
            </w:r>
          </w:p>
        </w:tc>
        <w:tc>
          <w:tcPr>
            <w:tcW w:w="1247" w:type="dxa"/>
            <w:tcBorders>
              <w:bottom w:val="single" w:sz="8" w:space="0" w:color="auto"/>
            </w:tcBorders>
            <w:shd w:val="clear" w:color="auto" w:fill="8EAADB" w:themeFill="accent1" w:themeFillTint="99"/>
            <w:vAlign w:val="center"/>
          </w:tcPr>
          <w:p w14:paraId="7C812B56" w14:textId="77777777" w:rsidR="008273EE" w:rsidRPr="008A20BA" w:rsidRDefault="008273EE" w:rsidP="00EF6CF0">
            <w:pPr>
              <w:pStyle w:val="Tabloi"/>
              <w:jc w:val="center"/>
              <w:rPr>
                <w:b/>
                <w:bCs/>
              </w:rPr>
            </w:pPr>
            <w:r w:rsidRPr="008A20BA">
              <w:rPr>
                <w:b/>
                <w:bCs/>
              </w:rPr>
              <w:t>Pozisyon</w:t>
            </w:r>
          </w:p>
        </w:tc>
        <w:tc>
          <w:tcPr>
            <w:tcW w:w="1134" w:type="dxa"/>
            <w:tcBorders>
              <w:bottom w:val="single" w:sz="8" w:space="0" w:color="auto"/>
            </w:tcBorders>
            <w:shd w:val="clear" w:color="auto" w:fill="8EAADB" w:themeFill="accent1" w:themeFillTint="99"/>
            <w:vAlign w:val="center"/>
          </w:tcPr>
          <w:p w14:paraId="0268751D" w14:textId="77777777" w:rsidR="008273EE" w:rsidRPr="008A20BA" w:rsidRDefault="008273EE" w:rsidP="00EF6CF0">
            <w:pPr>
              <w:pStyle w:val="Tabloi"/>
              <w:jc w:val="center"/>
              <w:rPr>
                <w:b/>
                <w:bCs/>
              </w:rPr>
            </w:pPr>
            <w:r w:rsidRPr="008A20BA">
              <w:rPr>
                <w:b/>
                <w:bCs/>
              </w:rPr>
              <w:t>Prof. Dr.</w:t>
            </w:r>
          </w:p>
        </w:tc>
        <w:tc>
          <w:tcPr>
            <w:tcW w:w="1276" w:type="dxa"/>
            <w:tcBorders>
              <w:bottom w:val="single" w:sz="8" w:space="0" w:color="auto"/>
            </w:tcBorders>
            <w:shd w:val="clear" w:color="auto" w:fill="8EAADB" w:themeFill="accent1" w:themeFillTint="99"/>
            <w:vAlign w:val="center"/>
          </w:tcPr>
          <w:p w14:paraId="7C61782D" w14:textId="77777777" w:rsidR="008273EE" w:rsidRPr="008A20BA" w:rsidRDefault="008273EE" w:rsidP="00EF6CF0">
            <w:pPr>
              <w:pStyle w:val="Tabloi"/>
              <w:jc w:val="center"/>
              <w:rPr>
                <w:b/>
                <w:bCs/>
              </w:rPr>
            </w:pPr>
            <w:r w:rsidRPr="008A20BA">
              <w:rPr>
                <w:b/>
                <w:bCs/>
              </w:rPr>
              <w:t>Doç. Dr.</w:t>
            </w:r>
          </w:p>
        </w:tc>
        <w:tc>
          <w:tcPr>
            <w:tcW w:w="1249" w:type="dxa"/>
            <w:tcBorders>
              <w:bottom w:val="single" w:sz="8" w:space="0" w:color="auto"/>
            </w:tcBorders>
            <w:shd w:val="clear" w:color="auto" w:fill="8EAADB" w:themeFill="accent1" w:themeFillTint="99"/>
            <w:vAlign w:val="center"/>
          </w:tcPr>
          <w:p w14:paraId="424C61B8" w14:textId="77777777" w:rsidR="008273EE" w:rsidRPr="008A20BA" w:rsidRDefault="008273EE" w:rsidP="00EF6CF0">
            <w:pPr>
              <w:pStyle w:val="Tabloi"/>
              <w:jc w:val="center"/>
              <w:rPr>
                <w:b/>
                <w:bCs/>
              </w:rPr>
            </w:pPr>
            <w:r w:rsidRPr="008A20BA">
              <w:rPr>
                <w:b/>
                <w:bCs/>
              </w:rPr>
              <w:t xml:space="preserve">Dr. </w:t>
            </w:r>
            <w:proofErr w:type="spellStart"/>
            <w:r w:rsidRPr="008A20BA">
              <w:rPr>
                <w:b/>
                <w:bCs/>
              </w:rPr>
              <w:t>Öğr</w:t>
            </w:r>
            <w:proofErr w:type="spellEnd"/>
            <w:r w:rsidRPr="008A20BA">
              <w:rPr>
                <w:b/>
                <w:bCs/>
              </w:rPr>
              <w:t>. Üyesi</w:t>
            </w:r>
          </w:p>
        </w:tc>
        <w:tc>
          <w:tcPr>
            <w:tcW w:w="794" w:type="dxa"/>
            <w:tcBorders>
              <w:bottom w:val="single" w:sz="8" w:space="0" w:color="auto"/>
            </w:tcBorders>
            <w:shd w:val="clear" w:color="auto" w:fill="8EAADB" w:themeFill="accent1" w:themeFillTint="99"/>
            <w:vAlign w:val="center"/>
          </w:tcPr>
          <w:p w14:paraId="074D94B5" w14:textId="77777777" w:rsidR="008273EE" w:rsidRPr="008A20BA" w:rsidRDefault="008273EE" w:rsidP="00EF6CF0">
            <w:pPr>
              <w:pStyle w:val="Tabloi"/>
              <w:jc w:val="center"/>
              <w:rPr>
                <w:b/>
                <w:bCs/>
              </w:rPr>
            </w:pPr>
            <w:proofErr w:type="spellStart"/>
            <w:r w:rsidRPr="008A20BA">
              <w:rPr>
                <w:b/>
                <w:bCs/>
              </w:rPr>
              <w:t>Öğr</w:t>
            </w:r>
            <w:proofErr w:type="spellEnd"/>
            <w:r w:rsidRPr="008A20BA">
              <w:rPr>
                <w:b/>
                <w:bCs/>
              </w:rPr>
              <w:t>. Gör.</w:t>
            </w:r>
          </w:p>
        </w:tc>
        <w:tc>
          <w:tcPr>
            <w:tcW w:w="821" w:type="dxa"/>
            <w:tcBorders>
              <w:bottom w:val="single" w:sz="8" w:space="0" w:color="auto"/>
            </w:tcBorders>
            <w:shd w:val="clear" w:color="auto" w:fill="8EAADB" w:themeFill="accent1" w:themeFillTint="99"/>
            <w:vAlign w:val="center"/>
          </w:tcPr>
          <w:p w14:paraId="464E9475" w14:textId="77777777" w:rsidR="008273EE" w:rsidRPr="008A20BA" w:rsidRDefault="008273EE" w:rsidP="00EF6CF0">
            <w:pPr>
              <w:pStyle w:val="Tabloi"/>
              <w:jc w:val="center"/>
              <w:rPr>
                <w:b/>
                <w:bCs/>
              </w:rPr>
            </w:pPr>
            <w:r w:rsidRPr="008A20BA">
              <w:rPr>
                <w:b/>
                <w:bCs/>
              </w:rPr>
              <w:t>Arş. Gör.</w:t>
            </w:r>
          </w:p>
        </w:tc>
        <w:tc>
          <w:tcPr>
            <w:tcW w:w="1120" w:type="dxa"/>
            <w:tcBorders>
              <w:bottom w:val="single" w:sz="8" w:space="0" w:color="auto"/>
            </w:tcBorders>
            <w:shd w:val="clear" w:color="auto" w:fill="8EAADB" w:themeFill="accent1" w:themeFillTint="99"/>
            <w:vAlign w:val="center"/>
          </w:tcPr>
          <w:p w14:paraId="4FA228E4" w14:textId="77777777" w:rsidR="008273EE" w:rsidRPr="008A20BA" w:rsidRDefault="008273EE" w:rsidP="00EF6CF0">
            <w:pPr>
              <w:pStyle w:val="Tabloi"/>
              <w:jc w:val="center"/>
              <w:rPr>
                <w:b/>
                <w:bCs/>
              </w:rPr>
            </w:pPr>
            <w:r w:rsidRPr="008A20BA">
              <w:rPr>
                <w:b/>
                <w:bCs/>
              </w:rPr>
              <w:t>Toplam</w:t>
            </w:r>
          </w:p>
        </w:tc>
      </w:tr>
      <w:tr w:rsidR="008273EE" w:rsidRPr="008273EE" w14:paraId="519C5F23" w14:textId="77777777" w:rsidTr="008143AC">
        <w:trPr>
          <w:trHeight w:val="278"/>
        </w:trPr>
        <w:tc>
          <w:tcPr>
            <w:tcW w:w="2439" w:type="dxa"/>
            <w:tcBorders>
              <w:top w:val="single" w:sz="8" w:space="0" w:color="auto"/>
            </w:tcBorders>
          </w:tcPr>
          <w:p w14:paraId="0B75B041" w14:textId="77777777" w:rsidR="008273EE" w:rsidRPr="008273EE" w:rsidRDefault="008273EE" w:rsidP="004E3677">
            <w:pPr>
              <w:pStyle w:val="Tabloi"/>
            </w:pPr>
            <w:r w:rsidRPr="008273EE">
              <w:t>Yazılım Mühendisliği</w:t>
            </w:r>
          </w:p>
        </w:tc>
        <w:tc>
          <w:tcPr>
            <w:tcW w:w="1247" w:type="dxa"/>
            <w:tcBorders>
              <w:top w:val="single" w:sz="8" w:space="0" w:color="auto"/>
            </w:tcBorders>
          </w:tcPr>
          <w:p w14:paraId="3CF76237" w14:textId="77777777" w:rsidR="008273EE" w:rsidRPr="008273EE" w:rsidRDefault="008273EE" w:rsidP="004E3677">
            <w:pPr>
              <w:pStyle w:val="Tabloi"/>
            </w:pPr>
            <w:r w:rsidRPr="008273EE">
              <w:t>Kadrolu</w:t>
            </w:r>
          </w:p>
        </w:tc>
        <w:tc>
          <w:tcPr>
            <w:tcW w:w="1134" w:type="dxa"/>
            <w:tcBorders>
              <w:top w:val="single" w:sz="8" w:space="0" w:color="auto"/>
            </w:tcBorders>
            <w:vAlign w:val="center"/>
          </w:tcPr>
          <w:p w14:paraId="797F9F16" w14:textId="77777777" w:rsidR="008273EE" w:rsidRPr="008273EE" w:rsidRDefault="008273EE" w:rsidP="00EF6CF0">
            <w:pPr>
              <w:pStyle w:val="Tabloi"/>
              <w:jc w:val="center"/>
            </w:pPr>
            <w:r w:rsidRPr="008273EE">
              <w:t>-</w:t>
            </w:r>
          </w:p>
        </w:tc>
        <w:tc>
          <w:tcPr>
            <w:tcW w:w="1276" w:type="dxa"/>
            <w:tcBorders>
              <w:top w:val="single" w:sz="8" w:space="0" w:color="auto"/>
            </w:tcBorders>
            <w:vAlign w:val="center"/>
          </w:tcPr>
          <w:p w14:paraId="3006F74B" w14:textId="77777777" w:rsidR="008273EE" w:rsidRPr="008273EE" w:rsidRDefault="008273EE" w:rsidP="00EF6CF0">
            <w:pPr>
              <w:pStyle w:val="Tabloi"/>
              <w:jc w:val="center"/>
            </w:pPr>
            <w:r w:rsidRPr="008273EE">
              <w:t>-</w:t>
            </w:r>
          </w:p>
        </w:tc>
        <w:tc>
          <w:tcPr>
            <w:tcW w:w="1249" w:type="dxa"/>
            <w:tcBorders>
              <w:top w:val="single" w:sz="8" w:space="0" w:color="auto"/>
            </w:tcBorders>
            <w:vAlign w:val="center"/>
          </w:tcPr>
          <w:p w14:paraId="1649CC18" w14:textId="77777777" w:rsidR="008273EE" w:rsidRPr="008273EE" w:rsidRDefault="008273EE" w:rsidP="00EF6CF0">
            <w:pPr>
              <w:pStyle w:val="Tabloi"/>
              <w:jc w:val="center"/>
            </w:pPr>
            <w:r w:rsidRPr="008273EE">
              <w:t>5</w:t>
            </w:r>
          </w:p>
        </w:tc>
        <w:tc>
          <w:tcPr>
            <w:tcW w:w="794" w:type="dxa"/>
            <w:tcBorders>
              <w:top w:val="single" w:sz="8" w:space="0" w:color="auto"/>
            </w:tcBorders>
            <w:vAlign w:val="center"/>
          </w:tcPr>
          <w:p w14:paraId="28277203" w14:textId="77777777" w:rsidR="008273EE" w:rsidRPr="008273EE" w:rsidRDefault="008273EE" w:rsidP="00EF6CF0">
            <w:pPr>
              <w:pStyle w:val="Tabloi"/>
              <w:jc w:val="center"/>
            </w:pPr>
            <w:r w:rsidRPr="008273EE">
              <w:t>-</w:t>
            </w:r>
          </w:p>
        </w:tc>
        <w:tc>
          <w:tcPr>
            <w:tcW w:w="821" w:type="dxa"/>
            <w:tcBorders>
              <w:top w:val="single" w:sz="8" w:space="0" w:color="auto"/>
            </w:tcBorders>
            <w:vAlign w:val="center"/>
          </w:tcPr>
          <w:p w14:paraId="0C4DA6E6" w14:textId="77777777" w:rsidR="008273EE" w:rsidRPr="008273EE" w:rsidRDefault="008273EE" w:rsidP="00EF6CF0">
            <w:pPr>
              <w:pStyle w:val="Tabloi"/>
              <w:jc w:val="center"/>
            </w:pPr>
            <w:r w:rsidRPr="008273EE">
              <w:t>2</w:t>
            </w:r>
          </w:p>
        </w:tc>
        <w:tc>
          <w:tcPr>
            <w:tcW w:w="1120" w:type="dxa"/>
            <w:tcBorders>
              <w:top w:val="single" w:sz="8" w:space="0" w:color="auto"/>
            </w:tcBorders>
            <w:vAlign w:val="center"/>
          </w:tcPr>
          <w:p w14:paraId="1A0875D0" w14:textId="77777777" w:rsidR="008273EE" w:rsidRPr="008273EE" w:rsidRDefault="008273EE" w:rsidP="00EF6CF0">
            <w:pPr>
              <w:pStyle w:val="Tabloi"/>
              <w:jc w:val="center"/>
            </w:pPr>
            <w:r w:rsidRPr="008273EE">
              <w:t>7</w:t>
            </w:r>
          </w:p>
        </w:tc>
      </w:tr>
      <w:tr w:rsidR="008273EE" w:rsidRPr="008273EE" w14:paraId="0F345403" w14:textId="77777777" w:rsidTr="008143AC">
        <w:trPr>
          <w:trHeight w:val="288"/>
        </w:trPr>
        <w:tc>
          <w:tcPr>
            <w:tcW w:w="2439" w:type="dxa"/>
            <w:vMerge w:val="restart"/>
            <w:vAlign w:val="center"/>
          </w:tcPr>
          <w:p w14:paraId="76FAB2DB" w14:textId="77777777" w:rsidR="008273EE" w:rsidRPr="008273EE" w:rsidRDefault="008273EE" w:rsidP="004E3677">
            <w:pPr>
              <w:pStyle w:val="Tabloi"/>
            </w:pPr>
            <w:r w:rsidRPr="008273EE">
              <w:t>Elektrik-Elektronik Mühendisliği</w:t>
            </w:r>
          </w:p>
        </w:tc>
        <w:tc>
          <w:tcPr>
            <w:tcW w:w="1247" w:type="dxa"/>
          </w:tcPr>
          <w:p w14:paraId="0AAC600B" w14:textId="77777777" w:rsidR="008273EE" w:rsidRPr="008273EE" w:rsidRDefault="008273EE" w:rsidP="004E3677">
            <w:pPr>
              <w:pStyle w:val="Tabloi"/>
            </w:pPr>
            <w:r w:rsidRPr="008273EE">
              <w:t>Kadrolu</w:t>
            </w:r>
          </w:p>
        </w:tc>
        <w:tc>
          <w:tcPr>
            <w:tcW w:w="1134" w:type="dxa"/>
            <w:vAlign w:val="center"/>
          </w:tcPr>
          <w:p w14:paraId="11ED2971" w14:textId="77777777" w:rsidR="008273EE" w:rsidRPr="008273EE" w:rsidRDefault="008273EE" w:rsidP="00EF6CF0">
            <w:pPr>
              <w:pStyle w:val="Tabloi"/>
              <w:jc w:val="center"/>
            </w:pPr>
            <w:r w:rsidRPr="008273EE">
              <w:t>1</w:t>
            </w:r>
          </w:p>
        </w:tc>
        <w:tc>
          <w:tcPr>
            <w:tcW w:w="1276" w:type="dxa"/>
            <w:vAlign w:val="center"/>
          </w:tcPr>
          <w:p w14:paraId="525B844E" w14:textId="77777777" w:rsidR="008273EE" w:rsidRPr="008273EE" w:rsidRDefault="008273EE" w:rsidP="00EF6CF0">
            <w:pPr>
              <w:pStyle w:val="Tabloi"/>
              <w:jc w:val="center"/>
            </w:pPr>
            <w:r w:rsidRPr="008273EE">
              <w:t>-</w:t>
            </w:r>
          </w:p>
        </w:tc>
        <w:tc>
          <w:tcPr>
            <w:tcW w:w="1249" w:type="dxa"/>
            <w:vAlign w:val="center"/>
          </w:tcPr>
          <w:p w14:paraId="1BEF7D47" w14:textId="77777777" w:rsidR="008273EE" w:rsidRPr="008273EE" w:rsidRDefault="008273EE" w:rsidP="00EF6CF0">
            <w:pPr>
              <w:pStyle w:val="Tabloi"/>
              <w:jc w:val="center"/>
            </w:pPr>
            <w:r w:rsidRPr="008273EE">
              <w:t>3</w:t>
            </w:r>
          </w:p>
        </w:tc>
        <w:tc>
          <w:tcPr>
            <w:tcW w:w="794" w:type="dxa"/>
            <w:vAlign w:val="center"/>
          </w:tcPr>
          <w:p w14:paraId="4DA5D792" w14:textId="77777777" w:rsidR="008273EE" w:rsidRPr="008273EE" w:rsidRDefault="008273EE" w:rsidP="00EF6CF0">
            <w:pPr>
              <w:pStyle w:val="Tabloi"/>
              <w:jc w:val="center"/>
            </w:pPr>
            <w:r w:rsidRPr="008273EE">
              <w:t>-</w:t>
            </w:r>
          </w:p>
        </w:tc>
        <w:tc>
          <w:tcPr>
            <w:tcW w:w="821" w:type="dxa"/>
            <w:vAlign w:val="center"/>
          </w:tcPr>
          <w:p w14:paraId="6E4BE084" w14:textId="77777777" w:rsidR="008273EE" w:rsidRPr="008273EE" w:rsidRDefault="008273EE" w:rsidP="00EF6CF0">
            <w:pPr>
              <w:pStyle w:val="Tabloi"/>
              <w:jc w:val="center"/>
            </w:pPr>
            <w:r w:rsidRPr="008273EE">
              <w:t>1</w:t>
            </w:r>
          </w:p>
        </w:tc>
        <w:tc>
          <w:tcPr>
            <w:tcW w:w="1120" w:type="dxa"/>
            <w:vAlign w:val="center"/>
          </w:tcPr>
          <w:p w14:paraId="6FF1180B" w14:textId="77777777" w:rsidR="008273EE" w:rsidRPr="008273EE" w:rsidRDefault="008273EE" w:rsidP="00EF6CF0">
            <w:pPr>
              <w:pStyle w:val="Tabloi"/>
              <w:jc w:val="center"/>
            </w:pPr>
            <w:r w:rsidRPr="008273EE">
              <w:t>5</w:t>
            </w:r>
          </w:p>
        </w:tc>
      </w:tr>
      <w:tr w:rsidR="008273EE" w:rsidRPr="008273EE" w14:paraId="2834B481" w14:textId="77777777" w:rsidTr="008143AC">
        <w:trPr>
          <w:trHeight w:val="288"/>
        </w:trPr>
        <w:tc>
          <w:tcPr>
            <w:tcW w:w="2439" w:type="dxa"/>
            <w:vMerge/>
          </w:tcPr>
          <w:p w14:paraId="6587ADDC" w14:textId="77777777" w:rsidR="008273EE" w:rsidRPr="008273EE" w:rsidRDefault="008273EE" w:rsidP="004E3677">
            <w:pPr>
              <w:pStyle w:val="Tabloi"/>
            </w:pPr>
          </w:p>
        </w:tc>
        <w:tc>
          <w:tcPr>
            <w:tcW w:w="1247" w:type="dxa"/>
          </w:tcPr>
          <w:p w14:paraId="2125C8A9" w14:textId="77777777" w:rsidR="008273EE" w:rsidRPr="008273EE" w:rsidRDefault="008273EE" w:rsidP="004E3677">
            <w:pPr>
              <w:pStyle w:val="Tabloi"/>
            </w:pPr>
            <w:r w:rsidRPr="008273EE">
              <w:t>13/b4 ile görevli</w:t>
            </w:r>
          </w:p>
        </w:tc>
        <w:tc>
          <w:tcPr>
            <w:tcW w:w="1134" w:type="dxa"/>
            <w:vAlign w:val="center"/>
          </w:tcPr>
          <w:p w14:paraId="418FB8E9" w14:textId="77777777" w:rsidR="008273EE" w:rsidRPr="008273EE" w:rsidRDefault="008273EE" w:rsidP="00EF6CF0">
            <w:pPr>
              <w:pStyle w:val="Tabloi"/>
              <w:jc w:val="center"/>
            </w:pPr>
            <w:r w:rsidRPr="008273EE">
              <w:t>-</w:t>
            </w:r>
          </w:p>
        </w:tc>
        <w:tc>
          <w:tcPr>
            <w:tcW w:w="1276" w:type="dxa"/>
            <w:vAlign w:val="center"/>
          </w:tcPr>
          <w:p w14:paraId="41B5A15B" w14:textId="77777777" w:rsidR="008273EE" w:rsidRPr="008273EE" w:rsidRDefault="008273EE" w:rsidP="00EF6CF0">
            <w:pPr>
              <w:pStyle w:val="Tabloi"/>
              <w:jc w:val="center"/>
            </w:pPr>
            <w:r w:rsidRPr="008273EE">
              <w:t>-</w:t>
            </w:r>
          </w:p>
        </w:tc>
        <w:tc>
          <w:tcPr>
            <w:tcW w:w="1249" w:type="dxa"/>
            <w:vAlign w:val="center"/>
          </w:tcPr>
          <w:p w14:paraId="6FFBEA4F" w14:textId="77777777" w:rsidR="008273EE" w:rsidRPr="008273EE" w:rsidRDefault="008273EE" w:rsidP="00EF6CF0">
            <w:pPr>
              <w:pStyle w:val="Tabloi"/>
              <w:jc w:val="center"/>
            </w:pPr>
            <w:r w:rsidRPr="008273EE">
              <w:t>-</w:t>
            </w:r>
          </w:p>
        </w:tc>
        <w:tc>
          <w:tcPr>
            <w:tcW w:w="794" w:type="dxa"/>
            <w:vAlign w:val="center"/>
          </w:tcPr>
          <w:p w14:paraId="2E58D921" w14:textId="77777777" w:rsidR="008273EE" w:rsidRPr="008273EE" w:rsidRDefault="008273EE" w:rsidP="00EF6CF0">
            <w:pPr>
              <w:pStyle w:val="Tabloi"/>
              <w:jc w:val="center"/>
            </w:pPr>
            <w:r w:rsidRPr="008273EE">
              <w:t>1</w:t>
            </w:r>
          </w:p>
        </w:tc>
        <w:tc>
          <w:tcPr>
            <w:tcW w:w="821" w:type="dxa"/>
            <w:vAlign w:val="center"/>
          </w:tcPr>
          <w:p w14:paraId="218E875B" w14:textId="77777777" w:rsidR="008273EE" w:rsidRPr="008273EE" w:rsidRDefault="008273EE" w:rsidP="00EF6CF0">
            <w:pPr>
              <w:pStyle w:val="Tabloi"/>
              <w:jc w:val="center"/>
            </w:pPr>
            <w:r w:rsidRPr="008273EE">
              <w:t>-</w:t>
            </w:r>
          </w:p>
        </w:tc>
        <w:tc>
          <w:tcPr>
            <w:tcW w:w="1120" w:type="dxa"/>
            <w:vAlign w:val="center"/>
          </w:tcPr>
          <w:p w14:paraId="73EB62A8" w14:textId="77777777" w:rsidR="008273EE" w:rsidRPr="008273EE" w:rsidRDefault="008273EE" w:rsidP="00EF6CF0">
            <w:pPr>
              <w:pStyle w:val="Tabloi"/>
              <w:jc w:val="center"/>
            </w:pPr>
            <w:r w:rsidRPr="008273EE">
              <w:t>1</w:t>
            </w:r>
          </w:p>
        </w:tc>
      </w:tr>
      <w:tr w:rsidR="008273EE" w:rsidRPr="008273EE" w14:paraId="5AE0B6D3" w14:textId="77777777" w:rsidTr="008143AC">
        <w:trPr>
          <w:trHeight w:val="278"/>
        </w:trPr>
        <w:tc>
          <w:tcPr>
            <w:tcW w:w="2439" w:type="dxa"/>
            <w:vAlign w:val="center"/>
          </w:tcPr>
          <w:p w14:paraId="08FD7AE1" w14:textId="77777777" w:rsidR="008273EE" w:rsidRPr="008273EE" w:rsidRDefault="008273EE" w:rsidP="004E3677">
            <w:pPr>
              <w:pStyle w:val="Tabloi"/>
            </w:pPr>
            <w:r w:rsidRPr="008273EE">
              <w:t>Endüstri Mühendisliği</w:t>
            </w:r>
          </w:p>
        </w:tc>
        <w:tc>
          <w:tcPr>
            <w:tcW w:w="1247" w:type="dxa"/>
          </w:tcPr>
          <w:p w14:paraId="7F5FBE2F" w14:textId="77777777" w:rsidR="008273EE" w:rsidRPr="008273EE" w:rsidRDefault="008273EE" w:rsidP="004E3677">
            <w:pPr>
              <w:pStyle w:val="Tabloi"/>
            </w:pPr>
            <w:r w:rsidRPr="008273EE">
              <w:t>Kadrolu</w:t>
            </w:r>
          </w:p>
        </w:tc>
        <w:tc>
          <w:tcPr>
            <w:tcW w:w="1134" w:type="dxa"/>
            <w:vAlign w:val="center"/>
          </w:tcPr>
          <w:p w14:paraId="171016F9" w14:textId="77777777" w:rsidR="008273EE" w:rsidRPr="008273EE" w:rsidRDefault="008273EE" w:rsidP="00EF6CF0">
            <w:pPr>
              <w:pStyle w:val="Tabloi"/>
              <w:jc w:val="center"/>
            </w:pPr>
            <w:r w:rsidRPr="008273EE">
              <w:t>1</w:t>
            </w:r>
          </w:p>
        </w:tc>
        <w:tc>
          <w:tcPr>
            <w:tcW w:w="1276" w:type="dxa"/>
            <w:vAlign w:val="center"/>
          </w:tcPr>
          <w:p w14:paraId="5F4E18B6" w14:textId="77777777" w:rsidR="008273EE" w:rsidRPr="008273EE" w:rsidRDefault="008273EE" w:rsidP="00EF6CF0">
            <w:pPr>
              <w:pStyle w:val="Tabloi"/>
              <w:jc w:val="center"/>
            </w:pPr>
            <w:r w:rsidRPr="008273EE">
              <w:t>-</w:t>
            </w:r>
          </w:p>
        </w:tc>
        <w:tc>
          <w:tcPr>
            <w:tcW w:w="1249" w:type="dxa"/>
            <w:vAlign w:val="center"/>
          </w:tcPr>
          <w:p w14:paraId="5216D82E" w14:textId="77777777" w:rsidR="008273EE" w:rsidRPr="008273EE" w:rsidRDefault="008273EE" w:rsidP="00EF6CF0">
            <w:pPr>
              <w:pStyle w:val="Tabloi"/>
              <w:jc w:val="center"/>
            </w:pPr>
            <w:r w:rsidRPr="008273EE">
              <w:t>3</w:t>
            </w:r>
          </w:p>
        </w:tc>
        <w:tc>
          <w:tcPr>
            <w:tcW w:w="794" w:type="dxa"/>
            <w:vAlign w:val="center"/>
          </w:tcPr>
          <w:p w14:paraId="51704349" w14:textId="77777777" w:rsidR="008273EE" w:rsidRPr="008273EE" w:rsidRDefault="008273EE" w:rsidP="00EF6CF0">
            <w:pPr>
              <w:pStyle w:val="Tabloi"/>
              <w:jc w:val="center"/>
            </w:pPr>
            <w:r w:rsidRPr="008273EE">
              <w:t>-</w:t>
            </w:r>
          </w:p>
        </w:tc>
        <w:tc>
          <w:tcPr>
            <w:tcW w:w="821" w:type="dxa"/>
            <w:vAlign w:val="center"/>
          </w:tcPr>
          <w:p w14:paraId="5AD23AE8" w14:textId="77777777" w:rsidR="008273EE" w:rsidRPr="008273EE" w:rsidRDefault="008273EE" w:rsidP="00EF6CF0">
            <w:pPr>
              <w:pStyle w:val="Tabloi"/>
              <w:jc w:val="center"/>
            </w:pPr>
            <w:r w:rsidRPr="008273EE">
              <w:t>2</w:t>
            </w:r>
          </w:p>
        </w:tc>
        <w:tc>
          <w:tcPr>
            <w:tcW w:w="1120" w:type="dxa"/>
            <w:vAlign w:val="center"/>
          </w:tcPr>
          <w:p w14:paraId="4E2ACBFE" w14:textId="77777777" w:rsidR="008273EE" w:rsidRPr="008273EE" w:rsidRDefault="008273EE" w:rsidP="00EF6CF0">
            <w:pPr>
              <w:pStyle w:val="Tabloi"/>
              <w:jc w:val="center"/>
            </w:pPr>
            <w:r w:rsidRPr="008273EE">
              <w:t>6</w:t>
            </w:r>
          </w:p>
        </w:tc>
      </w:tr>
      <w:tr w:rsidR="008273EE" w:rsidRPr="008273EE" w14:paraId="23584AFD" w14:textId="77777777" w:rsidTr="008143AC">
        <w:trPr>
          <w:trHeight w:val="278"/>
        </w:trPr>
        <w:tc>
          <w:tcPr>
            <w:tcW w:w="2439" w:type="dxa"/>
          </w:tcPr>
          <w:p w14:paraId="79D2978A" w14:textId="77777777" w:rsidR="008273EE" w:rsidRPr="008273EE" w:rsidRDefault="008273EE" w:rsidP="004E3677">
            <w:pPr>
              <w:pStyle w:val="Tabloi"/>
            </w:pPr>
            <w:r w:rsidRPr="008273EE">
              <w:t>İnşaat Mühendisliği</w:t>
            </w:r>
          </w:p>
        </w:tc>
        <w:tc>
          <w:tcPr>
            <w:tcW w:w="1247" w:type="dxa"/>
          </w:tcPr>
          <w:p w14:paraId="1F0C6FA3" w14:textId="77777777" w:rsidR="008273EE" w:rsidRPr="008273EE" w:rsidRDefault="008273EE" w:rsidP="004E3677">
            <w:pPr>
              <w:pStyle w:val="Tabloi"/>
            </w:pPr>
            <w:r w:rsidRPr="008273EE">
              <w:t>Kadrolu</w:t>
            </w:r>
          </w:p>
        </w:tc>
        <w:tc>
          <w:tcPr>
            <w:tcW w:w="1134" w:type="dxa"/>
            <w:vAlign w:val="center"/>
          </w:tcPr>
          <w:p w14:paraId="3B238646" w14:textId="77777777" w:rsidR="008273EE" w:rsidRPr="008273EE" w:rsidRDefault="008273EE" w:rsidP="00EF6CF0">
            <w:pPr>
              <w:pStyle w:val="Tabloi"/>
              <w:jc w:val="center"/>
            </w:pPr>
            <w:r w:rsidRPr="008273EE">
              <w:t>3</w:t>
            </w:r>
          </w:p>
        </w:tc>
        <w:tc>
          <w:tcPr>
            <w:tcW w:w="1276" w:type="dxa"/>
            <w:vAlign w:val="center"/>
          </w:tcPr>
          <w:p w14:paraId="5CE2FEE6" w14:textId="77777777" w:rsidR="008273EE" w:rsidRPr="008273EE" w:rsidRDefault="008273EE" w:rsidP="00EF6CF0">
            <w:pPr>
              <w:pStyle w:val="Tabloi"/>
              <w:jc w:val="center"/>
            </w:pPr>
            <w:r w:rsidRPr="008273EE">
              <w:t>-</w:t>
            </w:r>
          </w:p>
        </w:tc>
        <w:tc>
          <w:tcPr>
            <w:tcW w:w="1249" w:type="dxa"/>
            <w:vAlign w:val="center"/>
          </w:tcPr>
          <w:p w14:paraId="0B59A4BC" w14:textId="77777777" w:rsidR="008273EE" w:rsidRPr="008273EE" w:rsidRDefault="008273EE" w:rsidP="00EF6CF0">
            <w:pPr>
              <w:pStyle w:val="Tabloi"/>
              <w:jc w:val="center"/>
            </w:pPr>
            <w:r w:rsidRPr="008273EE">
              <w:t>-</w:t>
            </w:r>
          </w:p>
        </w:tc>
        <w:tc>
          <w:tcPr>
            <w:tcW w:w="794" w:type="dxa"/>
            <w:vAlign w:val="center"/>
          </w:tcPr>
          <w:p w14:paraId="09117859" w14:textId="77777777" w:rsidR="008273EE" w:rsidRPr="008273EE" w:rsidRDefault="008273EE" w:rsidP="00EF6CF0">
            <w:pPr>
              <w:pStyle w:val="Tabloi"/>
              <w:jc w:val="center"/>
            </w:pPr>
            <w:r w:rsidRPr="008273EE">
              <w:t>-</w:t>
            </w:r>
          </w:p>
        </w:tc>
        <w:tc>
          <w:tcPr>
            <w:tcW w:w="821" w:type="dxa"/>
            <w:vAlign w:val="center"/>
          </w:tcPr>
          <w:p w14:paraId="7E429CB6" w14:textId="77777777" w:rsidR="008273EE" w:rsidRPr="008273EE" w:rsidRDefault="008273EE" w:rsidP="00EF6CF0">
            <w:pPr>
              <w:pStyle w:val="Tabloi"/>
              <w:jc w:val="center"/>
            </w:pPr>
            <w:r w:rsidRPr="008273EE">
              <w:t>2</w:t>
            </w:r>
          </w:p>
        </w:tc>
        <w:tc>
          <w:tcPr>
            <w:tcW w:w="1120" w:type="dxa"/>
            <w:vAlign w:val="center"/>
          </w:tcPr>
          <w:p w14:paraId="5C82DCAA" w14:textId="77777777" w:rsidR="008273EE" w:rsidRPr="008273EE" w:rsidRDefault="008273EE" w:rsidP="00EF6CF0">
            <w:pPr>
              <w:pStyle w:val="Tabloi"/>
              <w:jc w:val="center"/>
            </w:pPr>
            <w:r w:rsidRPr="008273EE">
              <w:t>5</w:t>
            </w:r>
          </w:p>
        </w:tc>
      </w:tr>
      <w:tr w:rsidR="008273EE" w:rsidRPr="008A20BA" w14:paraId="0E130C8A" w14:textId="77777777" w:rsidTr="008143AC">
        <w:trPr>
          <w:trHeight w:val="278"/>
        </w:trPr>
        <w:tc>
          <w:tcPr>
            <w:tcW w:w="2439" w:type="dxa"/>
          </w:tcPr>
          <w:p w14:paraId="0D418E9A" w14:textId="77777777" w:rsidR="008273EE" w:rsidRPr="008A20BA" w:rsidRDefault="008273EE" w:rsidP="004E3677">
            <w:pPr>
              <w:pStyle w:val="Tabloi"/>
              <w:rPr>
                <w:b/>
                <w:bCs/>
              </w:rPr>
            </w:pPr>
            <w:r w:rsidRPr="008A20BA">
              <w:rPr>
                <w:b/>
                <w:bCs/>
              </w:rPr>
              <w:t>Toplam</w:t>
            </w:r>
          </w:p>
        </w:tc>
        <w:tc>
          <w:tcPr>
            <w:tcW w:w="1247" w:type="dxa"/>
          </w:tcPr>
          <w:p w14:paraId="27085063" w14:textId="77777777" w:rsidR="008273EE" w:rsidRPr="008A20BA" w:rsidRDefault="008273EE" w:rsidP="004E3677">
            <w:pPr>
              <w:pStyle w:val="Tabloi"/>
              <w:rPr>
                <w:b/>
                <w:bCs/>
              </w:rPr>
            </w:pPr>
          </w:p>
        </w:tc>
        <w:tc>
          <w:tcPr>
            <w:tcW w:w="1134" w:type="dxa"/>
            <w:vAlign w:val="center"/>
          </w:tcPr>
          <w:p w14:paraId="0500A06A" w14:textId="77777777" w:rsidR="008273EE" w:rsidRPr="008A20BA" w:rsidRDefault="008273EE" w:rsidP="00EF6CF0">
            <w:pPr>
              <w:pStyle w:val="Tabloi"/>
              <w:jc w:val="center"/>
              <w:rPr>
                <w:b/>
                <w:bCs/>
              </w:rPr>
            </w:pPr>
            <w:r w:rsidRPr="008A20BA">
              <w:rPr>
                <w:b/>
                <w:bCs/>
              </w:rPr>
              <w:t>5</w:t>
            </w:r>
          </w:p>
        </w:tc>
        <w:tc>
          <w:tcPr>
            <w:tcW w:w="1276" w:type="dxa"/>
            <w:vAlign w:val="center"/>
          </w:tcPr>
          <w:p w14:paraId="0416A9B3" w14:textId="77777777" w:rsidR="008273EE" w:rsidRPr="008A20BA" w:rsidRDefault="008273EE" w:rsidP="00EF6CF0">
            <w:pPr>
              <w:pStyle w:val="Tabloi"/>
              <w:jc w:val="center"/>
              <w:rPr>
                <w:b/>
                <w:bCs/>
              </w:rPr>
            </w:pPr>
            <w:r w:rsidRPr="008A20BA">
              <w:rPr>
                <w:b/>
                <w:bCs/>
              </w:rPr>
              <w:t>-</w:t>
            </w:r>
          </w:p>
        </w:tc>
        <w:tc>
          <w:tcPr>
            <w:tcW w:w="1249" w:type="dxa"/>
            <w:vAlign w:val="center"/>
          </w:tcPr>
          <w:p w14:paraId="7478EB6D" w14:textId="77777777" w:rsidR="008273EE" w:rsidRPr="008A20BA" w:rsidRDefault="008273EE" w:rsidP="00EF6CF0">
            <w:pPr>
              <w:pStyle w:val="Tabloi"/>
              <w:jc w:val="center"/>
              <w:rPr>
                <w:b/>
                <w:bCs/>
              </w:rPr>
            </w:pPr>
            <w:r w:rsidRPr="008A20BA">
              <w:rPr>
                <w:b/>
                <w:bCs/>
              </w:rPr>
              <w:t>11</w:t>
            </w:r>
          </w:p>
        </w:tc>
        <w:tc>
          <w:tcPr>
            <w:tcW w:w="794" w:type="dxa"/>
            <w:vAlign w:val="center"/>
          </w:tcPr>
          <w:p w14:paraId="5DECA5AA" w14:textId="77777777" w:rsidR="008273EE" w:rsidRPr="008A20BA" w:rsidRDefault="008273EE" w:rsidP="00EF6CF0">
            <w:pPr>
              <w:pStyle w:val="Tabloi"/>
              <w:jc w:val="center"/>
              <w:rPr>
                <w:b/>
                <w:bCs/>
              </w:rPr>
            </w:pPr>
            <w:r w:rsidRPr="008A20BA">
              <w:rPr>
                <w:b/>
                <w:bCs/>
              </w:rPr>
              <w:t>1</w:t>
            </w:r>
          </w:p>
        </w:tc>
        <w:tc>
          <w:tcPr>
            <w:tcW w:w="821" w:type="dxa"/>
            <w:vAlign w:val="center"/>
          </w:tcPr>
          <w:p w14:paraId="5A9C4858" w14:textId="77777777" w:rsidR="008273EE" w:rsidRPr="008A20BA" w:rsidRDefault="008273EE" w:rsidP="00EF6CF0">
            <w:pPr>
              <w:pStyle w:val="Tabloi"/>
              <w:jc w:val="center"/>
              <w:rPr>
                <w:b/>
                <w:bCs/>
              </w:rPr>
            </w:pPr>
            <w:r w:rsidRPr="008A20BA">
              <w:rPr>
                <w:b/>
                <w:bCs/>
              </w:rPr>
              <w:t>7</w:t>
            </w:r>
          </w:p>
        </w:tc>
        <w:tc>
          <w:tcPr>
            <w:tcW w:w="1120" w:type="dxa"/>
            <w:vAlign w:val="center"/>
          </w:tcPr>
          <w:p w14:paraId="38902CCA" w14:textId="77777777" w:rsidR="008273EE" w:rsidRPr="008A20BA" w:rsidRDefault="008273EE" w:rsidP="00EF6CF0">
            <w:pPr>
              <w:pStyle w:val="Tabloi"/>
              <w:jc w:val="center"/>
              <w:rPr>
                <w:b/>
                <w:bCs/>
              </w:rPr>
            </w:pPr>
            <w:r w:rsidRPr="008A20BA">
              <w:rPr>
                <w:b/>
                <w:bCs/>
              </w:rPr>
              <w:t>24</w:t>
            </w:r>
          </w:p>
        </w:tc>
      </w:tr>
    </w:tbl>
    <w:p w14:paraId="1080D5AF" w14:textId="77777777" w:rsidR="009E7681" w:rsidRDefault="009E7681" w:rsidP="009E7681"/>
    <w:p w14:paraId="795AFCFF" w14:textId="20125954" w:rsidR="009E7681" w:rsidRDefault="009E7681" w:rsidP="009E7681">
      <w:r w:rsidRPr="008273EE">
        <w:t xml:space="preserve">Öğretim üyeleri üniversite kadrosuna atanmadan önce eğitim düzeyleri, ilgi alanları, yetkinlikleri ve deneyimlerinin ilgili bölümün ihtiyaçlarını karşılayıp karşılamadıkları bölüm kurullarında tartışılmakta, Yükseköğretim Kurulu tarafından belirlenen atama kriterlerine ek olarak Toros Üniversitesi </w:t>
      </w:r>
      <w:r w:rsidR="008143AC">
        <w:t xml:space="preserve">Akademik </w:t>
      </w:r>
      <w:r w:rsidRPr="008273EE">
        <w:t>Yükselt</w:t>
      </w:r>
      <w:r w:rsidR="008143AC">
        <w:t>il</w:t>
      </w:r>
      <w:r w:rsidRPr="008273EE">
        <w:t xml:space="preserve">me ve Atama Ölçütlerinde belirtilen kriterlere </w:t>
      </w:r>
      <w:r w:rsidRPr="008273EE">
        <w:lastRenderedPageBreak/>
        <w:t>uygunluk olması durumunda atamaları yapılmaktadır. Bu sayede nitelikli akademik kadronun oluşturması sağlanmaktadır.</w:t>
      </w:r>
    </w:p>
    <w:p w14:paraId="7C3AD1CB" w14:textId="77777777" w:rsidR="00910A3E" w:rsidRPr="008273EE" w:rsidRDefault="00910A3E" w:rsidP="00910A3E">
      <w:pPr>
        <w:spacing w:before="240" w:line="240" w:lineRule="auto"/>
        <w:rPr>
          <w:b/>
          <w:szCs w:val="24"/>
        </w:rPr>
      </w:pPr>
      <w:r w:rsidRPr="008273EE">
        <w:rPr>
          <w:b/>
          <w:szCs w:val="24"/>
        </w:rPr>
        <w:t>Belgeler:</w:t>
      </w:r>
    </w:p>
    <w:p w14:paraId="555DE78E" w14:textId="37697010" w:rsidR="008143AC" w:rsidRDefault="00B001BB" w:rsidP="009E7681">
      <w:hyperlink r:id="rId81" w:history="1">
        <w:r w:rsidR="008143AC" w:rsidRPr="008143AC">
          <w:rPr>
            <w:rStyle w:val="Hyperlink"/>
          </w:rPr>
          <w:t>Toros Üniversitesi Akademik Yükseltilme ve Atama Ölçütleri</w:t>
        </w:r>
      </w:hyperlink>
    </w:p>
    <w:p w14:paraId="2C679B3B" w14:textId="4ABBB3A2" w:rsidR="008273EE" w:rsidRPr="004E3677" w:rsidRDefault="008273EE" w:rsidP="004E3677">
      <w:pPr>
        <w:spacing w:before="240"/>
        <w:rPr>
          <w:rFonts w:eastAsia="Calibri Light"/>
        </w:rPr>
      </w:pPr>
      <w:bookmarkStart w:id="60" w:name="_Hlk29568053"/>
      <w:r w:rsidRPr="008273EE">
        <w:t xml:space="preserve">Öğretim elemanlarımız gelişimlerini sürdürebilmek ve öğretim becerilerini iyileştirebilmek amacıyla ulusal/uluslararası bilimsel etkinliklere katılmaktadır.  Paydaşların görüşleri doğrultusunda "Eğiticilerin Eğitimi Programı" hazırlanmış olup; eğitimlere başlanmıştır. </w:t>
      </w:r>
      <w:r w:rsidRPr="008273EE">
        <w:rPr>
          <w:rFonts w:eastAsia="Calibri Light"/>
        </w:rPr>
        <w:t xml:space="preserve">2020-2021 Eğitim Öğretim Yılı Güz Dönemi Ekim ayı ile başlamıştır. Eylül ayı boyunca planlanmış olan eğitimler verilmiştir. Bu eğitimler öğretim elemanlarını uzaktan eğitim süreci araçlarına hâkim hale getirmek amaçlanmıştır. Bu bağlamda verilen eğitimler aşağıdaki tabloda sunulmaktadır. </w:t>
      </w:r>
      <w:bookmarkEnd w:id="60"/>
    </w:p>
    <w:tbl>
      <w:tblPr>
        <w:tblStyle w:val="TableGrid"/>
        <w:tblW w:w="4864" w:type="pct"/>
        <w:tblInd w:w="108" w:type="dxa"/>
        <w:tblLook w:val="04A0" w:firstRow="1" w:lastRow="0" w:firstColumn="1" w:lastColumn="0" w:noHBand="0" w:noVBand="1"/>
      </w:tblPr>
      <w:tblGrid>
        <w:gridCol w:w="3129"/>
        <w:gridCol w:w="1418"/>
        <w:gridCol w:w="2336"/>
        <w:gridCol w:w="2477"/>
      </w:tblGrid>
      <w:tr w:rsidR="008273EE" w:rsidRPr="00647464" w14:paraId="708A3EF1" w14:textId="77777777" w:rsidTr="00C11C14">
        <w:tc>
          <w:tcPr>
            <w:tcW w:w="1671"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1DBAEAC5" w14:textId="77777777" w:rsidR="008273EE" w:rsidRPr="00647464" w:rsidRDefault="008273EE" w:rsidP="004E3677">
            <w:pPr>
              <w:pStyle w:val="Tabloi"/>
              <w:rPr>
                <w:b/>
                <w:bCs/>
              </w:rPr>
            </w:pPr>
            <w:r w:rsidRPr="00647464">
              <w:rPr>
                <w:b/>
                <w:bCs/>
              </w:rPr>
              <w:t>Eğitim</w:t>
            </w:r>
          </w:p>
        </w:tc>
        <w:tc>
          <w:tcPr>
            <w:tcW w:w="757"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26CD5438" w14:textId="77777777" w:rsidR="008273EE" w:rsidRPr="00647464" w:rsidRDefault="008273EE" w:rsidP="004E3677">
            <w:pPr>
              <w:pStyle w:val="Tabloi"/>
              <w:rPr>
                <w:b/>
                <w:bCs/>
              </w:rPr>
            </w:pPr>
            <w:r w:rsidRPr="00647464">
              <w:rPr>
                <w:b/>
                <w:bCs/>
              </w:rPr>
              <w:t>Tarih</w:t>
            </w:r>
          </w:p>
        </w:tc>
        <w:tc>
          <w:tcPr>
            <w:tcW w:w="1248"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2E24BB37" w14:textId="77777777" w:rsidR="008273EE" w:rsidRPr="00647464" w:rsidRDefault="008273EE" w:rsidP="004E3677">
            <w:pPr>
              <w:pStyle w:val="Tabloi"/>
              <w:rPr>
                <w:b/>
                <w:bCs/>
              </w:rPr>
            </w:pPr>
            <w:r w:rsidRPr="00647464">
              <w:rPr>
                <w:b/>
                <w:bCs/>
              </w:rPr>
              <w:t>Eğitimci</w:t>
            </w:r>
          </w:p>
        </w:tc>
        <w:tc>
          <w:tcPr>
            <w:tcW w:w="1323"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522F02C6" w14:textId="77777777" w:rsidR="008273EE" w:rsidRPr="00647464" w:rsidRDefault="008273EE" w:rsidP="004E3677">
            <w:pPr>
              <w:pStyle w:val="Tabloi"/>
              <w:rPr>
                <w:b/>
                <w:bCs/>
              </w:rPr>
            </w:pPr>
            <w:r w:rsidRPr="00647464">
              <w:rPr>
                <w:b/>
                <w:bCs/>
              </w:rPr>
              <w:t>Yer</w:t>
            </w:r>
          </w:p>
        </w:tc>
      </w:tr>
      <w:tr w:rsidR="008273EE" w:rsidRPr="008273EE" w14:paraId="5B7072C8" w14:textId="77777777" w:rsidTr="00C11C14">
        <w:tc>
          <w:tcPr>
            <w:tcW w:w="1671" w:type="pct"/>
            <w:tcBorders>
              <w:top w:val="single" w:sz="4" w:space="0" w:color="auto"/>
              <w:left w:val="single" w:sz="4" w:space="0" w:color="auto"/>
              <w:bottom w:val="single" w:sz="4" w:space="0" w:color="auto"/>
              <w:right w:val="single" w:sz="4" w:space="0" w:color="auto"/>
            </w:tcBorders>
            <w:hideMark/>
          </w:tcPr>
          <w:p w14:paraId="029D9BAA" w14:textId="77777777" w:rsidR="008273EE" w:rsidRPr="008273EE" w:rsidRDefault="008273EE" w:rsidP="004E3677">
            <w:pPr>
              <w:pStyle w:val="Tabloi"/>
            </w:pPr>
            <w:r w:rsidRPr="008273EE">
              <w:t>Akademik Bilgi Üretimi ve Etik</w:t>
            </w:r>
          </w:p>
        </w:tc>
        <w:tc>
          <w:tcPr>
            <w:tcW w:w="757" w:type="pct"/>
            <w:tcBorders>
              <w:top w:val="single" w:sz="4" w:space="0" w:color="auto"/>
              <w:left w:val="single" w:sz="4" w:space="0" w:color="auto"/>
              <w:bottom w:val="single" w:sz="4" w:space="0" w:color="auto"/>
              <w:right w:val="single" w:sz="4" w:space="0" w:color="auto"/>
            </w:tcBorders>
            <w:hideMark/>
          </w:tcPr>
          <w:p w14:paraId="736982D3" w14:textId="77777777" w:rsidR="008273EE" w:rsidRPr="008273EE" w:rsidRDefault="008273EE" w:rsidP="004E3677">
            <w:pPr>
              <w:pStyle w:val="Tabloi"/>
            </w:pPr>
            <w:r w:rsidRPr="008273EE">
              <w:t xml:space="preserve">23/ 01/2020 </w:t>
            </w:r>
          </w:p>
        </w:tc>
        <w:tc>
          <w:tcPr>
            <w:tcW w:w="1248" w:type="pct"/>
            <w:tcBorders>
              <w:top w:val="single" w:sz="4" w:space="0" w:color="auto"/>
              <w:left w:val="single" w:sz="4" w:space="0" w:color="auto"/>
              <w:bottom w:val="single" w:sz="4" w:space="0" w:color="auto"/>
              <w:right w:val="single" w:sz="4" w:space="0" w:color="auto"/>
            </w:tcBorders>
            <w:hideMark/>
          </w:tcPr>
          <w:p w14:paraId="31CCD017" w14:textId="77777777" w:rsidR="008273EE" w:rsidRPr="008273EE" w:rsidRDefault="008273EE" w:rsidP="004E3677">
            <w:pPr>
              <w:pStyle w:val="Tabloi"/>
            </w:pPr>
            <w:r w:rsidRPr="008273EE">
              <w:t>Prof. Dr. Adnan MAZMANOĞLU</w:t>
            </w:r>
          </w:p>
        </w:tc>
        <w:tc>
          <w:tcPr>
            <w:tcW w:w="1323" w:type="pct"/>
            <w:tcBorders>
              <w:top w:val="single" w:sz="4" w:space="0" w:color="auto"/>
              <w:left w:val="single" w:sz="4" w:space="0" w:color="auto"/>
              <w:bottom w:val="single" w:sz="4" w:space="0" w:color="auto"/>
              <w:right w:val="single" w:sz="4" w:space="0" w:color="auto"/>
            </w:tcBorders>
            <w:hideMark/>
          </w:tcPr>
          <w:p w14:paraId="1957E171" w14:textId="77777777" w:rsidR="008273EE" w:rsidRPr="008273EE" w:rsidRDefault="008273EE" w:rsidP="004E3677">
            <w:pPr>
              <w:pStyle w:val="Tabloi"/>
            </w:pPr>
            <w:r w:rsidRPr="008273EE">
              <w:t>45 Evler Kampüsü Konferans Salonu</w:t>
            </w:r>
          </w:p>
        </w:tc>
      </w:tr>
      <w:tr w:rsidR="008273EE" w:rsidRPr="008273EE" w14:paraId="6DF6B3F0" w14:textId="77777777" w:rsidTr="00C11C14">
        <w:tc>
          <w:tcPr>
            <w:tcW w:w="1671" w:type="pct"/>
            <w:tcBorders>
              <w:top w:val="single" w:sz="4" w:space="0" w:color="auto"/>
              <w:left w:val="single" w:sz="4" w:space="0" w:color="auto"/>
              <w:bottom w:val="single" w:sz="4" w:space="0" w:color="auto"/>
              <w:right w:val="single" w:sz="4" w:space="0" w:color="auto"/>
            </w:tcBorders>
            <w:hideMark/>
          </w:tcPr>
          <w:p w14:paraId="03F04E7B" w14:textId="77777777" w:rsidR="008273EE" w:rsidRPr="008273EE" w:rsidRDefault="008273EE" w:rsidP="004E3677">
            <w:pPr>
              <w:pStyle w:val="Tabloi"/>
            </w:pPr>
            <w:r w:rsidRPr="008273EE">
              <w:rPr>
                <w:color w:val="000000"/>
                <w:shd w:val="clear" w:color="auto" w:fill="FFFFFF"/>
              </w:rPr>
              <w:t>Öğretim Yöntem ve Teknikleri</w:t>
            </w:r>
          </w:p>
        </w:tc>
        <w:tc>
          <w:tcPr>
            <w:tcW w:w="757" w:type="pct"/>
            <w:tcBorders>
              <w:top w:val="single" w:sz="4" w:space="0" w:color="auto"/>
              <w:left w:val="single" w:sz="4" w:space="0" w:color="auto"/>
              <w:bottom w:val="single" w:sz="4" w:space="0" w:color="auto"/>
              <w:right w:val="single" w:sz="4" w:space="0" w:color="auto"/>
            </w:tcBorders>
            <w:hideMark/>
          </w:tcPr>
          <w:p w14:paraId="34FF86C5" w14:textId="77777777" w:rsidR="008273EE" w:rsidRPr="008273EE" w:rsidRDefault="008273EE" w:rsidP="004E3677">
            <w:pPr>
              <w:pStyle w:val="Tabloi"/>
            </w:pPr>
            <w:r w:rsidRPr="008273EE">
              <w:rPr>
                <w:color w:val="000000"/>
              </w:rPr>
              <w:t xml:space="preserve">13/ 03/2020 </w:t>
            </w:r>
          </w:p>
        </w:tc>
        <w:tc>
          <w:tcPr>
            <w:tcW w:w="1248" w:type="pct"/>
            <w:tcBorders>
              <w:top w:val="single" w:sz="4" w:space="0" w:color="auto"/>
              <w:left w:val="single" w:sz="4" w:space="0" w:color="auto"/>
              <w:bottom w:val="single" w:sz="4" w:space="0" w:color="auto"/>
              <w:right w:val="single" w:sz="4" w:space="0" w:color="auto"/>
            </w:tcBorders>
            <w:vAlign w:val="center"/>
            <w:hideMark/>
          </w:tcPr>
          <w:p w14:paraId="49E21559" w14:textId="77777777" w:rsidR="008273EE" w:rsidRPr="008273EE" w:rsidRDefault="008273EE" w:rsidP="004E3677">
            <w:pPr>
              <w:pStyle w:val="Tabloi"/>
            </w:pPr>
            <w:r w:rsidRPr="008273EE">
              <w:rPr>
                <w:color w:val="000000"/>
              </w:rPr>
              <w:t>Prof. Dr. Yüksel KELEŞ</w:t>
            </w:r>
          </w:p>
        </w:tc>
        <w:tc>
          <w:tcPr>
            <w:tcW w:w="1323" w:type="pct"/>
            <w:tcBorders>
              <w:top w:val="single" w:sz="4" w:space="0" w:color="auto"/>
              <w:left w:val="single" w:sz="4" w:space="0" w:color="auto"/>
              <w:bottom w:val="single" w:sz="4" w:space="0" w:color="auto"/>
              <w:right w:val="single" w:sz="4" w:space="0" w:color="auto"/>
            </w:tcBorders>
            <w:hideMark/>
          </w:tcPr>
          <w:p w14:paraId="0159D2C0" w14:textId="77777777" w:rsidR="008273EE" w:rsidRPr="008273EE" w:rsidRDefault="008273EE" w:rsidP="004E3677">
            <w:pPr>
              <w:pStyle w:val="Tabloi"/>
            </w:pPr>
            <w:r w:rsidRPr="008273EE">
              <w:rPr>
                <w:color w:val="000000"/>
              </w:rPr>
              <w:t>45 Evler Kamp. Konferans Salonu</w:t>
            </w:r>
          </w:p>
        </w:tc>
      </w:tr>
      <w:tr w:rsidR="008273EE" w:rsidRPr="008273EE" w14:paraId="74E5A839" w14:textId="77777777" w:rsidTr="00C11C14">
        <w:tc>
          <w:tcPr>
            <w:tcW w:w="1671" w:type="pct"/>
            <w:tcBorders>
              <w:top w:val="single" w:sz="4" w:space="0" w:color="auto"/>
              <w:left w:val="single" w:sz="4" w:space="0" w:color="auto"/>
              <w:bottom w:val="single" w:sz="4" w:space="0" w:color="auto"/>
              <w:right w:val="single" w:sz="4" w:space="0" w:color="auto"/>
            </w:tcBorders>
            <w:hideMark/>
          </w:tcPr>
          <w:p w14:paraId="2C61F421" w14:textId="77777777" w:rsidR="008273EE" w:rsidRPr="008273EE" w:rsidRDefault="008273EE" w:rsidP="004E3677">
            <w:pPr>
              <w:pStyle w:val="Tabloi"/>
              <w:rPr>
                <w:color w:val="000000"/>
                <w:shd w:val="clear" w:color="auto" w:fill="FFFFFF"/>
              </w:rPr>
            </w:pPr>
            <w:r w:rsidRPr="008273EE">
              <w:rPr>
                <w:color w:val="000000"/>
                <w:shd w:val="clear" w:color="auto" w:fill="FFFFFF"/>
              </w:rPr>
              <w:t>Uzaktan Eğitim- Ders İzlencelerinin Hazırlanması</w:t>
            </w:r>
          </w:p>
        </w:tc>
        <w:tc>
          <w:tcPr>
            <w:tcW w:w="757" w:type="pct"/>
            <w:tcBorders>
              <w:top w:val="single" w:sz="4" w:space="0" w:color="auto"/>
              <w:left w:val="single" w:sz="4" w:space="0" w:color="auto"/>
              <w:bottom w:val="single" w:sz="4" w:space="0" w:color="auto"/>
              <w:right w:val="single" w:sz="4" w:space="0" w:color="auto"/>
            </w:tcBorders>
            <w:hideMark/>
          </w:tcPr>
          <w:p w14:paraId="44DF5142" w14:textId="77777777" w:rsidR="008273EE" w:rsidRPr="008273EE" w:rsidRDefault="008273EE" w:rsidP="004E3677">
            <w:pPr>
              <w:pStyle w:val="Tabloi"/>
              <w:rPr>
                <w:color w:val="000000"/>
              </w:rPr>
            </w:pPr>
            <w:r w:rsidRPr="008273EE">
              <w:rPr>
                <w:color w:val="000000"/>
              </w:rPr>
              <w:t>02/09/2020</w:t>
            </w:r>
          </w:p>
        </w:tc>
        <w:tc>
          <w:tcPr>
            <w:tcW w:w="1248" w:type="pct"/>
            <w:tcBorders>
              <w:top w:val="single" w:sz="4" w:space="0" w:color="auto"/>
              <w:left w:val="single" w:sz="4" w:space="0" w:color="auto"/>
              <w:bottom w:val="single" w:sz="4" w:space="0" w:color="auto"/>
              <w:right w:val="single" w:sz="4" w:space="0" w:color="auto"/>
            </w:tcBorders>
            <w:vAlign w:val="center"/>
            <w:hideMark/>
          </w:tcPr>
          <w:p w14:paraId="463D1E74" w14:textId="77777777" w:rsidR="008273EE" w:rsidRPr="008273EE" w:rsidRDefault="008273EE" w:rsidP="004E3677">
            <w:pPr>
              <w:pStyle w:val="Tabloi"/>
              <w:rPr>
                <w:color w:val="000000"/>
              </w:rPr>
            </w:pPr>
            <w:r w:rsidRPr="008273EE">
              <w:rPr>
                <w:color w:val="000000"/>
              </w:rPr>
              <w:t>Prof. Dr. Yüksel ÖZDEMİR</w:t>
            </w:r>
          </w:p>
        </w:tc>
        <w:tc>
          <w:tcPr>
            <w:tcW w:w="1323" w:type="pct"/>
            <w:tcBorders>
              <w:top w:val="single" w:sz="4" w:space="0" w:color="auto"/>
              <w:left w:val="single" w:sz="4" w:space="0" w:color="auto"/>
              <w:bottom w:val="single" w:sz="4" w:space="0" w:color="auto"/>
              <w:right w:val="single" w:sz="4" w:space="0" w:color="auto"/>
            </w:tcBorders>
            <w:hideMark/>
          </w:tcPr>
          <w:p w14:paraId="31C61AF0" w14:textId="77777777" w:rsidR="008273EE" w:rsidRPr="008273EE" w:rsidRDefault="008273EE" w:rsidP="004E3677">
            <w:pPr>
              <w:pStyle w:val="Tabloi"/>
              <w:rPr>
                <w:color w:val="000000"/>
              </w:rPr>
            </w:pPr>
            <w:proofErr w:type="spellStart"/>
            <w:r w:rsidRPr="008273EE">
              <w:rPr>
                <w:color w:val="000000"/>
              </w:rPr>
              <w:t>Webinar</w:t>
            </w:r>
            <w:proofErr w:type="spellEnd"/>
            <w:r w:rsidRPr="008273EE">
              <w:rPr>
                <w:color w:val="000000"/>
              </w:rPr>
              <w:t xml:space="preserve"> oturumu:</w:t>
            </w:r>
          </w:p>
          <w:p w14:paraId="18043804" w14:textId="77777777" w:rsidR="008273EE" w:rsidRPr="008273EE" w:rsidRDefault="008273EE" w:rsidP="004E3677">
            <w:pPr>
              <w:pStyle w:val="Tabloi"/>
              <w:rPr>
                <w:i/>
                <w:iCs/>
                <w:color w:val="000000"/>
              </w:rPr>
            </w:pPr>
            <w:r w:rsidRPr="008273EE">
              <w:t>https://bit.ly/350ZiM5</w:t>
            </w:r>
          </w:p>
        </w:tc>
      </w:tr>
      <w:tr w:rsidR="008273EE" w:rsidRPr="008273EE" w14:paraId="3B048DA1" w14:textId="77777777" w:rsidTr="00C11C14">
        <w:tc>
          <w:tcPr>
            <w:tcW w:w="1671" w:type="pct"/>
            <w:tcBorders>
              <w:top w:val="single" w:sz="4" w:space="0" w:color="auto"/>
              <w:left w:val="single" w:sz="4" w:space="0" w:color="auto"/>
              <w:bottom w:val="single" w:sz="4" w:space="0" w:color="auto"/>
              <w:right w:val="single" w:sz="4" w:space="0" w:color="auto"/>
            </w:tcBorders>
            <w:hideMark/>
          </w:tcPr>
          <w:p w14:paraId="29738A72" w14:textId="77777777" w:rsidR="008273EE" w:rsidRPr="008273EE" w:rsidRDefault="008273EE" w:rsidP="004E3677">
            <w:pPr>
              <w:pStyle w:val="Tabloi"/>
              <w:rPr>
                <w:color w:val="000000"/>
                <w:shd w:val="clear" w:color="auto" w:fill="FFFFFF"/>
              </w:rPr>
            </w:pPr>
            <w:r w:rsidRPr="008273EE">
              <w:t>LMS Platformuna Dair Uygulamalar</w:t>
            </w:r>
          </w:p>
        </w:tc>
        <w:tc>
          <w:tcPr>
            <w:tcW w:w="757" w:type="pct"/>
            <w:tcBorders>
              <w:top w:val="single" w:sz="4" w:space="0" w:color="auto"/>
              <w:left w:val="single" w:sz="4" w:space="0" w:color="auto"/>
              <w:bottom w:val="single" w:sz="4" w:space="0" w:color="auto"/>
              <w:right w:val="single" w:sz="4" w:space="0" w:color="auto"/>
            </w:tcBorders>
            <w:hideMark/>
          </w:tcPr>
          <w:p w14:paraId="5092F514" w14:textId="77777777" w:rsidR="008273EE" w:rsidRPr="008273EE" w:rsidRDefault="008273EE" w:rsidP="004E3677">
            <w:pPr>
              <w:pStyle w:val="Tabloi"/>
              <w:rPr>
                <w:color w:val="000000"/>
              </w:rPr>
            </w:pPr>
            <w:r w:rsidRPr="008273EE">
              <w:rPr>
                <w:color w:val="000000"/>
              </w:rPr>
              <w:t>03/09/2020</w:t>
            </w:r>
          </w:p>
        </w:tc>
        <w:tc>
          <w:tcPr>
            <w:tcW w:w="1248" w:type="pct"/>
            <w:tcBorders>
              <w:top w:val="single" w:sz="4" w:space="0" w:color="auto"/>
              <w:left w:val="single" w:sz="4" w:space="0" w:color="auto"/>
              <w:bottom w:val="single" w:sz="4" w:space="0" w:color="auto"/>
              <w:right w:val="single" w:sz="4" w:space="0" w:color="auto"/>
            </w:tcBorders>
            <w:vAlign w:val="center"/>
            <w:hideMark/>
          </w:tcPr>
          <w:p w14:paraId="30D0ECEA" w14:textId="77777777" w:rsidR="008273EE" w:rsidRPr="008273EE" w:rsidRDefault="008273EE" w:rsidP="004E3677">
            <w:pPr>
              <w:pStyle w:val="Tabloi"/>
              <w:rPr>
                <w:color w:val="000000"/>
              </w:rPr>
            </w:pPr>
            <w:r w:rsidRPr="008273EE">
              <w:t xml:space="preserve">Dr. </w:t>
            </w:r>
            <w:proofErr w:type="spellStart"/>
            <w:r w:rsidRPr="008273EE">
              <w:t>Öğr</w:t>
            </w:r>
            <w:proofErr w:type="spellEnd"/>
            <w:r w:rsidRPr="008273EE">
              <w:t>. Üyesi Çağdaş ALLAHVERDİ</w:t>
            </w:r>
          </w:p>
        </w:tc>
        <w:tc>
          <w:tcPr>
            <w:tcW w:w="1323" w:type="pct"/>
            <w:tcBorders>
              <w:top w:val="single" w:sz="4" w:space="0" w:color="auto"/>
              <w:left w:val="single" w:sz="4" w:space="0" w:color="auto"/>
              <w:bottom w:val="single" w:sz="4" w:space="0" w:color="auto"/>
              <w:right w:val="single" w:sz="4" w:space="0" w:color="auto"/>
            </w:tcBorders>
          </w:tcPr>
          <w:p w14:paraId="5A1D8F05" w14:textId="77777777" w:rsidR="008273EE" w:rsidRPr="008273EE" w:rsidRDefault="008273EE" w:rsidP="004E3677">
            <w:pPr>
              <w:pStyle w:val="Tabloi"/>
            </w:pPr>
            <w:proofErr w:type="spellStart"/>
            <w:r w:rsidRPr="008273EE">
              <w:t>Webinar</w:t>
            </w:r>
            <w:proofErr w:type="spellEnd"/>
            <w:r w:rsidRPr="008273EE">
              <w:t xml:space="preserve"> Oturumu: https://bit.ly/3gVQHfV</w:t>
            </w:r>
          </w:p>
        </w:tc>
      </w:tr>
      <w:tr w:rsidR="008273EE" w:rsidRPr="008273EE" w14:paraId="473EF252" w14:textId="77777777" w:rsidTr="00C11C14">
        <w:tc>
          <w:tcPr>
            <w:tcW w:w="1671" w:type="pct"/>
            <w:tcBorders>
              <w:top w:val="single" w:sz="4" w:space="0" w:color="auto"/>
              <w:left w:val="single" w:sz="4" w:space="0" w:color="auto"/>
              <w:bottom w:val="single" w:sz="4" w:space="0" w:color="auto"/>
              <w:right w:val="single" w:sz="4" w:space="0" w:color="auto"/>
            </w:tcBorders>
            <w:hideMark/>
          </w:tcPr>
          <w:p w14:paraId="38BA3906" w14:textId="77777777" w:rsidR="008273EE" w:rsidRPr="008273EE" w:rsidRDefault="008273EE" w:rsidP="004E3677">
            <w:pPr>
              <w:pStyle w:val="Tabloi"/>
            </w:pPr>
            <w:r w:rsidRPr="008273EE">
              <w:t>Google Form Oluşturma Eğitimi</w:t>
            </w:r>
          </w:p>
        </w:tc>
        <w:tc>
          <w:tcPr>
            <w:tcW w:w="757" w:type="pct"/>
            <w:tcBorders>
              <w:top w:val="single" w:sz="4" w:space="0" w:color="auto"/>
              <w:left w:val="single" w:sz="4" w:space="0" w:color="auto"/>
              <w:bottom w:val="single" w:sz="4" w:space="0" w:color="auto"/>
              <w:right w:val="single" w:sz="4" w:space="0" w:color="auto"/>
            </w:tcBorders>
            <w:hideMark/>
          </w:tcPr>
          <w:p w14:paraId="5B2A655B" w14:textId="77777777" w:rsidR="008273EE" w:rsidRPr="008273EE" w:rsidRDefault="008273EE" w:rsidP="004E3677">
            <w:pPr>
              <w:pStyle w:val="Tabloi"/>
              <w:rPr>
                <w:color w:val="000000"/>
              </w:rPr>
            </w:pPr>
            <w:r w:rsidRPr="008273EE">
              <w:rPr>
                <w:color w:val="000000"/>
              </w:rPr>
              <w:t>07/09/2020</w:t>
            </w:r>
          </w:p>
        </w:tc>
        <w:tc>
          <w:tcPr>
            <w:tcW w:w="1248" w:type="pct"/>
            <w:tcBorders>
              <w:top w:val="single" w:sz="4" w:space="0" w:color="auto"/>
              <w:left w:val="single" w:sz="4" w:space="0" w:color="auto"/>
              <w:bottom w:val="single" w:sz="4" w:space="0" w:color="auto"/>
              <w:right w:val="single" w:sz="4" w:space="0" w:color="auto"/>
            </w:tcBorders>
            <w:vAlign w:val="center"/>
            <w:hideMark/>
          </w:tcPr>
          <w:p w14:paraId="047F4D85" w14:textId="77777777" w:rsidR="008273EE" w:rsidRPr="008273EE" w:rsidRDefault="008273EE" w:rsidP="004E3677">
            <w:pPr>
              <w:pStyle w:val="Tabloi"/>
            </w:pPr>
            <w:proofErr w:type="spellStart"/>
            <w:r w:rsidRPr="008273EE">
              <w:t>Öğr</w:t>
            </w:r>
            <w:proofErr w:type="spellEnd"/>
            <w:r w:rsidRPr="008273EE">
              <w:t>. Gör. Dr. Deniz YALÇINKAYA</w:t>
            </w:r>
          </w:p>
        </w:tc>
        <w:tc>
          <w:tcPr>
            <w:tcW w:w="1323" w:type="pct"/>
            <w:tcBorders>
              <w:top w:val="single" w:sz="4" w:space="0" w:color="auto"/>
              <w:left w:val="single" w:sz="4" w:space="0" w:color="auto"/>
              <w:bottom w:val="single" w:sz="4" w:space="0" w:color="auto"/>
              <w:right w:val="single" w:sz="4" w:space="0" w:color="auto"/>
            </w:tcBorders>
            <w:hideMark/>
          </w:tcPr>
          <w:p w14:paraId="22CDABA7" w14:textId="77777777" w:rsidR="008273EE" w:rsidRPr="008273EE" w:rsidRDefault="008273EE" w:rsidP="004E3677">
            <w:pPr>
              <w:pStyle w:val="Tabloi"/>
            </w:pPr>
            <w:proofErr w:type="spellStart"/>
            <w:r w:rsidRPr="008273EE">
              <w:t>Webinar</w:t>
            </w:r>
            <w:proofErr w:type="spellEnd"/>
            <w:r w:rsidRPr="008273EE">
              <w:t xml:space="preserve"> Oturumu: https://bit.ly/3i78Dpd</w:t>
            </w:r>
          </w:p>
        </w:tc>
      </w:tr>
      <w:tr w:rsidR="008273EE" w:rsidRPr="008273EE" w14:paraId="08D980E9" w14:textId="77777777" w:rsidTr="00C11C14">
        <w:tc>
          <w:tcPr>
            <w:tcW w:w="1671" w:type="pct"/>
            <w:tcBorders>
              <w:top w:val="single" w:sz="4" w:space="0" w:color="auto"/>
              <w:left w:val="single" w:sz="4" w:space="0" w:color="auto"/>
              <w:bottom w:val="single" w:sz="4" w:space="0" w:color="auto"/>
              <w:right w:val="single" w:sz="4" w:space="0" w:color="auto"/>
            </w:tcBorders>
            <w:hideMark/>
          </w:tcPr>
          <w:p w14:paraId="54E306A9" w14:textId="77777777" w:rsidR="008273EE" w:rsidRPr="008273EE" w:rsidRDefault="008273EE" w:rsidP="004E3677">
            <w:pPr>
              <w:pStyle w:val="Tabloi"/>
            </w:pPr>
            <w:r w:rsidRPr="008273EE">
              <w:t xml:space="preserve">Google </w:t>
            </w:r>
            <w:proofErr w:type="spellStart"/>
            <w:r w:rsidRPr="008273EE">
              <w:t>Classroom</w:t>
            </w:r>
            <w:proofErr w:type="spellEnd"/>
            <w:r w:rsidRPr="008273EE">
              <w:t xml:space="preserve"> Eğitimi</w:t>
            </w:r>
          </w:p>
        </w:tc>
        <w:tc>
          <w:tcPr>
            <w:tcW w:w="757" w:type="pct"/>
            <w:tcBorders>
              <w:top w:val="single" w:sz="4" w:space="0" w:color="auto"/>
              <w:left w:val="single" w:sz="4" w:space="0" w:color="auto"/>
              <w:bottom w:val="single" w:sz="4" w:space="0" w:color="auto"/>
              <w:right w:val="single" w:sz="4" w:space="0" w:color="auto"/>
            </w:tcBorders>
            <w:hideMark/>
          </w:tcPr>
          <w:p w14:paraId="24835730" w14:textId="77777777" w:rsidR="008273EE" w:rsidRPr="008273EE" w:rsidRDefault="008273EE" w:rsidP="004E3677">
            <w:pPr>
              <w:pStyle w:val="Tabloi"/>
              <w:rPr>
                <w:color w:val="000000"/>
              </w:rPr>
            </w:pPr>
            <w:r w:rsidRPr="008273EE">
              <w:rPr>
                <w:color w:val="000000"/>
              </w:rPr>
              <w:t>08/09/2020</w:t>
            </w:r>
          </w:p>
        </w:tc>
        <w:tc>
          <w:tcPr>
            <w:tcW w:w="1248" w:type="pct"/>
            <w:tcBorders>
              <w:top w:val="single" w:sz="4" w:space="0" w:color="auto"/>
              <w:left w:val="single" w:sz="4" w:space="0" w:color="auto"/>
              <w:bottom w:val="single" w:sz="4" w:space="0" w:color="auto"/>
              <w:right w:val="single" w:sz="4" w:space="0" w:color="auto"/>
            </w:tcBorders>
            <w:vAlign w:val="center"/>
            <w:hideMark/>
          </w:tcPr>
          <w:p w14:paraId="5DB4A573" w14:textId="77777777" w:rsidR="008273EE" w:rsidRPr="008273EE" w:rsidRDefault="008273EE" w:rsidP="004E3677">
            <w:pPr>
              <w:pStyle w:val="Tabloi"/>
            </w:pPr>
            <w:proofErr w:type="spellStart"/>
            <w:r w:rsidRPr="008273EE">
              <w:t>Öğr</w:t>
            </w:r>
            <w:proofErr w:type="spellEnd"/>
            <w:r w:rsidRPr="008273EE">
              <w:t>. Gör. Deniz AYDIN</w:t>
            </w:r>
          </w:p>
        </w:tc>
        <w:tc>
          <w:tcPr>
            <w:tcW w:w="1323" w:type="pct"/>
            <w:tcBorders>
              <w:top w:val="single" w:sz="4" w:space="0" w:color="auto"/>
              <w:left w:val="single" w:sz="4" w:space="0" w:color="auto"/>
              <w:bottom w:val="single" w:sz="4" w:space="0" w:color="auto"/>
              <w:right w:val="single" w:sz="4" w:space="0" w:color="auto"/>
            </w:tcBorders>
          </w:tcPr>
          <w:p w14:paraId="763C24E2" w14:textId="77777777" w:rsidR="008273EE" w:rsidRPr="008273EE" w:rsidRDefault="008273EE" w:rsidP="004E3677">
            <w:pPr>
              <w:pStyle w:val="Tabloi"/>
            </w:pPr>
            <w:proofErr w:type="spellStart"/>
            <w:r w:rsidRPr="008273EE">
              <w:t>Webinar</w:t>
            </w:r>
            <w:proofErr w:type="spellEnd"/>
            <w:r w:rsidRPr="008273EE">
              <w:t xml:space="preserve"> Oturumu:</w:t>
            </w:r>
          </w:p>
          <w:p w14:paraId="7C5FF8D2" w14:textId="77777777" w:rsidR="008273EE" w:rsidRPr="008273EE" w:rsidRDefault="008273EE" w:rsidP="004E3677">
            <w:pPr>
              <w:pStyle w:val="Tabloi"/>
            </w:pPr>
            <w:r w:rsidRPr="008273EE">
              <w:t>https://bit.ly/3h2YjNS</w:t>
            </w:r>
          </w:p>
        </w:tc>
      </w:tr>
      <w:tr w:rsidR="008273EE" w:rsidRPr="008273EE" w14:paraId="3C11BC7C" w14:textId="77777777" w:rsidTr="00C11C14">
        <w:tc>
          <w:tcPr>
            <w:tcW w:w="1671" w:type="pct"/>
            <w:tcBorders>
              <w:top w:val="single" w:sz="4" w:space="0" w:color="auto"/>
              <w:left w:val="single" w:sz="4" w:space="0" w:color="auto"/>
              <w:bottom w:val="single" w:sz="4" w:space="0" w:color="auto"/>
              <w:right w:val="single" w:sz="4" w:space="0" w:color="auto"/>
            </w:tcBorders>
            <w:hideMark/>
          </w:tcPr>
          <w:p w14:paraId="1B331E6C" w14:textId="77777777" w:rsidR="008273EE" w:rsidRPr="008273EE" w:rsidRDefault="008273EE" w:rsidP="004E3677">
            <w:pPr>
              <w:pStyle w:val="Tabloi"/>
            </w:pPr>
            <w:r w:rsidRPr="008273EE">
              <w:t xml:space="preserve">Etkili </w:t>
            </w:r>
            <w:proofErr w:type="spellStart"/>
            <w:r w:rsidRPr="008273EE">
              <w:t>Powerpoint</w:t>
            </w:r>
            <w:proofErr w:type="spellEnd"/>
            <w:r w:rsidRPr="008273EE">
              <w:t xml:space="preserve"> Uygulaması Eğitimi</w:t>
            </w:r>
          </w:p>
        </w:tc>
        <w:tc>
          <w:tcPr>
            <w:tcW w:w="757" w:type="pct"/>
            <w:tcBorders>
              <w:top w:val="single" w:sz="4" w:space="0" w:color="auto"/>
              <w:left w:val="single" w:sz="4" w:space="0" w:color="auto"/>
              <w:bottom w:val="single" w:sz="4" w:space="0" w:color="auto"/>
              <w:right w:val="single" w:sz="4" w:space="0" w:color="auto"/>
            </w:tcBorders>
            <w:hideMark/>
          </w:tcPr>
          <w:p w14:paraId="1322DC6B" w14:textId="77777777" w:rsidR="008273EE" w:rsidRPr="008273EE" w:rsidRDefault="008273EE" w:rsidP="004E3677">
            <w:pPr>
              <w:pStyle w:val="Tabloi"/>
              <w:rPr>
                <w:color w:val="000000"/>
              </w:rPr>
            </w:pPr>
            <w:r w:rsidRPr="008273EE">
              <w:rPr>
                <w:color w:val="000000"/>
              </w:rPr>
              <w:t>10/09/2020</w:t>
            </w:r>
          </w:p>
        </w:tc>
        <w:tc>
          <w:tcPr>
            <w:tcW w:w="1248" w:type="pct"/>
            <w:tcBorders>
              <w:top w:val="single" w:sz="4" w:space="0" w:color="auto"/>
              <w:left w:val="single" w:sz="4" w:space="0" w:color="auto"/>
              <w:bottom w:val="single" w:sz="4" w:space="0" w:color="auto"/>
              <w:right w:val="single" w:sz="4" w:space="0" w:color="auto"/>
            </w:tcBorders>
            <w:vAlign w:val="center"/>
            <w:hideMark/>
          </w:tcPr>
          <w:p w14:paraId="3B6EBDC7" w14:textId="77777777" w:rsidR="008273EE" w:rsidRPr="008273EE" w:rsidRDefault="008273EE" w:rsidP="004E3677">
            <w:pPr>
              <w:pStyle w:val="Tabloi"/>
            </w:pPr>
            <w:r w:rsidRPr="008273EE">
              <w:t>Prof. Dr. Yüksel ÖZDEMİR</w:t>
            </w:r>
          </w:p>
        </w:tc>
        <w:tc>
          <w:tcPr>
            <w:tcW w:w="1323" w:type="pct"/>
            <w:tcBorders>
              <w:top w:val="single" w:sz="4" w:space="0" w:color="auto"/>
              <w:left w:val="single" w:sz="4" w:space="0" w:color="auto"/>
              <w:bottom w:val="single" w:sz="4" w:space="0" w:color="auto"/>
              <w:right w:val="single" w:sz="4" w:space="0" w:color="auto"/>
            </w:tcBorders>
          </w:tcPr>
          <w:p w14:paraId="22734B05" w14:textId="77777777" w:rsidR="008273EE" w:rsidRPr="008273EE" w:rsidRDefault="008273EE" w:rsidP="004E3677">
            <w:pPr>
              <w:pStyle w:val="Tabloi"/>
            </w:pPr>
            <w:proofErr w:type="spellStart"/>
            <w:r w:rsidRPr="008273EE">
              <w:t>Webinar</w:t>
            </w:r>
            <w:proofErr w:type="spellEnd"/>
            <w:r w:rsidRPr="008273EE">
              <w:t xml:space="preserve"> Oturumu: https://bit.ly/2R820HF</w:t>
            </w:r>
          </w:p>
        </w:tc>
      </w:tr>
      <w:tr w:rsidR="008273EE" w:rsidRPr="008273EE" w14:paraId="28FAA3B7" w14:textId="77777777" w:rsidTr="00C11C14">
        <w:tc>
          <w:tcPr>
            <w:tcW w:w="1671" w:type="pct"/>
            <w:tcBorders>
              <w:top w:val="single" w:sz="4" w:space="0" w:color="auto"/>
              <w:left w:val="single" w:sz="4" w:space="0" w:color="auto"/>
              <w:bottom w:val="single" w:sz="4" w:space="0" w:color="auto"/>
              <w:right w:val="single" w:sz="4" w:space="0" w:color="auto"/>
            </w:tcBorders>
            <w:hideMark/>
          </w:tcPr>
          <w:p w14:paraId="0F78A755" w14:textId="77777777" w:rsidR="008273EE" w:rsidRPr="008273EE" w:rsidRDefault="008273EE" w:rsidP="004E3677">
            <w:pPr>
              <w:pStyle w:val="Tabloi"/>
            </w:pPr>
            <w:r w:rsidRPr="008273EE">
              <w:t>Uzaktan Eğitim Aracılığıyla Verilen Uygulama Dersinin İşlenişine Bir Örnek Eğitimi</w:t>
            </w:r>
          </w:p>
        </w:tc>
        <w:tc>
          <w:tcPr>
            <w:tcW w:w="757" w:type="pct"/>
            <w:tcBorders>
              <w:top w:val="single" w:sz="4" w:space="0" w:color="auto"/>
              <w:left w:val="single" w:sz="4" w:space="0" w:color="auto"/>
              <w:bottom w:val="single" w:sz="4" w:space="0" w:color="auto"/>
              <w:right w:val="single" w:sz="4" w:space="0" w:color="auto"/>
            </w:tcBorders>
            <w:hideMark/>
          </w:tcPr>
          <w:p w14:paraId="22B829E5" w14:textId="77777777" w:rsidR="008273EE" w:rsidRPr="008273EE" w:rsidRDefault="008273EE" w:rsidP="004E3677">
            <w:pPr>
              <w:pStyle w:val="Tabloi"/>
              <w:rPr>
                <w:color w:val="000000"/>
              </w:rPr>
            </w:pPr>
            <w:r w:rsidRPr="008273EE">
              <w:rPr>
                <w:color w:val="000000"/>
              </w:rPr>
              <w:t>14/09/2020</w:t>
            </w:r>
          </w:p>
        </w:tc>
        <w:tc>
          <w:tcPr>
            <w:tcW w:w="1248" w:type="pct"/>
            <w:tcBorders>
              <w:top w:val="single" w:sz="4" w:space="0" w:color="auto"/>
              <w:left w:val="single" w:sz="4" w:space="0" w:color="auto"/>
              <w:bottom w:val="single" w:sz="4" w:space="0" w:color="auto"/>
              <w:right w:val="single" w:sz="4" w:space="0" w:color="auto"/>
            </w:tcBorders>
            <w:vAlign w:val="center"/>
            <w:hideMark/>
          </w:tcPr>
          <w:p w14:paraId="0E2BEAA5" w14:textId="77777777" w:rsidR="008273EE" w:rsidRPr="008273EE" w:rsidRDefault="008273EE" w:rsidP="004E3677">
            <w:pPr>
              <w:pStyle w:val="Tabloi"/>
            </w:pPr>
            <w:r w:rsidRPr="008273EE">
              <w:t xml:space="preserve">Dr. </w:t>
            </w:r>
            <w:proofErr w:type="spellStart"/>
            <w:r w:rsidRPr="008273EE">
              <w:t>Öğr</w:t>
            </w:r>
            <w:proofErr w:type="spellEnd"/>
            <w:r w:rsidRPr="008273EE">
              <w:t>. Üyesi Eda PARLAK</w:t>
            </w:r>
          </w:p>
        </w:tc>
        <w:tc>
          <w:tcPr>
            <w:tcW w:w="1323" w:type="pct"/>
            <w:tcBorders>
              <w:top w:val="single" w:sz="4" w:space="0" w:color="auto"/>
              <w:left w:val="single" w:sz="4" w:space="0" w:color="auto"/>
              <w:bottom w:val="single" w:sz="4" w:space="0" w:color="auto"/>
              <w:right w:val="single" w:sz="4" w:space="0" w:color="auto"/>
            </w:tcBorders>
            <w:hideMark/>
          </w:tcPr>
          <w:p w14:paraId="45D5751D" w14:textId="77777777" w:rsidR="008273EE" w:rsidRPr="008273EE" w:rsidRDefault="008273EE" w:rsidP="004E3677">
            <w:pPr>
              <w:pStyle w:val="Tabloi"/>
            </w:pPr>
            <w:proofErr w:type="spellStart"/>
            <w:r w:rsidRPr="008273EE">
              <w:t>Webinar</w:t>
            </w:r>
            <w:proofErr w:type="spellEnd"/>
            <w:r w:rsidRPr="008273EE">
              <w:t xml:space="preserve"> Oturumu: https://bit.ly/2ZymcXN</w:t>
            </w:r>
          </w:p>
        </w:tc>
      </w:tr>
      <w:tr w:rsidR="008273EE" w:rsidRPr="008273EE" w14:paraId="12FBAC58" w14:textId="77777777" w:rsidTr="00C11C14">
        <w:tc>
          <w:tcPr>
            <w:tcW w:w="1671" w:type="pct"/>
            <w:tcBorders>
              <w:top w:val="single" w:sz="4" w:space="0" w:color="auto"/>
              <w:left w:val="single" w:sz="4" w:space="0" w:color="auto"/>
              <w:bottom w:val="single" w:sz="4" w:space="0" w:color="auto"/>
              <w:right w:val="single" w:sz="4" w:space="0" w:color="auto"/>
            </w:tcBorders>
            <w:hideMark/>
          </w:tcPr>
          <w:p w14:paraId="32677694" w14:textId="77777777" w:rsidR="008273EE" w:rsidRPr="008273EE" w:rsidRDefault="008273EE" w:rsidP="004E3677">
            <w:pPr>
              <w:pStyle w:val="Tabloi"/>
            </w:pPr>
            <w:r w:rsidRPr="008273EE">
              <w:t>Sınıf İçi Paylaşımlar Eğitimi</w:t>
            </w:r>
          </w:p>
        </w:tc>
        <w:tc>
          <w:tcPr>
            <w:tcW w:w="757" w:type="pct"/>
            <w:tcBorders>
              <w:top w:val="single" w:sz="4" w:space="0" w:color="auto"/>
              <w:left w:val="single" w:sz="4" w:space="0" w:color="auto"/>
              <w:bottom w:val="single" w:sz="4" w:space="0" w:color="auto"/>
              <w:right w:val="single" w:sz="4" w:space="0" w:color="auto"/>
            </w:tcBorders>
            <w:hideMark/>
          </w:tcPr>
          <w:p w14:paraId="463CD01A" w14:textId="77777777" w:rsidR="008273EE" w:rsidRPr="008273EE" w:rsidRDefault="008273EE" w:rsidP="004E3677">
            <w:pPr>
              <w:pStyle w:val="Tabloi"/>
              <w:rPr>
                <w:color w:val="000000"/>
              </w:rPr>
            </w:pPr>
            <w:r w:rsidRPr="008273EE">
              <w:rPr>
                <w:color w:val="000000"/>
              </w:rPr>
              <w:t>16/09/2020</w:t>
            </w:r>
          </w:p>
        </w:tc>
        <w:tc>
          <w:tcPr>
            <w:tcW w:w="1248" w:type="pct"/>
            <w:tcBorders>
              <w:top w:val="single" w:sz="4" w:space="0" w:color="auto"/>
              <w:left w:val="single" w:sz="4" w:space="0" w:color="auto"/>
              <w:bottom w:val="single" w:sz="4" w:space="0" w:color="auto"/>
              <w:right w:val="single" w:sz="4" w:space="0" w:color="auto"/>
            </w:tcBorders>
            <w:vAlign w:val="center"/>
            <w:hideMark/>
          </w:tcPr>
          <w:p w14:paraId="26084219" w14:textId="77777777" w:rsidR="008273EE" w:rsidRPr="008273EE" w:rsidRDefault="008273EE" w:rsidP="004E3677">
            <w:pPr>
              <w:pStyle w:val="Tabloi"/>
            </w:pPr>
            <w:r w:rsidRPr="008273EE">
              <w:t xml:space="preserve">Dr. </w:t>
            </w:r>
            <w:proofErr w:type="spellStart"/>
            <w:r w:rsidRPr="008273EE">
              <w:t>Öğr</w:t>
            </w:r>
            <w:proofErr w:type="spellEnd"/>
            <w:r w:rsidRPr="008273EE">
              <w:t>. Üyesi Emre KANKAYA</w:t>
            </w:r>
          </w:p>
        </w:tc>
        <w:tc>
          <w:tcPr>
            <w:tcW w:w="1323" w:type="pct"/>
            <w:tcBorders>
              <w:top w:val="single" w:sz="4" w:space="0" w:color="auto"/>
              <w:left w:val="single" w:sz="4" w:space="0" w:color="auto"/>
              <w:bottom w:val="single" w:sz="4" w:space="0" w:color="auto"/>
              <w:right w:val="single" w:sz="4" w:space="0" w:color="auto"/>
            </w:tcBorders>
            <w:hideMark/>
          </w:tcPr>
          <w:p w14:paraId="25DC8BF4" w14:textId="77777777" w:rsidR="008273EE" w:rsidRPr="008273EE" w:rsidRDefault="008273EE" w:rsidP="004E3677">
            <w:pPr>
              <w:pStyle w:val="Tabloi"/>
            </w:pPr>
            <w:proofErr w:type="spellStart"/>
            <w:r w:rsidRPr="008273EE">
              <w:t>Webinar</w:t>
            </w:r>
            <w:proofErr w:type="spellEnd"/>
            <w:r w:rsidRPr="008273EE">
              <w:t xml:space="preserve"> Oturumu:</w:t>
            </w:r>
          </w:p>
          <w:p w14:paraId="18F1E570" w14:textId="77777777" w:rsidR="008273EE" w:rsidRPr="008273EE" w:rsidRDefault="008273EE" w:rsidP="004E3677">
            <w:pPr>
              <w:pStyle w:val="Tabloi"/>
            </w:pPr>
            <w:r w:rsidRPr="008273EE">
              <w:t>https://bit.ly/3iBREvw</w:t>
            </w:r>
          </w:p>
        </w:tc>
      </w:tr>
      <w:tr w:rsidR="008273EE" w:rsidRPr="008273EE" w14:paraId="03AD3CEC" w14:textId="77777777" w:rsidTr="00C11C14">
        <w:tc>
          <w:tcPr>
            <w:tcW w:w="1671" w:type="pct"/>
            <w:tcBorders>
              <w:top w:val="single" w:sz="4" w:space="0" w:color="auto"/>
              <w:left w:val="single" w:sz="4" w:space="0" w:color="auto"/>
              <w:bottom w:val="single" w:sz="4" w:space="0" w:color="auto"/>
              <w:right w:val="single" w:sz="4" w:space="0" w:color="auto"/>
            </w:tcBorders>
            <w:hideMark/>
          </w:tcPr>
          <w:p w14:paraId="5C0F575A" w14:textId="77777777" w:rsidR="008273EE" w:rsidRPr="008273EE" w:rsidRDefault="008273EE" w:rsidP="004E3677">
            <w:pPr>
              <w:pStyle w:val="Tabloi"/>
            </w:pPr>
            <w:r w:rsidRPr="008273EE">
              <w:t>Uzaktan Eğitim Sistemi Öneri ve İyileştirmeler toplantısı</w:t>
            </w:r>
          </w:p>
        </w:tc>
        <w:tc>
          <w:tcPr>
            <w:tcW w:w="757" w:type="pct"/>
            <w:tcBorders>
              <w:top w:val="single" w:sz="4" w:space="0" w:color="auto"/>
              <w:left w:val="single" w:sz="4" w:space="0" w:color="auto"/>
              <w:bottom w:val="single" w:sz="4" w:space="0" w:color="auto"/>
              <w:right w:val="single" w:sz="4" w:space="0" w:color="auto"/>
            </w:tcBorders>
            <w:hideMark/>
          </w:tcPr>
          <w:p w14:paraId="5396F80D" w14:textId="77777777" w:rsidR="008273EE" w:rsidRPr="008273EE" w:rsidRDefault="008273EE" w:rsidP="004E3677">
            <w:pPr>
              <w:pStyle w:val="Tabloi"/>
              <w:rPr>
                <w:color w:val="000000"/>
              </w:rPr>
            </w:pPr>
            <w:r w:rsidRPr="008273EE">
              <w:rPr>
                <w:color w:val="000000"/>
              </w:rPr>
              <w:t>09/10/2020</w:t>
            </w:r>
          </w:p>
        </w:tc>
        <w:tc>
          <w:tcPr>
            <w:tcW w:w="1248" w:type="pct"/>
            <w:tcBorders>
              <w:top w:val="single" w:sz="4" w:space="0" w:color="auto"/>
              <w:left w:val="single" w:sz="4" w:space="0" w:color="auto"/>
              <w:bottom w:val="single" w:sz="4" w:space="0" w:color="auto"/>
              <w:right w:val="single" w:sz="4" w:space="0" w:color="auto"/>
            </w:tcBorders>
            <w:vAlign w:val="center"/>
            <w:hideMark/>
          </w:tcPr>
          <w:p w14:paraId="61B6FB30" w14:textId="77777777" w:rsidR="008273EE" w:rsidRPr="008273EE" w:rsidRDefault="008273EE" w:rsidP="004E3677">
            <w:pPr>
              <w:pStyle w:val="Tabloi"/>
            </w:pPr>
            <w:r w:rsidRPr="008273EE">
              <w:t>Prof. Dr. Yüksel ÖZDEMİR</w:t>
            </w:r>
          </w:p>
        </w:tc>
        <w:tc>
          <w:tcPr>
            <w:tcW w:w="1323" w:type="pct"/>
            <w:tcBorders>
              <w:top w:val="single" w:sz="4" w:space="0" w:color="auto"/>
              <w:left w:val="single" w:sz="4" w:space="0" w:color="auto"/>
              <w:bottom w:val="single" w:sz="4" w:space="0" w:color="auto"/>
              <w:right w:val="single" w:sz="4" w:space="0" w:color="auto"/>
            </w:tcBorders>
            <w:hideMark/>
          </w:tcPr>
          <w:p w14:paraId="43CF52EE" w14:textId="77777777" w:rsidR="008273EE" w:rsidRPr="008273EE" w:rsidRDefault="008273EE" w:rsidP="004E3677">
            <w:pPr>
              <w:pStyle w:val="Tabloi"/>
            </w:pPr>
            <w:proofErr w:type="spellStart"/>
            <w:r w:rsidRPr="008273EE">
              <w:t>Webinar</w:t>
            </w:r>
            <w:proofErr w:type="spellEnd"/>
            <w:r w:rsidRPr="008273EE">
              <w:t xml:space="preserve"> Oturumu: https://bit.ly/2SDIUKg</w:t>
            </w:r>
          </w:p>
        </w:tc>
      </w:tr>
    </w:tbl>
    <w:p w14:paraId="760A3C0F" w14:textId="4A18115F" w:rsidR="008273EE" w:rsidRPr="008273EE" w:rsidRDefault="008273EE" w:rsidP="004E3677">
      <w:pPr>
        <w:spacing w:before="240"/>
      </w:pPr>
      <w:r w:rsidRPr="008273EE">
        <w:t xml:space="preserve">Toros Üniversitesi, </w:t>
      </w:r>
      <w:r w:rsidR="00BF5946">
        <w:t>y</w:t>
      </w:r>
      <w:r w:rsidRPr="008273EE">
        <w:t xml:space="preserve">urtiçinde ve yurtdışında yapılan etkinliklere bilimsel çalışmaları ile katılmak isteyen öğretim elemanlarına </w:t>
      </w:r>
      <w:hyperlink r:id="rId82" w:history="1">
        <w:r w:rsidRPr="00BF5946">
          <w:rPr>
            <w:rStyle w:val="Hyperlink"/>
          </w:rPr>
          <w:t>Toros Üniversitesi Bilims</w:t>
        </w:r>
        <w:r w:rsidR="00BF5946" w:rsidRPr="00BF5946">
          <w:rPr>
            <w:rStyle w:val="Hyperlink"/>
          </w:rPr>
          <w:t>el Faaliyetleri Teşvik Esasları</w:t>
        </w:r>
      </w:hyperlink>
      <w:r w:rsidRPr="008273EE">
        <w:t xml:space="preserve"> doğrultusunda maddi destek sağlanmaktadır. </w:t>
      </w:r>
      <w:hyperlink r:id="rId83" w:history="1">
        <w:r w:rsidRPr="00BF5946">
          <w:rPr>
            <w:rStyle w:val="Hyperlink"/>
          </w:rPr>
          <w:t xml:space="preserve">Toros Üniversitesi Bilimsel Araştırma Projeleri </w:t>
        </w:r>
        <w:r w:rsidR="00BF5946" w:rsidRPr="00BF5946">
          <w:rPr>
            <w:rStyle w:val="Hyperlink"/>
          </w:rPr>
          <w:t>Uygulama Esasları</w:t>
        </w:r>
      </w:hyperlink>
      <w:r w:rsidR="00BF5946">
        <w:t xml:space="preserve"> kapsamında </w:t>
      </w:r>
      <w:r w:rsidRPr="008273EE">
        <w:t xml:space="preserve">öğretim üyeleri ile doktora veya tıpta uzmanlık eğimini </w:t>
      </w:r>
      <w:r w:rsidRPr="008273EE">
        <w:lastRenderedPageBreak/>
        <w:t xml:space="preserve">tamamlamış araştırmacılar tarafından yönetilecek olan bilimsel araştırma ve alt yapı geliştirme proje önerileri Toros Üniversitesi Bilimsel Araştırma Projeleri Komisyonu tarafından değerlendirilmekte ve uygun görülenler “Toros Üniversitesi Bilimsel Araştırma Projeleri Uygulama </w:t>
      </w:r>
      <w:proofErr w:type="spellStart"/>
      <w:r w:rsidR="00BF5946">
        <w:t>Esasları”</w:t>
      </w:r>
      <w:r w:rsidRPr="008273EE">
        <w:t>na</w:t>
      </w:r>
      <w:proofErr w:type="spellEnd"/>
      <w:r w:rsidRPr="008273EE">
        <w:t xml:space="preserve"> göre desteklenmektedir. Üniversite kütüphanesi, bünyesinde mevcut olan basılı eğitim araçlarına ek olarak, çok sayıda bilimsel süreli yayın, kitap vb. eğitim araçlarına erişimi sağlayan pek çok veri tabanına abone olup, bu araçlar öğretim elemanlarının ücretsiz olarak kullanımına açıktır. </w:t>
      </w:r>
    </w:p>
    <w:p w14:paraId="5693F9CE" w14:textId="1EDF37D3" w:rsidR="008273EE" w:rsidRPr="008273EE" w:rsidRDefault="008273EE" w:rsidP="00B156BE">
      <w:pPr>
        <w:spacing w:before="240" w:line="240" w:lineRule="auto"/>
        <w:rPr>
          <w:b/>
          <w:szCs w:val="24"/>
        </w:rPr>
      </w:pPr>
      <w:r w:rsidRPr="008273EE">
        <w:rPr>
          <w:b/>
          <w:szCs w:val="24"/>
        </w:rPr>
        <w:t>Belgeler:</w:t>
      </w:r>
    </w:p>
    <w:bookmarkStart w:id="61" w:name="_Hlk27665680"/>
    <w:p w14:paraId="05E32776" w14:textId="77777777" w:rsidR="008273EE" w:rsidRPr="008273EE" w:rsidRDefault="008273EE" w:rsidP="00B156BE">
      <w:pPr>
        <w:spacing w:line="240" w:lineRule="auto"/>
        <w:rPr>
          <w:color w:val="FF0000"/>
          <w:szCs w:val="24"/>
        </w:rPr>
      </w:pPr>
      <w:r w:rsidRPr="008273EE">
        <w:fldChar w:fldCharType="begin"/>
      </w:r>
      <w:r w:rsidRPr="008273EE">
        <w:instrText xml:space="preserve"> HYPERLINK "https://www.toros.edu.tr/dosya/243/dokuman/2019-04-19-Tu-GNS-DD-051--Toros-universitesi-Akademik-Yukseltilme-ve-Atanma-olcutleri.pdf" </w:instrText>
      </w:r>
      <w:r w:rsidRPr="008273EE">
        <w:fldChar w:fldCharType="separate"/>
      </w:r>
      <w:r w:rsidRPr="008273EE">
        <w:rPr>
          <w:rStyle w:val="Hyperlink"/>
          <w:szCs w:val="24"/>
        </w:rPr>
        <w:t>Toros Üniversitesi Akademik Yükseltilme ve Atanma Ölçütleri</w:t>
      </w:r>
      <w:r w:rsidRPr="008273EE">
        <w:fldChar w:fldCharType="end"/>
      </w:r>
    </w:p>
    <w:bookmarkEnd w:id="61"/>
    <w:p w14:paraId="766D8240" w14:textId="77777777" w:rsidR="008273EE" w:rsidRPr="008273EE" w:rsidRDefault="008273EE" w:rsidP="00B156BE">
      <w:pPr>
        <w:spacing w:line="240" w:lineRule="auto"/>
        <w:rPr>
          <w:color w:val="FF0000"/>
          <w:szCs w:val="24"/>
        </w:rPr>
      </w:pPr>
      <w:r w:rsidRPr="008273EE">
        <w:fldChar w:fldCharType="begin"/>
      </w:r>
      <w:r w:rsidRPr="008273EE">
        <w:instrText>HYPERLINK "https://www.toros.edu.tr/icerik/bilgisayar-ve-yazilim-muhendisligi-bolumu-akademik-kadro"</w:instrText>
      </w:r>
      <w:r w:rsidRPr="008273EE">
        <w:fldChar w:fldCharType="separate"/>
      </w:r>
      <w:r w:rsidRPr="008273EE">
        <w:rPr>
          <w:rStyle w:val="Hyperlink"/>
          <w:szCs w:val="24"/>
        </w:rPr>
        <w:t>Bilgisayar ve Yazılım Mühendisliği Bölümü Akademik Kadro</w:t>
      </w:r>
      <w:r w:rsidRPr="008273EE">
        <w:fldChar w:fldCharType="end"/>
      </w:r>
      <w:r w:rsidRPr="008273EE">
        <w:rPr>
          <w:color w:val="FF0000"/>
          <w:szCs w:val="24"/>
        </w:rPr>
        <w:t xml:space="preserve"> </w:t>
      </w:r>
    </w:p>
    <w:p w14:paraId="622ACDC7" w14:textId="77777777" w:rsidR="008273EE" w:rsidRPr="008273EE" w:rsidRDefault="00B001BB" w:rsidP="00B156BE">
      <w:pPr>
        <w:spacing w:line="240" w:lineRule="auto"/>
        <w:rPr>
          <w:color w:val="FF0000"/>
          <w:szCs w:val="24"/>
        </w:rPr>
      </w:pPr>
      <w:hyperlink r:id="rId84" w:history="1">
        <w:r w:rsidR="008273EE" w:rsidRPr="008273EE">
          <w:rPr>
            <w:rStyle w:val="Hyperlink"/>
            <w:szCs w:val="24"/>
          </w:rPr>
          <w:t>Elektrik Elektronik Mühendisliği Akademik Kadro</w:t>
        </w:r>
      </w:hyperlink>
      <w:r w:rsidR="008273EE" w:rsidRPr="008273EE">
        <w:rPr>
          <w:color w:val="FF0000"/>
          <w:szCs w:val="24"/>
        </w:rPr>
        <w:t xml:space="preserve"> </w:t>
      </w:r>
    </w:p>
    <w:p w14:paraId="1F25474D" w14:textId="77777777" w:rsidR="008273EE" w:rsidRPr="008273EE" w:rsidRDefault="008273EE" w:rsidP="00B156BE">
      <w:pPr>
        <w:spacing w:line="240" w:lineRule="auto"/>
        <w:rPr>
          <w:rStyle w:val="Hyperlink"/>
          <w:szCs w:val="24"/>
        </w:rPr>
      </w:pPr>
      <w:r w:rsidRPr="008273EE">
        <w:rPr>
          <w:szCs w:val="24"/>
        </w:rPr>
        <w:fldChar w:fldCharType="begin"/>
      </w:r>
      <w:r w:rsidRPr="008273EE">
        <w:rPr>
          <w:szCs w:val="24"/>
        </w:rPr>
        <w:instrText xml:space="preserve"> HYPERLINK "https://www.toros.edu.tr/icerik/endustri-muhendisligi-bolumu-akademik-kadro" </w:instrText>
      </w:r>
      <w:r w:rsidRPr="008273EE">
        <w:rPr>
          <w:szCs w:val="24"/>
        </w:rPr>
        <w:fldChar w:fldCharType="separate"/>
      </w:r>
      <w:r w:rsidRPr="008273EE">
        <w:rPr>
          <w:rStyle w:val="Hyperlink"/>
          <w:szCs w:val="24"/>
        </w:rPr>
        <w:t xml:space="preserve">Endüstri Mühendisliği Bölümü Akademik Kadro </w:t>
      </w:r>
    </w:p>
    <w:p w14:paraId="742D200C" w14:textId="77777777" w:rsidR="008273EE" w:rsidRPr="008273EE" w:rsidRDefault="008273EE" w:rsidP="00B156BE">
      <w:pPr>
        <w:spacing w:line="240" w:lineRule="auto"/>
        <w:rPr>
          <w:rStyle w:val="Hyperlink"/>
          <w:szCs w:val="24"/>
        </w:rPr>
      </w:pPr>
      <w:r w:rsidRPr="008273EE">
        <w:rPr>
          <w:szCs w:val="24"/>
        </w:rPr>
        <w:fldChar w:fldCharType="end"/>
      </w:r>
      <w:r w:rsidRPr="008273EE">
        <w:rPr>
          <w:szCs w:val="24"/>
        </w:rPr>
        <w:fldChar w:fldCharType="begin"/>
      </w:r>
      <w:r w:rsidRPr="008273EE">
        <w:rPr>
          <w:szCs w:val="24"/>
        </w:rPr>
        <w:instrText xml:space="preserve"> HYPERLINK "https://www.toros.edu.tr/icerik/insaat-muhendisligi-bolumu-akademik-kadro" </w:instrText>
      </w:r>
      <w:r w:rsidRPr="008273EE">
        <w:rPr>
          <w:szCs w:val="24"/>
        </w:rPr>
        <w:fldChar w:fldCharType="separate"/>
      </w:r>
      <w:r w:rsidRPr="008273EE">
        <w:rPr>
          <w:rStyle w:val="Hyperlink"/>
          <w:szCs w:val="24"/>
        </w:rPr>
        <w:t xml:space="preserve">İnşaat Mühendisliği Bölümü Akademik Kadro </w:t>
      </w:r>
    </w:p>
    <w:p w14:paraId="3D8DFBB4" w14:textId="6CD078CB" w:rsidR="008273EE" w:rsidRDefault="008273EE" w:rsidP="00B156BE">
      <w:pPr>
        <w:pStyle w:val="Heading2"/>
        <w:spacing w:line="240" w:lineRule="auto"/>
      </w:pPr>
      <w:r w:rsidRPr="008273EE">
        <w:fldChar w:fldCharType="end"/>
      </w:r>
      <w:bookmarkStart w:id="62" w:name="_Toc62136006"/>
      <w:bookmarkStart w:id="63" w:name="_Toc62161720"/>
      <w:r w:rsidRPr="008273EE">
        <w:t>Öğrenme Kaynakları, Erişilebilirlik ve Destekler</w:t>
      </w:r>
      <w:bookmarkEnd w:id="62"/>
      <w:bookmarkEnd w:id="63"/>
    </w:p>
    <w:p w14:paraId="4CA71EA4" w14:textId="75E8CEAC" w:rsidR="008273EE" w:rsidRPr="008273EE" w:rsidRDefault="008273EE" w:rsidP="00B156BE">
      <w:r w:rsidRPr="008273EE">
        <w:t xml:space="preserve">2547 sayılı Yükseköğretim Kanunu’nun 22. Maddesinin c bendi ile Toros Üniversitesi Ön Lisans ve Lisans Eğitim-Öğretim ve Sınav Yönetmeliği’nin danışmanlığa ilişkin 15. Maddesine dayanılarak; 06/12/2016 tarih ve 6/39 sayılı Senato Kararı uyarınca kabul edilen Toros Üniversitesi Öğrenci Danışmanlığı Yönergesinin 5. Maddesinde Toros Üniversitesi öğrenci danışmanlığının amacı; öğrencilere, eğitim-öğretim konuları başta olmak üzere, karşılaşacakları sorunların çözümünde yardımcı olmak, öğrencilere rehberlik etmek, mesleki açıdan yönlendirmek, yaşam boşu öğrenme alışkanlığı kazandırmaktır. Her öğrenci fakülteye kayıt yaptırdığı tarihten itibaren </w:t>
      </w:r>
      <w:hyperlink r:id="rId85" w:history="1">
        <w:r w:rsidRPr="008273EE">
          <w:rPr>
            <w:rStyle w:val="Hyperlink"/>
            <w:szCs w:val="24"/>
          </w:rPr>
          <w:t>Toros Üniversitesi Öğrenci Danışmanlığı Yönergesi</w:t>
        </w:r>
      </w:hyperlink>
      <w:r w:rsidRPr="008273EE">
        <w:rPr>
          <w:color w:val="FF0000"/>
        </w:rPr>
        <w:t xml:space="preserve"> </w:t>
      </w:r>
      <w:r w:rsidRPr="008273EE">
        <w:t xml:space="preserve">çerçevesinde, bir öğretim üyesi danışmanlığında kişisel ve kariyer gelişimi konularında destek verilmektedir. </w:t>
      </w:r>
    </w:p>
    <w:p w14:paraId="7B311FA8" w14:textId="39C14898" w:rsidR="008273EE" w:rsidRPr="008273EE" w:rsidRDefault="008273EE" w:rsidP="00B156BE">
      <w:r w:rsidRPr="008273EE">
        <w:t xml:space="preserve">Öğrenci bilgi sistemi içerisinde danışmanlarına rahatlıkla ulaşabilmektedir. Her öğrenci için, ilgili birim başkanı tarafından bir danışman görevlendirilir ve Dekanlık Makamına bildirilir. Fakülte kararı ile görevlendirilen danışman öğrenciyi izler, eğitim-öğretim çalışmaları ve üniversite yaşamı ile ilgili sorunların çözümünde öğrenciye yardımcı olur. Öğrencinin kayıt yenileme, ders alma-bırakma işlemleri danışman onayı ile yapılır. </w:t>
      </w:r>
      <w:r w:rsidR="00292C8B">
        <w:t>Eğitim-öğretim yılı</w:t>
      </w:r>
      <w:r w:rsidRPr="008273EE">
        <w:t xml:space="preserve"> sonunda düzenlenen kariyer günlerinde özel ve kamu hizmetleri verilen kurumların yöneticileri ile tanışma ve iş koşullarını öğrenme imkânı sağlanmaktadır. </w:t>
      </w:r>
    </w:p>
    <w:p w14:paraId="403089E4" w14:textId="6EF5D86A" w:rsidR="008273EE" w:rsidRDefault="008273EE" w:rsidP="00B156BE">
      <w:r w:rsidRPr="008273EE">
        <w:t xml:space="preserve">Öğrenciler için ayrıca </w:t>
      </w:r>
      <w:hyperlink r:id="rId86" w:history="1">
        <w:r w:rsidRPr="008273EE">
          <w:rPr>
            <w:rStyle w:val="Hyperlink"/>
            <w:szCs w:val="24"/>
          </w:rPr>
          <w:t>Psikolojik Danışma ve Rehberlik Merkezi</w:t>
        </w:r>
      </w:hyperlink>
      <w:r w:rsidRPr="008273EE">
        <w:t xml:space="preserve"> de hizmet vermektedir. Rehberlik danışmanlık hizmetleri ile özel durumu olan öğrencilere nasıl yardımcı olunabileceği konusunda birebir görüşmeler yapılmakta ve bölüm kurullarında gerekli çözümler üretilmeye çalışılmaktadır. Dil farklılığı nedeni ile derslere uyumda zorlanan öğrencilere öğretim üyesinin inisiyatifine bağlı olarak ek süreler tanınabilmektedir. Fakültemizde özel yaklaşım gerektiren öğrenci gruplarına özellikle üniversitenin sunduğu </w:t>
      </w:r>
      <w:proofErr w:type="gramStart"/>
      <w:r w:rsidRPr="008273EE">
        <w:t>imkan</w:t>
      </w:r>
      <w:proofErr w:type="gramEnd"/>
      <w:r w:rsidRPr="008273EE">
        <w:t xml:space="preserve"> ve hizmetler hakkında bilgilendirmeler yapılmakta ve bu grupların bu hizmetlerden yararlanması sağlanmaktadır.</w:t>
      </w:r>
    </w:p>
    <w:p w14:paraId="687C5430" w14:textId="2D08FE49" w:rsidR="001E5A3B" w:rsidRPr="008A4872" w:rsidRDefault="001E5A3B" w:rsidP="008A4872">
      <w:pPr>
        <w:rPr>
          <w:color w:val="0563C1" w:themeColor="hyperlink"/>
          <w:u w:val="single"/>
        </w:rPr>
      </w:pPr>
      <w:r w:rsidRPr="008273EE">
        <w:lastRenderedPageBreak/>
        <w:t xml:space="preserve">Üniversitemiz bünyesindeki </w:t>
      </w:r>
      <w:hyperlink r:id="rId87" w:history="1">
        <w:r w:rsidRPr="008273EE">
          <w:rPr>
            <w:rStyle w:val="Hyperlink"/>
            <w:szCs w:val="24"/>
          </w:rPr>
          <w:t>Sağlık Kültür Ve Spor Daire Başkanlığı</w:t>
        </w:r>
      </w:hyperlink>
      <w:r w:rsidRPr="008273EE">
        <w:rPr>
          <w:rStyle w:val="Hyperlink"/>
          <w:szCs w:val="24"/>
        </w:rPr>
        <w:t xml:space="preserve"> </w:t>
      </w:r>
      <w:r w:rsidRPr="008273EE">
        <w:t xml:space="preserve">koordinasyonunda faaliyet gösteren </w:t>
      </w:r>
      <w:hyperlink r:id="rId88" w:history="1">
        <w:r w:rsidRPr="008273EE">
          <w:rPr>
            <w:rStyle w:val="Hyperlink"/>
            <w:szCs w:val="24"/>
          </w:rPr>
          <w:t>Toros Üniversitesi Öğrenci Toplulukları</w:t>
        </w:r>
      </w:hyperlink>
      <w:r w:rsidRPr="008273EE">
        <w:rPr>
          <w:color w:val="FF0000"/>
        </w:rPr>
        <w:t xml:space="preserve"> </w:t>
      </w:r>
      <w:r w:rsidRPr="008273EE">
        <w:t>faaliyetleri desteklenmektedir. Yeni öğrenci topluluklarının kurulmasına yönelik talepler toplanmakta ve değerlendirilmektedir. Öğrencilerin kendi kariyer ve iş planlarını geliştirmelerine yönelik kariyer seminerlerinin ve zirvelerinin gerçekleştirilmesi desteklenmektedir.  Ayrıca, öğrenci kulüpleri aracılıyla yapılan kültürel ve kariyer geliştirme faaliyetleri üniversitemizce desteklenmektedir.  Bununla birlikte yapılan faaliyetlerin arttırılmasına da ihtiyaç vardır.</w:t>
      </w:r>
    </w:p>
    <w:p w14:paraId="66B7A670" w14:textId="799442F4" w:rsidR="008273EE" w:rsidRDefault="008273EE" w:rsidP="00B156BE">
      <w:r w:rsidRPr="008273EE">
        <w:t xml:space="preserve">Üniversitenin Sağlık Kültür ve Spor Daire Başkanlığı altında faaliyet gösteren </w:t>
      </w:r>
      <w:hyperlink r:id="rId89" w:history="1">
        <w:r w:rsidRPr="008273EE">
          <w:rPr>
            <w:rStyle w:val="Hyperlink"/>
            <w:szCs w:val="24"/>
          </w:rPr>
          <w:t>Engelli Öğrenci Birimi</w:t>
        </w:r>
      </w:hyperlink>
      <w:r w:rsidRPr="008273EE">
        <w:rPr>
          <w:color w:val="FF0000"/>
        </w:rPr>
        <w:t xml:space="preserve"> </w:t>
      </w:r>
      <w:r w:rsidRPr="008273EE">
        <w:t>özel yaklaşım gösteren öğrencilere destek amaçlı kurulmuştur. Sınavların yürütülmesinde özel yaklaşım gerektiren öğrencilere gönüllülük esaslı öğrenci veya öğretim elemanı desteği sağlanmaktadır. Engelli öğrencimiz için oluşan bedensel engellilik durumlarında öğrencilere sınav sırasında gerekli ergonomik adaptasyonlar imkanlar dahilinde sağlanmaya çalışılmaktadır. Fakülte binamızda, engelli bireyler için tasarlanmış rampalar ve asansörler mevcuttur.</w:t>
      </w:r>
    </w:p>
    <w:p w14:paraId="3CFCF4A8" w14:textId="77777777" w:rsidR="008273EE" w:rsidRPr="008273EE" w:rsidRDefault="008273EE" w:rsidP="008273EE">
      <w:pPr>
        <w:spacing w:line="276" w:lineRule="auto"/>
        <w:rPr>
          <w:b/>
          <w:szCs w:val="24"/>
        </w:rPr>
      </w:pPr>
      <w:r w:rsidRPr="008273EE">
        <w:rPr>
          <w:b/>
          <w:szCs w:val="24"/>
        </w:rPr>
        <w:t>Belgeler:</w:t>
      </w:r>
    </w:p>
    <w:p w14:paraId="4F429CC8" w14:textId="77777777" w:rsidR="008273EE" w:rsidRPr="008273EE" w:rsidRDefault="00B001BB" w:rsidP="00B11B34">
      <w:pPr>
        <w:spacing w:after="120" w:line="240" w:lineRule="auto"/>
        <w:rPr>
          <w:color w:val="FF0000"/>
          <w:szCs w:val="24"/>
        </w:rPr>
      </w:pPr>
      <w:hyperlink r:id="rId90" w:history="1">
        <w:r w:rsidR="008273EE" w:rsidRPr="008273EE">
          <w:rPr>
            <w:rStyle w:val="Hyperlink"/>
            <w:szCs w:val="24"/>
          </w:rPr>
          <w:t>Toros Üniversitesi Öğrenci Toplulukları</w:t>
        </w:r>
      </w:hyperlink>
    </w:p>
    <w:p w14:paraId="498596FF" w14:textId="77777777" w:rsidR="008273EE" w:rsidRPr="008273EE" w:rsidRDefault="00B001BB" w:rsidP="00B11B34">
      <w:pPr>
        <w:spacing w:after="120" w:line="240" w:lineRule="auto"/>
        <w:rPr>
          <w:color w:val="FF0000"/>
          <w:szCs w:val="24"/>
        </w:rPr>
      </w:pPr>
      <w:hyperlink r:id="rId91" w:history="1">
        <w:r w:rsidR="008273EE" w:rsidRPr="008273EE">
          <w:rPr>
            <w:rStyle w:val="Hyperlink"/>
            <w:szCs w:val="24"/>
          </w:rPr>
          <w:t>Engelli Öğrenci Birimi</w:t>
        </w:r>
      </w:hyperlink>
    </w:p>
    <w:p w14:paraId="24FE9585" w14:textId="77777777" w:rsidR="008273EE" w:rsidRPr="008273EE" w:rsidRDefault="00B001BB" w:rsidP="00B11B34">
      <w:pPr>
        <w:spacing w:after="120" w:line="240" w:lineRule="auto"/>
        <w:rPr>
          <w:rStyle w:val="Hyperlink"/>
        </w:rPr>
      </w:pPr>
      <w:hyperlink r:id="rId92" w:history="1">
        <w:r w:rsidR="008273EE" w:rsidRPr="008273EE">
          <w:rPr>
            <w:rStyle w:val="Hyperlink"/>
            <w:szCs w:val="24"/>
          </w:rPr>
          <w:t>Sağlık Kültür ve Spor Daire Başkanlığı</w:t>
        </w:r>
      </w:hyperlink>
    </w:p>
    <w:bookmarkStart w:id="64" w:name="_Hlk27746875"/>
    <w:p w14:paraId="55BAE3D6" w14:textId="77777777" w:rsidR="008273EE" w:rsidRDefault="008273EE" w:rsidP="00B11B34">
      <w:pPr>
        <w:spacing w:after="120" w:line="240" w:lineRule="auto"/>
      </w:pPr>
      <w:r w:rsidRPr="008273EE">
        <w:fldChar w:fldCharType="begin"/>
      </w:r>
      <w:r w:rsidRPr="008273EE">
        <w:instrText xml:space="preserve"> HYPERLINK "https://api.yokak.gov.tr/Storage/toros/2018/ProofFiles/Toros%20Üniversitesi%20Sürekli%20Eğitim,Uygulama%20ve%20Araştırma%20Merkezi%20Yönetmeliği.pdf" </w:instrText>
      </w:r>
      <w:r w:rsidRPr="008273EE">
        <w:fldChar w:fldCharType="separate"/>
      </w:r>
      <w:r w:rsidRPr="008273EE">
        <w:rPr>
          <w:rStyle w:val="Hyperlink"/>
          <w:szCs w:val="24"/>
        </w:rPr>
        <w:t>Toros Üniversitesi Sürekli Eğitim Uygulama ve Araştırma Merkezi Yönetmeliği</w:t>
      </w:r>
      <w:r w:rsidRPr="008273EE">
        <w:fldChar w:fldCharType="end"/>
      </w:r>
      <w:bookmarkEnd w:id="64"/>
    </w:p>
    <w:p w14:paraId="7F0BEB91" w14:textId="47C87E49" w:rsidR="00292C8B" w:rsidRDefault="00B001BB" w:rsidP="00B11B34">
      <w:pPr>
        <w:spacing w:after="120" w:line="240" w:lineRule="auto"/>
      </w:pPr>
      <w:hyperlink r:id="rId93" w:history="1">
        <w:r w:rsidR="00292C8B" w:rsidRPr="008273EE">
          <w:rPr>
            <w:rStyle w:val="Hyperlink"/>
            <w:szCs w:val="24"/>
          </w:rPr>
          <w:t>Psikolojik Danışma ve Rehberlik Merkezi</w:t>
        </w:r>
      </w:hyperlink>
    </w:p>
    <w:p w14:paraId="01D34D04" w14:textId="223E4602" w:rsidR="00292C8B" w:rsidRPr="008273EE" w:rsidRDefault="00B001BB" w:rsidP="00B11B34">
      <w:pPr>
        <w:spacing w:after="120" w:line="240" w:lineRule="auto"/>
        <w:rPr>
          <w:rStyle w:val="Hyperlink"/>
          <w:szCs w:val="24"/>
        </w:rPr>
      </w:pPr>
      <w:hyperlink r:id="rId94" w:history="1">
        <w:r w:rsidR="00292C8B" w:rsidRPr="008273EE">
          <w:rPr>
            <w:rStyle w:val="Hyperlink"/>
            <w:szCs w:val="24"/>
          </w:rPr>
          <w:t>Toros Üniversitesi Öğrenci Danışmanlığı Yönergesi</w:t>
        </w:r>
      </w:hyperlink>
    </w:p>
    <w:p w14:paraId="21DB3109" w14:textId="588AAE7E" w:rsidR="008273EE" w:rsidRPr="008273EE" w:rsidRDefault="008273EE" w:rsidP="00B11B34">
      <w:pPr>
        <w:pStyle w:val="Heading1"/>
      </w:pPr>
      <w:bookmarkStart w:id="65" w:name="_Toc62136007"/>
      <w:bookmarkStart w:id="66" w:name="_Toc62161721"/>
      <w:r w:rsidRPr="008273EE">
        <w:lastRenderedPageBreak/>
        <w:t>ARAŞTIRMA-GELİŞTİRME</w:t>
      </w:r>
      <w:bookmarkEnd w:id="65"/>
      <w:bookmarkEnd w:id="66"/>
    </w:p>
    <w:p w14:paraId="00883591" w14:textId="4B66EFC1" w:rsidR="008273EE" w:rsidRPr="008273EE" w:rsidRDefault="008273EE" w:rsidP="000340EC">
      <w:r w:rsidRPr="008273EE">
        <w:t xml:space="preserve">Üniversitemiz Bilimsel Araştırma Projeleri Birimi 2547 sayılı Yükseköğretim Kanunu’nun 4684 sayılı Kanunla değişik 58’inci maddesi ve 10.04.2002 tarihli ve 24722 sayılı </w:t>
      </w:r>
      <w:proofErr w:type="gramStart"/>
      <w:r w:rsidRPr="008273EE">
        <w:t>Resmi</w:t>
      </w:r>
      <w:proofErr w:type="gramEnd"/>
      <w:r w:rsidRPr="008273EE">
        <w:t xml:space="preserve"> </w:t>
      </w:r>
      <w:proofErr w:type="spellStart"/>
      <w:r w:rsidRPr="008273EE">
        <w:t>Gazete’de</w:t>
      </w:r>
      <w:proofErr w:type="spellEnd"/>
      <w:r w:rsidRPr="008273EE">
        <w:t xml:space="preserve"> yayımlanan “Yükseköğretim Kurumları Bilimsel Araştırma Projeleri Hakkında Yönetmelik” uyarınca, Toros Üniversitesi bilimsel araştırma proje tekliflerinin değerlendirilmesi, kabulü ve desteklenmesi ile bunlara ilişkin hizmetlerin yürütülmesi, izlenmesi ve sonuçlandırılması amacıyla kurulmuştur.</w:t>
      </w:r>
    </w:p>
    <w:p w14:paraId="164C103E" w14:textId="4708A71D" w:rsidR="008273EE" w:rsidRPr="000340EC" w:rsidRDefault="008273EE" w:rsidP="000340EC">
      <w:r w:rsidRPr="008273EE">
        <w:t xml:space="preserve">Mühendislik Fakültesinin araştırma stratejisi ve hedefleri 5 yılda bir yapılan Stratejik Planlama Komisyonu üyeleri tarafından belirlenmektedir. Kurum politikası olarak, bilimsel araştırmaların desteklenmesinde bilime katkı sağlayacak, evrensel niteliğe sahip ve paydaşlara yararlı olacak bilgi ve teknoloji üretimini dikkate alan projeler teşvik edilmektedir. </w:t>
      </w:r>
    </w:p>
    <w:p w14:paraId="51952F1B" w14:textId="2104E0B6" w:rsidR="008273EE" w:rsidRDefault="008273EE" w:rsidP="000340EC">
      <w:pPr>
        <w:pStyle w:val="Heading2"/>
      </w:pPr>
      <w:bookmarkStart w:id="67" w:name="_Toc62136008"/>
      <w:bookmarkStart w:id="68" w:name="_Toc62161722"/>
      <w:r w:rsidRPr="008273EE">
        <w:t>Araştırma Stratejisi ve Hedefleri</w:t>
      </w:r>
      <w:bookmarkEnd w:id="67"/>
      <w:bookmarkEnd w:id="68"/>
    </w:p>
    <w:p w14:paraId="3909DCB7" w14:textId="387E1D96" w:rsidR="008273EE" w:rsidRPr="001F70F7" w:rsidRDefault="008273EE" w:rsidP="0094743B">
      <w:pPr>
        <w:pStyle w:val="ListParagraph"/>
        <w:numPr>
          <w:ilvl w:val="0"/>
          <w:numId w:val="5"/>
        </w:numPr>
        <w:spacing w:before="240" w:after="240" w:line="276" w:lineRule="auto"/>
        <w:ind w:hanging="357"/>
      </w:pPr>
      <w:r w:rsidRPr="008273EE">
        <w:t>Araştırma politika ve stratejilerin varlığı;</w:t>
      </w:r>
    </w:p>
    <w:p w14:paraId="4A651AF1" w14:textId="77777777" w:rsidR="008273EE" w:rsidRPr="008273EE" w:rsidRDefault="008273EE" w:rsidP="0094743B">
      <w:pPr>
        <w:pStyle w:val="ListParagraph"/>
        <w:numPr>
          <w:ilvl w:val="0"/>
          <w:numId w:val="6"/>
        </w:numPr>
        <w:spacing w:before="240" w:after="240" w:line="276" w:lineRule="auto"/>
        <w:ind w:hanging="357"/>
      </w:pPr>
      <w:r w:rsidRPr="008273EE">
        <w:t>Fakültenin AR-GE politikası stratejik planda aşağıdaki şekilde tanımlanmıştır;</w:t>
      </w:r>
    </w:p>
    <w:p w14:paraId="23C76DD0" w14:textId="77777777" w:rsidR="008273EE" w:rsidRPr="008273EE" w:rsidRDefault="008273EE" w:rsidP="0094743B">
      <w:pPr>
        <w:pStyle w:val="ListParagraph"/>
        <w:numPr>
          <w:ilvl w:val="0"/>
          <w:numId w:val="6"/>
        </w:numPr>
        <w:spacing w:before="240" w:after="240" w:line="276" w:lineRule="auto"/>
        <w:ind w:hanging="357"/>
      </w:pPr>
      <w:r w:rsidRPr="008273EE">
        <w:t>Kaynaklarını ve araştırma altyapısını geliştirmek</w:t>
      </w:r>
    </w:p>
    <w:p w14:paraId="34CC8B5F" w14:textId="77777777" w:rsidR="008273EE" w:rsidRPr="008273EE" w:rsidRDefault="008273EE" w:rsidP="0094743B">
      <w:pPr>
        <w:pStyle w:val="ListParagraph"/>
        <w:numPr>
          <w:ilvl w:val="0"/>
          <w:numId w:val="6"/>
        </w:numPr>
        <w:spacing w:before="240" w:after="240" w:line="276" w:lineRule="auto"/>
        <w:ind w:hanging="357"/>
      </w:pPr>
      <w:r w:rsidRPr="008273EE">
        <w:t>Araştırma kadrolarının yetkinliğini arttırmak/teşvik etmek</w:t>
      </w:r>
    </w:p>
    <w:p w14:paraId="260B87F1" w14:textId="77777777" w:rsidR="008273EE" w:rsidRPr="008273EE" w:rsidRDefault="008273EE" w:rsidP="0094743B">
      <w:pPr>
        <w:pStyle w:val="ListParagraph"/>
        <w:numPr>
          <w:ilvl w:val="0"/>
          <w:numId w:val="6"/>
        </w:numPr>
        <w:spacing w:before="240" w:after="240" w:line="276" w:lineRule="auto"/>
        <w:ind w:hanging="357"/>
      </w:pPr>
      <w:r w:rsidRPr="008273EE">
        <w:t>Uluslararası nitelikte bilimsel yayın ve patent/faydalı model sayısını arttırmak</w:t>
      </w:r>
    </w:p>
    <w:p w14:paraId="236AE685" w14:textId="77777777" w:rsidR="008273EE" w:rsidRPr="008273EE" w:rsidRDefault="008273EE" w:rsidP="0094743B">
      <w:pPr>
        <w:pStyle w:val="ListParagraph"/>
        <w:numPr>
          <w:ilvl w:val="0"/>
          <w:numId w:val="6"/>
        </w:numPr>
        <w:spacing w:before="240" w:after="240" w:line="276" w:lineRule="auto"/>
        <w:ind w:hanging="357"/>
      </w:pPr>
      <w:r w:rsidRPr="008273EE">
        <w:t>Sanayi/Sektör işbirliği ile ortaklaşa proje geliştirmek/teşvik etmek</w:t>
      </w:r>
    </w:p>
    <w:p w14:paraId="23E76211" w14:textId="7A7F9487" w:rsidR="008273EE" w:rsidRPr="008273EE" w:rsidRDefault="008273EE" w:rsidP="0094743B">
      <w:pPr>
        <w:pStyle w:val="ListParagraph"/>
        <w:numPr>
          <w:ilvl w:val="0"/>
          <w:numId w:val="6"/>
        </w:numPr>
        <w:spacing w:before="240" w:after="240" w:line="276" w:lineRule="auto"/>
        <w:ind w:hanging="357"/>
      </w:pPr>
      <w:r w:rsidRPr="008273EE">
        <w:t>Disiplinler arası araştırmayı teşvik etmek</w:t>
      </w:r>
    </w:p>
    <w:p w14:paraId="7ED00BF4" w14:textId="77777777" w:rsidR="00043D3B" w:rsidRDefault="008273EE" w:rsidP="0094743B">
      <w:pPr>
        <w:pStyle w:val="ListParagraph"/>
        <w:numPr>
          <w:ilvl w:val="0"/>
          <w:numId w:val="5"/>
        </w:numPr>
        <w:spacing w:before="240" w:after="240" w:line="276" w:lineRule="auto"/>
        <w:ind w:hanging="357"/>
      </w:pPr>
      <w:r w:rsidRPr="008273EE">
        <w:t>Kurum içi araştırma destekleri ve teşvik mekanizmalarının bulunması</w:t>
      </w:r>
    </w:p>
    <w:p w14:paraId="60612C0F" w14:textId="77777777" w:rsidR="00043D3B" w:rsidRDefault="008273EE" w:rsidP="0094743B">
      <w:pPr>
        <w:pStyle w:val="ListParagraph"/>
        <w:numPr>
          <w:ilvl w:val="0"/>
          <w:numId w:val="5"/>
        </w:numPr>
        <w:spacing w:before="240" w:after="240" w:line="276" w:lineRule="auto"/>
        <w:ind w:hanging="357"/>
      </w:pPr>
      <w:r w:rsidRPr="008273EE">
        <w:t>Araştırma kaynaklarına erişiminin olmas</w:t>
      </w:r>
      <w:r w:rsidR="00043D3B">
        <w:t>ı</w:t>
      </w:r>
    </w:p>
    <w:p w14:paraId="36A1E1A6" w14:textId="77777777" w:rsidR="00E53D5E" w:rsidRDefault="008273EE" w:rsidP="0094743B">
      <w:pPr>
        <w:pStyle w:val="ListParagraph"/>
        <w:numPr>
          <w:ilvl w:val="0"/>
          <w:numId w:val="5"/>
        </w:numPr>
        <w:spacing w:before="240" w:after="240" w:line="276" w:lineRule="auto"/>
        <w:ind w:hanging="357"/>
      </w:pPr>
      <w:r w:rsidRPr="008273EE">
        <w:t xml:space="preserve">Dış kaynak sağlayan çeşitli kurum ve kuruluşların hibe programlarının etkin bir şekilde duyurulması </w:t>
      </w:r>
      <w:bookmarkStart w:id="69" w:name="_Hlk29568923"/>
      <w:r w:rsidRPr="008273EE">
        <w:t>(</w:t>
      </w:r>
      <w:proofErr w:type="spellStart"/>
      <w:r w:rsidRPr="00CC61A4">
        <w:fldChar w:fldCharType="begin"/>
      </w:r>
      <w:r w:rsidRPr="008273EE">
        <w:instrText xml:space="preserve"> HYPERLINK "https://erasmus.toros.edu.tr/" </w:instrText>
      </w:r>
      <w:r w:rsidRPr="00CC61A4">
        <w:fldChar w:fldCharType="separate"/>
      </w:r>
      <w:r w:rsidRPr="00CC61A4">
        <w:rPr>
          <w:rStyle w:val="Hyperlink"/>
          <w:szCs w:val="24"/>
        </w:rPr>
        <w:t>Erasmus</w:t>
      </w:r>
      <w:proofErr w:type="spellEnd"/>
      <w:r w:rsidRPr="00CC61A4">
        <w:rPr>
          <w:rStyle w:val="Hyperlink"/>
          <w:szCs w:val="24"/>
        </w:rPr>
        <w:fldChar w:fldCharType="end"/>
      </w:r>
      <w:r w:rsidRPr="008273EE">
        <w:t>, AB projeleri, TÜBİTAK projeleri vb.)</w:t>
      </w:r>
      <w:bookmarkEnd w:id="69"/>
    </w:p>
    <w:p w14:paraId="111ACBD5" w14:textId="02273ED3" w:rsidR="008273EE" w:rsidRPr="00043D3B" w:rsidRDefault="008273EE" w:rsidP="0094743B">
      <w:pPr>
        <w:pStyle w:val="ListParagraph"/>
        <w:numPr>
          <w:ilvl w:val="0"/>
          <w:numId w:val="5"/>
        </w:numPr>
        <w:spacing w:before="240" w:after="240" w:line="276" w:lineRule="auto"/>
        <w:ind w:hanging="357"/>
      </w:pPr>
      <w:r w:rsidRPr="008273EE">
        <w:t>Toplumsal katkı sağlanmasında araştırma ve uygulama merkezlerinin varlığı (</w:t>
      </w:r>
      <w:hyperlink r:id="rId95" w:history="1">
        <w:r w:rsidRPr="007F0CCE">
          <w:rPr>
            <w:rStyle w:val="Hyperlink"/>
            <w:szCs w:val="24"/>
          </w:rPr>
          <w:t>Alevilik-Bektaşilik Uygulama ve Araştırma Merkezi</w:t>
        </w:r>
      </w:hyperlink>
      <w:r w:rsidRPr="008273EE">
        <w:t xml:space="preserve">, </w:t>
      </w:r>
      <w:hyperlink r:id="rId96" w:history="1">
        <w:r w:rsidRPr="007F0CCE">
          <w:rPr>
            <w:rStyle w:val="Hyperlink"/>
            <w:szCs w:val="24"/>
          </w:rPr>
          <w:t>Sürekli Eğitim ve Araştırma Merkezi,</w:t>
        </w:r>
      </w:hyperlink>
      <w:r w:rsidRPr="008273EE">
        <w:t xml:space="preserve"> </w:t>
      </w:r>
      <w:hyperlink r:id="rId97" w:history="1">
        <w:r w:rsidRPr="007F0CCE">
          <w:rPr>
            <w:rStyle w:val="Hyperlink"/>
            <w:szCs w:val="24"/>
          </w:rPr>
          <w:t>Kentleşme ve Yerel Yönetimler Uygulama ve Araştırma Merkezi</w:t>
        </w:r>
      </w:hyperlink>
      <w:r w:rsidRPr="008273EE">
        <w:t xml:space="preserve">, </w:t>
      </w:r>
      <w:hyperlink r:id="rId98" w:history="1">
        <w:r w:rsidRPr="007F0CCE">
          <w:rPr>
            <w:rStyle w:val="Hyperlink"/>
            <w:szCs w:val="24"/>
          </w:rPr>
          <w:t>Yenilenebilir Enerji Teknolojileri Eğitimi Uygulama ve Araştırma Merkezi,</w:t>
        </w:r>
      </w:hyperlink>
      <w:r w:rsidRPr="008273EE">
        <w:t xml:space="preserve"> </w:t>
      </w:r>
      <w:hyperlink r:id="rId99" w:history="1">
        <w:r w:rsidRPr="007F0CCE">
          <w:rPr>
            <w:rStyle w:val="Hyperlink"/>
            <w:szCs w:val="24"/>
          </w:rPr>
          <w:t>Uzaktan Eğitim Uygulama ve Araştırma Merkezi</w:t>
        </w:r>
      </w:hyperlink>
      <w:r w:rsidRPr="008273EE">
        <w:t xml:space="preserve">, </w:t>
      </w:r>
      <w:hyperlink r:id="rId100" w:history="1">
        <w:r w:rsidRPr="007F0CCE">
          <w:rPr>
            <w:rStyle w:val="Hyperlink"/>
            <w:szCs w:val="24"/>
          </w:rPr>
          <w:t>Kariyer Geliştirme Uygulama ve Araştırma Merkezi</w:t>
        </w:r>
      </w:hyperlink>
      <w:r w:rsidRPr="008273EE">
        <w:t xml:space="preserve">, </w:t>
      </w:r>
      <w:hyperlink r:id="rId101" w:history="1">
        <w:r w:rsidRPr="007F0CCE">
          <w:rPr>
            <w:rStyle w:val="Hyperlink"/>
            <w:szCs w:val="24"/>
          </w:rPr>
          <w:t>Dil Araştırma Uygulama ve Araştırma Merkezi</w:t>
        </w:r>
      </w:hyperlink>
      <w:r w:rsidRPr="008273EE">
        <w:t>)</w:t>
      </w:r>
    </w:p>
    <w:p w14:paraId="481DC56F" w14:textId="52DC53CF" w:rsidR="008273EE" w:rsidRDefault="008273EE" w:rsidP="00D1246A">
      <w:r w:rsidRPr="008273EE">
        <w:t xml:space="preserve">Üniversite-Sanayi </w:t>
      </w:r>
      <w:r w:rsidR="007A7631" w:rsidRPr="008273EE">
        <w:t>İş birliği</w:t>
      </w:r>
      <w:r w:rsidRPr="008273EE">
        <w:t xml:space="preserve"> çerçevesinde Uygulamalı Mühendislik eğitimi, teknik gezi faaliyetleri, Danışma Kurulu raporları doğrultusunda teknolojinin gelişimine uygun toplumsal ve sanayinin beklentisine cevap veren eğitim-öğretim faaliyetleri ve hizmetleri stratejileri geliştirilmektedir.</w:t>
      </w:r>
    </w:p>
    <w:p w14:paraId="6E7A42AC" w14:textId="635CA81C" w:rsidR="00D23DE2" w:rsidRDefault="008273EE" w:rsidP="00D1246A">
      <w:r w:rsidRPr="008273EE">
        <w:t xml:space="preserve">Fakültemiz araştırmacıları tarafından disiplinler arası araştırma faaliyetleri kapsamında çalışmalar yürütülmektedir. Başta bölgesel olmak üzere sorunların çözümüne yönelik araştırma-geliştirme yapmak ve araştırma altyapısını geliştirmek hedeflenmektedir. Toros Üniversitesi akademik birimlerinin yayınları (ISI dergilerindeki makale, uluslararası dergilerde makale, </w:t>
      </w:r>
      <w:r w:rsidRPr="008273EE">
        <w:lastRenderedPageBreak/>
        <w:t xml:space="preserve">uluslararası bildiri, kitap veya kitapta bölüm, ulusal makale, ulusal bildiri, diğer yayınlar) </w:t>
      </w:r>
      <w:hyperlink r:id="rId102" w:history="1">
        <w:r w:rsidRPr="008273EE">
          <w:rPr>
            <w:rStyle w:val="Hyperlink"/>
            <w:szCs w:val="24"/>
          </w:rPr>
          <w:t>https://www.toros.edu.tr/abis</w:t>
        </w:r>
      </w:hyperlink>
      <w:r w:rsidRPr="008273EE">
        <w:t xml:space="preserve"> internet ortamında yayınlanmaktadır.  Yapılan bilimsel çalışmalarda yerel/bölgesel/ulusal kalkınmaya yönelik araştırmalara öncelik verilmektedir. </w:t>
      </w:r>
    </w:p>
    <w:p w14:paraId="392C0406" w14:textId="1162AF81" w:rsidR="008273EE" w:rsidRPr="008273EE" w:rsidRDefault="008273EE" w:rsidP="00D1246A">
      <w:proofErr w:type="spellStart"/>
      <w:r w:rsidRPr="008273EE">
        <w:t>Sosyo</w:t>
      </w:r>
      <w:proofErr w:type="spellEnd"/>
      <w:r w:rsidRPr="008273EE">
        <w:t>-</w:t>
      </w:r>
      <w:r w:rsidR="007402BC">
        <w:t xml:space="preserve"> </w:t>
      </w:r>
      <w:r w:rsidRPr="008273EE">
        <w:t>ekonomik kültürel dokuya katkı sağlaması açısından, akademik dönem süresince düzenlenen konferanslar, paneller, düzenlenen eğitimler teşvik edilmektedir. Bu kapsamda yapılan faaliyetlere örnekler şu şekildedir;</w:t>
      </w:r>
    </w:p>
    <w:p w14:paraId="68A325B5" w14:textId="77777777" w:rsidR="008273EE" w:rsidRPr="008273EE" w:rsidRDefault="008273EE" w:rsidP="009375AD">
      <w:r w:rsidRPr="008273EE">
        <w:t>-TMMOB Makine Mühendisleri Odası Mersin Şubesi ile Mühendislik Fakültesi arasında eğitim protokolü imzalanmıştır.</w:t>
      </w:r>
    </w:p>
    <w:p w14:paraId="55EA6E30" w14:textId="77777777" w:rsidR="008273EE" w:rsidRPr="008273EE" w:rsidRDefault="008273EE" w:rsidP="009375AD">
      <w:r w:rsidRPr="008273EE">
        <w:t xml:space="preserve">-Fakültemizin tüm bölümleri tanıtım </w:t>
      </w:r>
      <w:hyperlink r:id="rId103" w:history="1">
        <w:proofErr w:type="spellStart"/>
        <w:r w:rsidRPr="008273EE">
          <w:rPr>
            <w:rStyle w:val="Hyperlink"/>
            <w:szCs w:val="24"/>
          </w:rPr>
          <w:t>webinarları</w:t>
        </w:r>
        <w:proofErr w:type="spellEnd"/>
      </w:hyperlink>
      <w:r w:rsidRPr="008273EE">
        <w:t xml:space="preserve"> düzenlemiştir.</w:t>
      </w:r>
    </w:p>
    <w:p w14:paraId="1D9214AF" w14:textId="77777777" w:rsidR="008273EE" w:rsidRPr="008273EE" w:rsidRDefault="008273EE" w:rsidP="009375AD">
      <w:r w:rsidRPr="008273EE">
        <w:t xml:space="preserve">-AIMS 360 Analitik Vizyon </w:t>
      </w:r>
      <w:hyperlink r:id="rId104" w:history="1">
        <w:r w:rsidRPr="008273EE">
          <w:rPr>
            <w:rStyle w:val="Hyperlink"/>
            <w:szCs w:val="24"/>
          </w:rPr>
          <w:t>semineri</w:t>
        </w:r>
      </w:hyperlink>
      <w:r w:rsidRPr="008273EE">
        <w:t xml:space="preserve"> düzenlenmiştir.</w:t>
      </w:r>
    </w:p>
    <w:p w14:paraId="409F1A4D" w14:textId="08BAA9EC" w:rsidR="008273EE" w:rsidRPr="008273EE" w:rsidRDefault="008273EE" w:rsidP="009375AD">
      <w:r w:rsidRPr="008273EE">
        <w:t xml:space="preserve">-Deprem ve Bina Güçlendirilmesi </w:t>
      </w:r>
      <w:hyperlink r:id="rId105" w:history="1">
        <w:r w:rsidRPr="008273EE">
          <w:rPr>
            <w:rStyle w:val="Hyperlink"/>
            <w:szCs w:val="24"/>
          </w:rPr>
          <w:t>Konferansı</w:t>
        </w:r>
      </w:hyperlink>
      <w:r w:rsidRPr="008273EE">
        <w:t xml:space="preserve"> düzenlenmiştir.</w:t>
      </w:r>
    </w:p>
    <w:p w14:paraId="2C24CF3C" w14:textId="0594FD0B" w:rsidR="008273EE" w:rsidRPr="00A3716F" w:rsidRDefault="008273EE" w:rsidP="009375AD">
      <w:pPr>
        <w:rPr>
          <w:rStyle w:val="Hyperlink"/>
          <w:strike/>
          <w:color w:val="auto"/>
          <w:u w:val="none"/>
        </w:rPr>
      </w:pPr>
      <w:r w:rsidRPr="008273EE">
        <w:t xml:space="preserve">Birimin yerel, bölgesel, ulusal ve küresek kalkınmaya katkıları Fakültenin Stratejik Planında tanımlanmıştır. Planda Stratejik Amaç 2 ile Toros Üniversitesinin sektör ve sanayi ile işbirliği çerçevesinde bölgesel kalkınmaya katıda bulunmaya çalışacağı tanımlanmıştır.  Bu amaçla TUBİTAK, DPT, AB, KOSGEP, vb. destekli projeler gerçekleştirmeye çalışılacağı (Gösterge 2.2.1.1) ifade edilmektedir.  </w:t>
      </w:r>
    </w:p>
    <w:p w14:paraId="1B2EF881" w14:textId="77777777" w:rsidR="008273EE" w:rsidRPr="008273EE" w:rsidRDefault="008273EE" w:rsidP="008273EE">
      <w:pPr>
        <w:spacing w:line="276" w:lineRule="auto"/>
        <w:rPr>
          <w:b/>
          <w:szCs w:val="24"/>
        </w:rPr>
      </w:pPr>
      <w:r w:rsidRPr="008273EE">
        <w:rPr>
          <w:b/>
          <w:szCs w:val="24"/>
        </w:rPr>
        <w:t>Belgeler:</w:t>
      </w:r>
    </w:p>
    <w:p w14:paraId="7400402E" w14:textId="0D3086A6" w:rsidR="008273EE" w:rsidRPr="008273EE" w:rsidRDefault="00B001BB" w:rsidP="009375AD">
      <w:pPr>
        <w:rPr>
          <w:szCs w:val="24"/>
        </w:rPr>
      </w:pPr>
      <w:hyperlink r:id="rId106" w:history="1">
        <w:r w:rsidR="008273EE" w:rsidRPr="008273EE">
          <w:rPr>
            <w:rStyle w:val="Hyperlink"/>
            <w:szCs w:val="24"/>
          </w:rPr>
          <w:t>Toros B</w:t>
        </w:r>
        <w:r w:rsidR="00221F1B">
          <w:rPr>
            <w:rStyle w:val="Hyperlink"/>
            <w:szCs w:val="24"/>
          </w:rPr>
          <w:t xml:space="preserve">ilimsel Araştırma Projeleri </w:t>
        </w:r>
        <w:r w:rsidR="002960BE">
          <w:rPr>
            <w:rStyle w:val="Hyperlink"/>
            <w:szCs w:val="24"/>
          </w:rPr>
          <w:t>B</w:t>
        </w:r>
        <w:r w:rsidR="008273EE" w:rsidRPr="008273EE">
          <w:rPr>
            <w:rStyle w:val="Hyperlink"/>
            <w:szCs w:val="24"/>
          </w:rPr>
          <w:t>irimi</w:t>
        </w:r>
      </w:hyperlink>
    </w:p>
    <w:p w14:paraId="689CF7C9" w14:textId="4205E68C" w:rsidR="008273EE" w:rsidRPr="009375AD" w:rsidRDefault="00B001BB" w:rsidP="009375AD">
      <w:pPr>
        <w:rPr>
          <w:rStyle w:val="Hyperlink"/>
        </w:rPr>
      </w:pPr>
      <w:hyperlink r:id="rId107" w:history="1">
        <w:r w:rsidR="008273EE" w:rsidRPr="008273EE">
          <w:rPr>
            <w:rStyle w:val="Hyperlink"/>
            <w:szCs w:val="24"/>
          </w:rPr>
          <w:t>Toros Üniversitesi Bilimsel Faaliyetleri Teşvik Esasları</w:t>
        </w:r>
      </w:hyperlink>
    </w:p>
    <w:p w14:paraId="2F1DAC71" w14:textId="6B7B3895" w:rsidR="008273EE" w:rsidRDefault="008273EE" w:rsidP="003A0900">
      <w:pPr>
        <w:pStyle w:val="Heading2"/>
      </w:pPr>
      <w:bookmarkStart w:id="70" w:name="_Toc62136009"/>
      <w:bookmarkStart w:id="71" w:name="_Toc62161723"/>
      <w:r w:rsidRPr="008273EE">
        <w:t>Araştırma Kaynakları</w:t>
      </w:r>
      <w:bookmarkEnd w:id="70"/>
      <w:bookmarkEnd w:id="71"/>
    </w:p>
    <w:p w14:paraId="1763B9C2" w14:textId="7E15BC2B" w:rsidR="008273EE" w:rsidRDefault="008273EE" w:rsidP="00384760">
      <w:r w:rsidRPr="008273EE">
        <w:t>Araştırma altyapısının güçlendirilmesi amacı ile üniversite bütçesinden doğrudan kaynak ayrılmasının yanında araştırıcılar Bilimsel Araştırma Projeler (</w:t>
      </w:r>
      <w:hyperlink r:id="rId108" w:history="1">
        <w:r w:rsidRPr="008273EE">
          <w:rPr>
            <w:rStyle w:val="Hyperlink"/>
            <w:bCs/>
            <w:szCs w:val="24"/>
          </w:rPr>
          <w:t>BAP</w:t>
        </w:r>
      </w:hyperlink>
      <w:r w:rsidRPr="008273EE">
        <w:t>) Birimi tarafından desteklenen projeler kapsamında da bütçe alabilmektedirler.  Dış kaynak olarak, çeşitli kurum ve kuruluşların hibe programları mevcuttur. (</w:t>
      </w:r>
      <w:proofErr w:type="spellStart"/>
      <w:r w:rsidRPr="008273EE">
        <w:fldChar w:fldCharType="begin"/>
      </w:r>
      <w:r w:rsidRPr="008273EE">
        <w:instrText xml:space="preserve"> HYPERLINK "https://erasmus.toros.edu.tr/" </w:instrText>
      </w:r>
      <w:r w:rsidRPr="008273EE">
        <w:fldChar w:fldCharType="separate"/>
      </w:r>
      <w:r w:rsidRPr="008273EE">
        <w:rPr>
          <w:rStyle w:val="Hyperlink"/>
          <w:szCs w:val="24"/>
        </w:rPr>
        <w:t>Erasmus</w:t>
      </w:r>
      <w:proofErr w:type="spellEnd"/>
      <w:r w:rsidRPr="008273EE">
        <w:rPr>
          <w:rStyle w:val="Hyperlink"/>
          <w:szCs w:val="24"/>
        </w:rPr>
        <w:fldChar w:fldCharType="end"/>
      </w:r>
      <w:r w:rsidRPr="008273EE">
        <w:t>, AB projeleri, TÜBİTAK, KOSGEB destekleri vb.). Üniversitemiz tarafından Lisans öğrencilerinin öğretim elemanlarının danışmanlığında oluşturdukları proje takımlarıyla başvuru yapabilecekleri destek ile öğrencilerin bilimsel süreçlerde yer alabilme becerilerinin geliştirilmesi amaçlanarak “Lisans Öğrencileri Bilimsel Araştırma Desteği” sağlanmaktadır.</w:t>
      </w:r>
    </w:p>
    <w:p w14:paraId="38BA3476" w14:textId="77777777" w:rsidR="00221F1B" w:rsidRPr="008273EE" w:rsidRDefault="00B001BB" w:rsidP="00221F1B">
      <w:pPr>
        <w:rPr>
          <w:szCs w:val="24"/>
        </w:rPr>
      </w:pPr>
      <w:hyperlink r:id="rId109" w:history="1">
        <w:r w:rsidR="00221F1B" w:rsidRPr="008273EE">
          <w:rPr>
            <w:rStyle w:val="Hyperlink"/>
            <w:szCs w:val="24"/>
          </w:rPr>
          <w:t>Toros B</w:t>
        </w:r>
        <w:r w:rsidR="00221F1B">
          <w:rPr>
            <w:rStyle w:val="Hyperlink"/>
            <w:szCs w:val="24"/>
          </w:rPr>
          <w:t>ilimsel Araştırma Projeleri B</w:t>
        </w:r>
        <w:r w:rsidR="00221F1B" w:rsidRPr="008273EE">
          <w:rPr>
            <w:rStyle w:val="Hyperlink"/>
            <w:szCs w:val="24"/>
          </w:rPr>
          <w:t>irimi</w:t>
        </w:r>
      </w:hyperlink>
    </w:p>
    <w:p w14:paraId="20A6CCEE" w14:textId="4043F76C" w:rsidR="008273EE" w:rsidRDefault="008273EE" w:rsidP="00384760">
      <w:r w:rsidRPr="008273EE">
        <w:t xml:space="preserve">Fakültemizde çok sayıda öğretim üyesi farklı komisyonlarda bilimsel danışmanlık yapmaktadır, çeşitli kongre ve sempozyumlara katılım sağlamaktadır. Paydaş kurumlarla ortak faaliyetler gerçekleştirilmektedir. Örneğin; Meslek Odaları ile ortak çalışmalar yürütülmektedir.  Ayrıca Mayıs 2020 tarihinde </w:t>
      </w:r>
      <w:r w:rsidRPr="008273EE">
        <w:rPr>
          <w:b/>
          <w:i/>
          <w:iCs/>
        </w:rPr>
        <w:t xml:space="preserve">“Geleceğin Şehirleri ve İyi Uygulama Örnekleri” </w:t>
      </w:r>
      <w:r w:rsidRPr="008273EE">
        <w:t xml:space="preserve">adıyla bir ulusal sempozyum ile Ekim 2020 veya Kasım 2020 tarihinde </w:t>
      </w:r>
      <w:r w:rsidRPr="008273EE">
        <w:rPr>
          <w:b/>
          <w:i/>
          <w:iCs/>
        </w:rPr>
        <w:t xml:space="preserve">“Yapay </w:t>
      </w:r>
      <w:proofErr w:type="gramStart"/>
      <w:r w:rsidRPr="008273EE">
        <w:rPr>
          <w:b/>
          <w:i/>
          <w:iCs/>
        </w:rPr>
        <w:t>Zeka</w:t>
      </w:r>
      <w:proofErr w:type="gramEnd"/>
      <w:r w:rsidRPr="008273EE">
        <w:rPr>
          <w:b/>
          <w:i/>
          <w:iCs/>
        </w:rPr>
        <w:t xml:space="preserve"> ve Endüstriyel Uygulamaları” </w:t>
      </w:r>
      <w:r w:rsidRPr="008273EE">
        <w:t xml:space="preserve">adıyla bir uluslararası sempozyum gerçekleştirilmesi planlanmaktaydı fakat Covid-19 </w:t>
      </w:r>
      <w:proofErr w:type="spellStart"/>
      <w:r w:rsidRPr="008273EE">
        <w:t>Pandemisinden</w:t>
      </w:r>
      <w:proofErr w:type="spellEnd"/>
      <w:r w:rsidRPr="008273EE">
        <w:t xml:space="preserve"> dolayı söz konusu etkinlikler gerçekleştirilemedi. </w:t>
      </w:r>
    </w:p>
    <w:p w14:paraId="7D9A8C32" w14:textId="2D014354" w:rsidR="00CB42BC" w:rsidRDefault="008273EE" w:rsidP="00536FF0">
      <w:pPr>
        <w:rPr>
          <w:szCs w:val="24"/>
        </w:rPr>
      </w:pPr>
      <w:r w:rsidRPr="008273EE">
        <w:rPr>
          <w:szCs w:val="24"/>
        </w:rPr>
        <w:lastRenderedPageBreak/>
        <w:t xml:space="preserve">Birimimizde biten ve devam eden araştırma faaliyetleri her yıl faaliyet raporları ile takip edilmektedir. </w:t>
      </w:r>
    </w:p>
    <w:p w14:paraId="28A0B5A4" w14:textId="0CC2A429" w:rsidR="008273EE" w:rsidRDefault="008273EE" w:rsidP="00536FF0">
      <w:pPr>
        <w:rPr>
          <w:szCs w:val="24"/>
        </w:rPr>
      </w:pPr>
      <w:r w:rsidRPr="008273EE">
        <w:rPr>
          <w:szCs w:val="24"/>
        </w:rPr>
        <w:t>Yurt dışı kongre görevlendirmelerinde Rektörlüğümüzün vermekte olduğu BEDEK desteğine yapılan başvurularda araştırma faaliyetlerine göre değişik katkılar alınmaktadır (yayın, proje yürütücülüğü, sözlü bildiri sunumları vb.). Akademisyenlerimizin bu başvuruları da ayrıca izlenmektedir.</w:t>
      </w:r>
    </w:p>
    <w:p w14:paraId="25E51222" w14:textId="65F26942" w:rsidR="006C6AFF" w:rsidRPr="00974BFB" w:rsidRDefault="008273EE" w:rsidP="006C6AFF">
      <w:pPr>
        <w:rPr>
          <w:rFonts w:eastAsia="Calibri" w:cs="Times New Roman"/>
          <w:szCs w:val="24"/>
        </w:rPr>
      </w:pPr>
      <w:r w:rsidRPr="008273EE">
        <w:rPr>
          <w:szCs w:val="24"/>
        </w:rPr>
        <w:t xml:space="preserve">Fakültemiz, işe alınan/atanan araştırma personelinin gerekli yetkinliğe sahip olmasını </w:t>
      </w:r>
      <w:hyperlink r:id="rId110" w:history="1">
        <w:r w:rsidRPr="008273EE">
          <w:rPr>
            <w:rStyle w:val="Hyperlink"/>
            <w:szCs w:val="24"/>
          </w:rPr>
          <w:t>Toros Üniversitesi Akademik Yükseltilme ve Atanma Ölçütleri</w:t>
        </w:r>
      </w:hyperlink>
      <w:r w:rsidRPr="008273EE">
        <w:rPr>
          <w:szCs w:val="24"/>
        </w:rPr>
        <w:t xml:space="preserve"> ile güvence altına almaktadır.</w:t>
      </w:r>
      <w:r w:rsidR="006C6AFF">
        <w:rPr>
          <w:szCs w:val="24"/>
        </w:rPr>
        <w:t xml:space="preserve"> </w:t>
      </w:r>
      <w:hyperlink r:id="rId111" w:history="1">
        <w:r w:rsidR="006C6AFF" w:rsidRPr="00974BFB">
          <w:rPr>
            <w:rFonts w:eastAsia="Calibri" w:cs="Times New Roman"/>
            <w:color w:val="0000FF"/>
            <w:szCs w:val="24"/>
            <w:u w:val="single"/>
          </w:rPr>
          <w:t xml:space="preserve">Toros Üniversitesi Akademik Personel Performans Ölçme ve Değerlendirme Usul ve </w:t>
        </w:r>
        <w:proofErr w:type="spellStart"/>
        <w:r w:rsidR="006C6AFF" w:rsidRPr="00974BFB">
          <w:rPr>
            <w:rFonts w:eastAsia="Calibri" w:cs="Times New Roman"/>
            <w:color w:val="0000FF"/>
            <w:szCs w:val="24"/>
            <w:u w:val="single"/>
          </w:rPr>
          <w:t>Esasları’</w:t>
        </w:r>
      </w:hyperlink>
      <w:r w:rsidR="006C6AFF" w:rsidRPr="00974BFB">
        <w:rPr>
          <w:rFonts w:eastAsia="Calibri" w:cs="Times New Roman"/>
          <w:szCs w:val="24"/>
        </w:rPr>
        <w:t>na</w:t>
      </w:r>
      <w:proofErr w:type="spellEnd"/>
      <w:r w:rsidR="006C6AFF" w:rsidRPr="00974BFB">
        <w:rPr>
          <w:rFonts w:eastAsia="Calibri" w:cs="Times New Roman"/>
          <w:szCs w:val="24"/>
        </w:rPr>
        <w:t xml:space="preserve"> uygun olarak performans değerlendirmeleri yapılmaktadır. </w:t>
      </w:r>
    </w:p>
    <w:p w14:paraId="1E1310C2" w14:textId="08EC9AAB" w:rsidR="00753EF1" w:rsidRDefault="008273EE" w:rsidP="00753EF1">
      <w:pPr>
        <w:rPr>
          <w:szCs w:val="24"/>
        </w:rPr>
      </w:pPr>
      <w:r w:rsidRPr="008273EE">
        <w:rPr>
          <w:szCs w:val="24"/>
        </w:rPr>
        <w:t xml:space="preserve"> </w:t>
      </w:r>
      <w:hyperlink r:id="rId112" w:history="1">
        <w:r w:rsidRPr="008273EE">
          <w:rPr>
            <w:rStyle w:val="Hyperlink"/>
            <w:szCs w:val="24"/>
          </w:rPr>
          <w:t xml:space="preserve">Toros Üniversitesi Akademik Personel Performans Ölçme ve Değerlendirme Usul ve </w:t>
        </w:r>
        <w:proofErr w:type="spellStart"/>
        <w:r w:rsidRPr="008273EE">
          <w:rPr>
            <w:rStyle w:val="Hyperlink"/>
            <w:szCs w:val="24"/>
          </w:rPr>
          <w:t>Esasları’</w:t>
        </w:r>
      </w:hyperlink>
      <w:r w:rsidRPr="008273EE">
        <w:rPr>
          <w:szCs w:val="24"/>
        </w:rPr>
        <w:t>na</w:t>
      </w:r>
      <w:proofErr w:type="spellEnd"/>
      <w:r w:rsidRPr="008273EE">
        <w:rPr>
          <w:szCs w:val="24"/>
        </w:rPr>
        <w:t xml:space="preserve"> uygun olarak performans değerlendirmeleri yapılmaktadır. </w:t>
      </w:r>
      <w:r w:rsidRPr="008273EE">
        <w:rPr>
          <w:bCs/>
          <w:szCs w:val="24"/>
        </w:rPr>
        <w:t xml:space="preserve">Bunun yanı sıra Toros Üniversitesi Akademik Yükseltilme ve Atanma ölçütleri esas alınarak, Dr. </w:t>
      </w:r>
      <w:proofErr w:type="spellStart"/>
      <w:r w:rsidRPr="008273EE">
        <w:rPr>
          <w:bCs/>
          <w:szCs w:val="24"/>
        </w:rPr>
        <w:t>Öğr</w:t>
      </w:r>
      <w:proofErr w:type="spellEnd"/>
      <w:r w:rsidRPr="008273EE">
        <w:rPr>
          <w:bCs/>
          <w:szCs w:val="24"/>
        </w:rPr>
        <w:t xml:space="preserve">. Üyeleri 4 yılda bir,  diğer öğretim elemanları yılda bir kez atama yükseltme ölçütlerine tabi tutulmaktadır. Ayrıca tüm akademik personellerin yılsonu performans değerlendirme formları doldurularak analizi yapılmaktadır. </w:t>
      </w:r>
      <w:r w:rsidRPr="008273EE">
        <w:rPr>
          <w:szCs w:val="24"/>
        </w:rPr>
        <w:t xml:space="preserve">Ayrıca atanan personellerin Kalite Koordinatörlüğü tarafından düzenlenen </w:t>
      </w:r>
      <w:hyperlink r:id="rId113" w:history="1">
        <w:r w:rsidRPr="008273EE">
          <w:rPr>
            <w:rStyle w:val="Hyperlink"/>
            <w:szCs w:val="24"/>
          </w:rPr>
          <w:t xml:space="preserve">Eğiticileri Eğitimi </w:t>
        </w:r>
        <w:r w:rsidR="00221F1B">
          <w:rPr>
            <w:rStyle w:val="Hyperlink"/>
            <w:szCs w:val="24"/>
          </w:rPr>
          <w:t>S</w:t>
        </w:r>
        <w:r w:rsidRPr="008273EE">
          <w:rPr>
            <w:rStyle w:val="Hyperlink"/>
            <w:szCs w:val="24"/>
          </w:rPr>
          <w:t>eminerlerine</w:t>
        </w:r>
      </w:hyperlink>
      <w:r w:rsidRPr="008273EE">
        <w:rPr>
          <w:szCs w:val="24"/>
        </w:rPr>
        <w:t xml:space="preserve"> katılımları sağlanmaktadır. Fakültemiz araştırma kadrosu yetkinliği, </w:t>
      </w:r>
      <w:hyperlink r:id="rId114" w:history="1">
        <w:r w:rsidRPr="008273EE">
          <w:rPr>
            <w:rStyle w:val="Hyperlink"/>
            <w:szCs w:val="24"/>
          </w:rPr>
          <w:t xml:space="preserve">Toros Üniversitesi Akademik Personel Performans Ölçme ve Değerlendirme Usul ve </w:t>
        </w:r>
        <w:proofErr w:type="spellStart"/>
        <w:r w:rsidRPr="008273EE">
          <w:rPr>
            <w:rStyle w:val="Hyperlink"/>
            <w:szCs w:val="24"/>
          </w:rPr>
          <w:t>Esasları’</w:t>
        </w:r>
      </w:hyperlink>
      <w:r w:rsidRPr="008273EE">
        <w:rPr>
          <w:szCs w:val="24"/>
        </w:rPr>
        <w:t>na</w:t>
      </w:r>
      <w:proofErr w:type="spellEnd"/>
      <w:r w:rsidRPr="008273EE">
        <w:rPr>
          <w:szCs w:val="24"/>
        </w:rPr>
        <w:t xml:space="preserve"> uygun olarak Bölüm Başkanı ve Dekanlık tarafından değerlendirilmektedir. </w:t>
      </w:r>
    </w:p>
    <w:p w14:paraId="7D846017" w14:textId="7B84508C" w:rsidR="008273EE" w:rsidRPr="008273EE" w:rsidRDefault="008273EE" w:rsidP="00753EF1">
      <w:pPr>
        <w:rPr>
          <w:szCs w:val="24"/>
        </w:rPr>
      </w:pPr>
      <w:r w:rsidRPr="008273EE">
        <w:rPr>
          <w:szCs w:val="24"/>
        </w:rPr>
        <w:t>Fakültemiz oluşturulan komisyon tarafından her yıl yenilenen kongre destek listesi takip edilerek öğretim üyesi ve araştırma görevlilerinin belirli sayıda bildiriyle yurt içi ve yurt dışı katılımları desteklenmektedir (BAP- BEDEK vb.).</w:t>
      </w:r>
    </w:p>
    <w:p w14:paraId="5A6760CB" w14:textId="77777777" w:rsidR="008273EE" w:rsidRPr="008273EE" w:rsidRDefault="008273EE" w:rsidP="008273EE">
      <w:pPr>
        <w:spacing w:line="276" w:lineRule="auto"/>
        <w:rPr>
          <w:b/>
          <w:szCs w:val="24"/>
        </w:rPr>
      </w:pPr>
      <w:r w:rsidRPr="008273EE">
        <w:rPr>
          <w:b/>
          <w:szCs w:val="24"/>
        </w:rPr>
        <w:t>Belgeler:</w:t>
      </w:r>
    </w:p>
    <w:p w14:paraId="4AF93120" w14:textId="77777777" w:rsidR="008273EE" w:rsidRPr="008273EE" w:rsidRDefault="00B001BB" w:rsidP="00536FF0">
      <w:pPr>
        <w:rPr>
          <w:color w:val="FF0000"/>
          <w:szCs w:val="24"/>
        </w:rPr>
      </w:pPr>
      <w:hyperlink r:id="rId115" w:history="1">
        <w:r w:rsidR="008273EE" w:rsidRPr="008273EE">
          <w:rPr>
            <w:rStyle w:val="Hyperlink"/>
            <w:szCs w:val="24"/>
          </w:rPr>
          <w:t>Toros Üniversitesi Akademik Yükseltilme ve Atanma Ölçütleri</w:t>
        </w:r>
      </w:hyperlink>
    </w:p>
    <w:p w14:paraId="54DE693F" w14:textId="77777777" w:rsidR="008273EE" w:rsidRPr="008273EE" w:rsidRDefault="00B001BB" w:rsidP="00536FF0">
      <w:pPr>
        <w:rPr>
          <w:color w:val="FF0000"/>
          <w:szCs w:val="24"/>
        </w:rPr>
      </w:pPr>
      <w:hyperlink r:id="rId116" w:history="1">
        <w:r w:rsidR="008273EE" w:rsidRPr="008273EE">
          <w:rPr>
            <w:rStyle w:val="Hyperlink"/>
            <w:szCs w:val="24"/>
          </w:rPr>
          <w:t>Toros Üniversitesi Bilimsel Faaliyetleri Teşvik Esasları</w:t>
        </w:r>
      </w:hyperlink>
    </w:p>
    <w:bookmarkStart w:id="72" w:name="_Hlk29571107"/>
    <w:p w14:paraId="77F651A8" w14:textId="77777777" w:rsidR="00221F1B" w:rsidRPr="008273EE" w:rsidRDefault="00221F1B" w:rsidP="00221F1B">
      <w:pPr>
        <w:rPr>
          <w:szCs w:val="24"/>
        </w:rPr>
      </w:pPr>
      <w:r>
        <w:fldChar w:fldCharType="begin"/>
      </w:r>
      <w:r>
        <w:instrText xml:space="preserve"> HYPERLINK "https://www.toros.edu.tr/icerik/bilimsel-arastirma-projeleri-birimi" </w:instrText>
      </w:r>
      <w:r>
        <w:fldChar w:fldCharType="separate"/>
      </w:r>
      <w:r w:rsidRPr="008273EE">
        <w:rPr>
          <w:rStyle w:val="Hyperlink"/>
          <w:szCs w:val="24"/>
        </w:rPr>
        <w:t>Toros B</w:t>
      </w:r>
      <w:r>
        <w:rPr>
          <w:rStyle w:val="Hyperlink"/>
          <w:szCs w:val="24"/>
        </w:rPr>
        <w:t>ilimsel Araştırma Projeleri B</w:t>
      </w:r>
      <w:r w:rsidRPr="008273EE">
        <w:rPr>
          <w:rStyle w:val="Hyperlink"/>
          <w:szCs w:val="24"/>
        </w:rPr>
        <w:t>irimi</w:t>
      </w:r>
      <w:r>
        <w:rPr>
          <w:rStyle w:val="Hyperlink"/>
          <w:szCs w:val="24"/>
        </w:rPr>
        <w:fldChar w:fldCharType="end"/>
      </w:r>
    </w:p>
    <w:p w14:paraId="1E5CE723" w14:textId="2D6EB403" w:rsidR="008273EE" w:rsidRPr="00536FF0" w:rsidRDefault="008273EE" w:rsidP="00536FF0">
      <w:pPr>
        <w:rPr>
          <w:color w:val="FF0000"/>
        </w:rPr>
      </w:pPr>
      <w:r w:rsidRPr="008273EE">
        <w:rPr>
          <w:rStyle w:val="Hyperlink"/>
          <w:szCs w:val="24"/>
        </w:rPr>
        <w:t>Toros Üniversitesi Akademik Personel Performans Ölçme ve Değerlendirme Usul ve Esasları</w:t>
      </w:r>
      <w:bookmarkEnd w:id="72"/>
    </w:p>
    <w:p w14:paraId="62AADF55" w14:textId="4D0C6EE8" w:rsidR="008273EE" w:rsidRDefault="008273EE" w:rsidP="00536FF0">
      <w:pPr>
        <w:pStyle w:val="Heading2"/>
        <w:rPr>
          <w:spacing w:val="11"/>
        </w:rPr>
      </w:pPr>
      <w:bookmarkStart w:id="73" w:name="_Toc62136010"/>
      <w:bookmarkStart w:id="74" w:name="_Toc62161724"/>
      <w:r w:rsidRPr="008273EE">
        <w:rPr>
          <w:spacing w:val="22"/>
        </w:rPr>
        <w:t>A</w:t>
      </w:r>
      <w:r w:rsidRPr="008273EE">
        <w:t>raştırma</w:t>
      </w:r>
      <w:r w:rsidRPr="008273EE">
        <w:rPr>
          <w:spacing w:val="9"/>
        </w:rPr>
        <w:t xml:space="preserve"> </w:t>
      </w:r>
      <w:r w:rsidRPr="008273EE">
        <w:rPr>
          <w:spacing w:val="20"/>
        </w:rPr>
        <w:t>P</w:t>
      </w:r>
      <w:r w:rsidRPr="008273EE">
        <w:rPr>
          <w:spacing w:val="12"/>
        </w:rPr>
        <w:t>erf</w:t>
      </w:r>
      <w:r w:rsidRPr="008273EE">
        <w:t>ormansının</w:t>
      </w:r>
      <w:r w:rsidRPr="008273EE">
        <w:rPr>
          <w:spacing w:val="9"/>
        </w:rPr>
        <w:t xml:space="preserve"> </w:t>
      </w:r>
      <w:r w:rsidRPr="008273EE">
        <w:t>İzlenmesi</w:t>
      </w:r>
      <w:r w:rsidRPr="008273EE">
        <w:rPr>
          <w:spacing w:val="8"/>
        </w:rPr>
        <w:t xml:space="preserve"> </w:t>
      </w:r>
      <w:r w:rsidRPr="008273EE">
        <w:rPr>
          <w:spacing w:val="22"/>
        </w:rPr>
        <w:t>v</w:t>
      </w:r>
      <w:r w:rsidRPr="008273EE">
        <w:rPr>
          <w:spacing w:val="13"/>
        </w:rPr>
        <w:t>e</w:t>
      </w:r>
      <w:r w:rsidRPr="008273EE">
        <w:rPr>
          <w:spacing w:val="9"/>
        </w:rPr>
        <w:t xml:space="preserve"> </w:t>
      </w:r>
      <w:r w:rsidRPr="008273EE">
        <w:rPr>
          <w:spacing w:val="11"/>
        </w:rPr>
        <w:t>İyileştirilmesi</w:t>
      </w:r>
      <w:bookmarkEnd w:id="73"/>
      <w:bookmarkEnd w:id="74"/>
    </w:p>
    <w:p w14:paraId="50469D50" w14:textId="77777777" w:rsidR="008273EE" w:rsidRPr="008273EE" w:rsidRDefault="008273EE" w:rsidP="00536FF0">
      <w:r w:rsidRPr="008273EE">
        <w:t>Her yıl alınan faaliyet raporlarının toplu değerlendirmeleri yapılarak, Anabilim Dalı içi ve farklı Anabilim Dallarının ortaklı yapmış olduğu çalışmaların ayıklanması sonrası, toplam yurt içi, yurt dışı, kitap, kitap bölümü, bilimsel yayın sayıları anabilim dallarına göre belirlenmektedir. Toros Üniversitesi, araştırma ve geliştirme faaliyetlerini her yıl "Stratejik Plan Gerçekleştirme" ile "Performans Göstergeleri" kapsamında elde edilen veriler, Ulusal ve Uluslararası kurum/kuruluşlarınca yapılan sıralamalar ile izlemekte ve değerlendirmektedir. Bu bağlamda kullanılan göstergeler aşağıda verilmiştir.</w:t>
      </w:r>
    </w:p>
    <w:p w14:paraId="400DF34F" w14:textId="5DCE828B" w:rsidR="008273EE" w:rsidRPr="00536FF0" w:rsidRDefault="008273EE" w:rsidP="0094743B">
      <w:pPr>
        <w:pStyle w:val="ListParagraph"/>
        <w:numPr>
          <w:ilvl w:val="0"/>
          <w:numId w:val="7"/>
        </w:numPr>
        <w:spacing w:line="276" w:lineRule="auto"/>
        <w:rPr>
          <w:szCs w:val="24"/>
        </w:rPr>
      </w:pPr>
      <w:r w:rsidRPr="00536FF0">
        <w:rPr>
          <w:szCs w:val="24"/>
        </w:rPr>
        <w:t xml:space="preserve">Öğretim üyesi başına düşen </w:t>
      </w:r>
      <w:proofErr w:type="spellStart"/>
      <w:r w:rsidRPr="00536FF0">
        <w:rPr>
          <w:szCs w:val="24"/>
        </w:rPr>
        <w:t>ISI'de</w:t>
      </w:r>
      <w:proofErr w:type="spellEnd"/>
      <w:r w:rsidRPr="00536FF0">
        <w:rPr>
          <w:szCs w:val="24"/>
        </w:rPr>
        <w:t xml:space="preserve"> araştırma makale sayısı</w:t>
      </w:r>
    </w:p>
    <w:p w14:paraId="723BF117" w14:textId="39D96546" w:rsidR="008273EE" w:rsidRPr="00536FF0" w:rsidRDefault="008273EE" w:rsidP="0094743B">
      <w:pPr>
        <w:pStyle w:val="ListParagraph"/>
        <w:numPr>
          <w:ilvl w:val="0"/>
          <w:numId w:val="7"/>
        </w:numPr>
        <w:spacing w:line="276" w:lineRule="auto"/>
        <w:rPr>
          <w:szCs w:val="24"/>
        </w:rPr>
      </w:pPr>
      <w:r w:rsidRPr="00536FF0">
        <w:rPr>
          <w:szCs w:val="24"/>
        </w:rPr>
        <w:lastRenderedPageBreak/>
        <w:t>Öğretim üyesi başına düşen toplam makale sayısı</w:t>
      </w:r>
    </w:p>
    <w:p w14:paraId="009D05EE" w14:textId="47B5590E" w:rsidR="008273EE" w:rsidRPr="00536FF0" w:rsidRDefault="008273EE" w:rsidP="0094743B">
      <w:pPr>
        <w:pStyle w:val="ListParagraph"/>
        <w:numPr>
          <w:ilvl w:val="0"/>
          <w:numId w:val="7"/>
        </w:numPr>
        <w:spacing w:line="276" w:lineRule="auto"/>
        <w:rPr>
          <w:szCs w:val="24"/>
        </w:rPr>
      </w:pPr>
      <w:r w:rsidRPr="00536FF0">
        <w:rPr>
          <w:szCs w:val="24"/>
        </w:rPr>
        <w:t>Yıllık patent/faydalı model sayısı</w:t>
      </w:r>
    </w:p>
    <w:p w14:paraId="22F937A1" w14:textId="13264827" w:rsidR="008273EE" w:rsidRPr="00536FF0" w:rsidRDefault="008273EE" w:rsidP="0094743B">
      <w:pPr>
        <w:pStyle w:val="ListParagraph"/>
        <w:numPr>
          <w:ilvl w:val="0"/>
          <w:numId w:val="7"/>
        </w:numPr>
        <w:spacing w:line="276" w:lineRule="auto"/>
        <w:rPr>
          <w:szCs w:val="24"/>
        </w:rPr>
      </w:pPr>
      <w:r w:rsidRPr="00536FF0">
        <w:rPr>
          <w:szCs w:val="24"/>
        </w:rPr>
        <w:t>Uluslararası/Ulusal tebliği sayısı</w:t>
      </w:r>
    </w:p>
    <w:p w14:paraId="4DD7EFDC" w14:textId="0C59BBD7" w:rsidR="008273EE" w:rsidRPr="00536FF0" w:rsidRDefault="008273EE" w:rsidP="0094743B">
      <w:pPr>
        <w:pStyle w:val="ListParagraph"/>
        <w:numPr>
          <w:ilvl w:val="0"/>
          <w:numId w:val="7"/>
        </w:numPr>
        <w:spacing w:line="276" w:lineRule="auto"/>
        <w:rPr>
          <w:szCs w:val="24"/>
        </w:rPr>
      </w:pPr>
      <w:r w:rsidRPr="00536FF0">
        <w:rPr>
          <w:szCs w:val="24"/>
        </w:rPr>
        <w:t>İç ve Dış kaynaklı proje sayısı</w:t>
      </w:r>
    </w:p>
    <w:p w14:paraId="70199E21" w14:textId="6987E84A" w:rsidR="008273EE" w:rsidRPr="00536FF0" w:rsidRDefault="008273EE" w:rsidP="0094743B">
      <w:pPr>
        <w:pStyle w:val="ListParagraph"/>
        <w:numPr>
          <w:ilvl w:val="0"/>
          <w:numId w:val="7"/>
        </w:numPr>
        <w:spacing w:line="276" w:lineRule="auto"/>
        <w:rPr>
          <w:szCs w:val="24"/>
        </w:rPr>
      </w:pPr>
      <w:r w:rsidRPr="00536FF0">
        <w:rPr>
          <w:szCs w:val="24"/>
        </w:rPr>
        <w:t>URAP RANKING, Türkiye Geneli ve Vakıf Üniversitelerindeki sırası</w:t>
      </w:r>
    </w:p>
    <w:p w14:paraId="65C1B597" w14:textId="63EBBC19" w:rsidR="008273EE" w:rsidRDefault="008273EE" w:rsidP="003D4F63">
      <w:r w:rsidRPr="008273EE">
        <w:t xml:space="preserve">Birimin (fakülte bölümlerinin) araştırma ve geliştirme faaliyetleri ölçülmekte ve değerlendirilmektedir.  Her fakülte öğretim elemanın (öğretim üye ve görevlilerinin) bahar dönemi sonlarında bir yıllık akademik faaliyetlerini rapor ettikleri bir formun (Toros Üniversitesi Akademik Personel Performans Değerlendirme Kriterleri) ilgili bölüm başkanı ve fakülte dekanı tarafından değerlendirmesine dayanmaktadır. Burada diğer faaliyetlerin yanı sıra öğretim elemanının yaptığı yayınlar, araştırmalar, projeler ve benzeri AR-GE faaliyetleri </w:t>
      </w:r>
      <w:r w:rsidRPr="00CA5101">
        <w:t>değerlendirilmektedir.</w:t>
      </w:r>
      <w:r w:rsidR="00B03943" w:rsidRPr="00CA5101">
        <w:rPr>
          <w:rFonts w:eastAsia="Calibri" w:cs="Times New Roman"/>
          <w:szCs w:val="24"/>
        </w:rPr>
        <w:t xml:space="preserve"> Fakültenin AR-GE faaliyetlerinin etkinlik düzeyinin ölçüldüğü ve değerlendirildiği ikinci çalışma ise stratejik planda belirtilen faaliyetlerin gerçekleşme yüzdesini gösteren rapordur</w:t>
      </w:r>
      <w:r w:rsidR="00BE1393" w:rsidRPr="00CA5101">
        <w:rPr>
          <w:rFonts w:eastAsia="Calibri" w:cs="Times New Roman"/>
          <w:szCs w:val="24"/>
        </w:rPr>
        <w:t>.</w:t>
      </w:r>
      <w:r w:rsidR="00910A3E">
        <w:rPr>
          <w:rFonts w:eastAsia="Calibri" w:cs="Times New Roman"/>
          <w:szCs w:val="24"/>
        </w:rPr>
        <w:t xml:space="preserve"> </w:t>
      </w:r>
      <w:r w:rsidR="00BE1393" w:rsidRPr="00CA5101">
        <w:rPr>
          <w:rFonts w:eastAsia="Calibri" w:cs="Times New Roman"/>
          <w:b/>
          <w:szCs w:val="24"/>
        </w:rPr>
        <w:t>EK-2</w:t>
      </w:r>
      <w:r w:rsidR="00BE1393" w:rsidRPr="00CA5101">
        <w:rPr>
          <w:rFonts w:eastAsia="Calibri" w:cs="Times New Roman"/>
          <w:szCs w:val="24"/>
        </w:rPr>
        <w:t xml:space="preserve"> Mühendislik Fakültesi </w:t>
      </w:r>
      <w:r w:rsidR="00B03943" w:rsidRPr="00CA5101">
        <w:rPr>
          <w:rFonts w:eastAsia="Calibri" w:cs="Times New Roman"/>
          <w:szCs w:val="24"/>
        </w:rPr>
        <w:t>Stratejik Plan</w:t>
      </w:r>
      <w:r w:rsidR="00BE1393" w:rsidRPr="00CA5101">
        <w:rPr>
          <w:rFonts w:eastAsia="Calibri" w:cs="Times New Roman"/>
          <w:szCs w:val="24"/>
        </w:rPr>
        <w:t xml:space="preserve"> 2020 Yılı </w:t>
      </w:r>
      <w:r w:rsidR="00B03943" w:rsidRPr="00CA5101">
        <w:rPr>
          <w:rFonts w:eastAsia="Calibri" w:cs="Times New Roman"/>
          <w:szCs w:val="24"/>
        </w:rPr>
        <w:t xml:space="preserve">Gerçekleşme </w:t>
      </w:r>
      <w:r w:rsidR="00BE1393" w:rsidRPr="00CA5101">
        <w:rPr>
          <w:rFonts w:eastAsia="Calibri" w:cs="Times New Roman"/>
          <w:szCs w:val="24"/>
        </w:rPr>
        <w:t>Oranları</w:t>
      </w:r>
    </w:p>
    <w:p w14:paraId="2F79FAD8" w14:textId="5AD52B4E" w:rsidR="008273EE" w:rsidRPr="003D4F63" w:rsidRDefault="008273EE" w:rsidP="003D4F63">
      <w:pPr>
        <w:rPr>
          <w:rFonts w:eastAsia="Calibri"/>
        </w:rPr>
      </w:pPr>
      <w:r w:rsidRPr="008273EE">
        <w:rPr>
          <w:rFonts w:eastAsia="Calibri"/>
        </w:rPr>
        <w:t xml:space="preserve">Toros Üniversitesi akademik birimlerinin yayınları (ISI dergilerindeki makale, uluslararası dergilerde makale, uluslararası bildiri, kitap veya kitapta bölüm, ulusal makale, ulusal bildiri, diğer yayınlar) şeklinde </w:t>
      </w:r>
      <w:hyperlink r:id="rId117" w:history="1">
        <w:r w:rsidRPr="008273EE">
          <w:rPr>
            <w:rFonts w:eastAsia="Calibri"/>
            <w:color w:val="0000FF"/>
            <w:u w:val="single"/>
          </w:rPr>
          <w:t>ABİS</w:t>
        </w:r>
      </w:hyperlink>
      <w:r w:rsidRPr="008273EE">
        <w:rPr>
          <w:rFonts w:eastAsia="Calibri"/>
        </w:rPr>
        <w:t xml:space="preserve"> (Akademik Bilgi Sistemi) sisteminde yayınlanmaktadır. Bu sitede akademik birimlere göre yapılan yayınların sayısı ve oranları verilmektedir.  Bu </w:t>
      </w:r>
      <w:proofErr w:type="spellStart"/>
      <w:r w:rsidRPr="008273EE">
        <w:rPr>
          <w:rFonts w:eastAsia="Calibri"/>
        </w:rPr>
        <w:t>arayüz</w:t>
      </w:r>
      <w:proofErr w:type="spellEnd"/>
      <w:r w:rsidRPr="008273EE">
        <w:rPr>
          <w:rFonts w:eastAsia="Calibri"/>
        </w:rPr>
        <w:t xml:space="preserve"> sayesinde yayınlanan bilimsel çalışmalar günlük olarak izlenebilmekte ve paydaşlar ile paylaşılmaktadır. </w:t>
      </w:r>
      <w:proofErr w:type="spellStart"/>
      <w:r w:rsidRPr="008273EE">
        <w:rPr>
          <w:rFonts w:eastAsia="Calibri"/>
        </w:rPr>
        <w:t>ABİS’in</w:t>
      </w:r>
      <w:proofErr w:type="spellEnd"/>
      <w:r w:rsidRPr="008273EE">
        <w:rPr>
          <w:rFonts w:eastAsia="Calibri"/>
        </w:rPr>
        <w:t xml:space="preserve"> yanı sıra Toros Üniversitesi internet sitesinde bulunan bir diğer çalışma olan Toros Üniversitesi Kurum Gösterge Raporunda (24.04.2019) “Araştırma ve Geliştirme” başlığı altında aşağıdaki performans ölçütleri yıllara göre üniversite ortalaması olan verilerle sunulmaktadır.  </w:t>
      </w:r>
    </w:p>
    <w:p w14:paraId="7598FBFE" w14:textId="77777777" w:rsidR="008273EE" w:rsidRPr="008273EE" w:rsidRDefault="008273EE" w:rsidP="003D4F63">
      <w:r w:rsidRPr="008273EE">
        <w:t>Bu ölçütler aşağıda sıralanmaktadır:</w:t>
      </w:r>
    </w:p>
    <w:p w14:paraId="09084313" w14:textId="77777777" w:rsidR="008273EE" w:rsidRPr="008273EE" w:rsidRDefault="008273EE" w:rsidP="0094743B">
      <w:pPr>
        <w:pStyle w:val="ListParagraph"/>
        <w:numPr>
          <w:ilvl w:val="0"/>
          <w:numId w:val="8"/>
        </w:numPr>
      </w:pPr>
      <w:r w:rsidRPr="008273EE">
        <w:t>Öğretim üyesi başına yayın oranları,</w:t>
      </w:r>
    </w:p>
    <w:p w14:paraId="1D01F6DD" w14:textId="77777777" w:rsidR="008273EE" w:rsidRPr="008273EE" w:rsidRDefault="008273EE" w:rsidP="0094743B">
      <w:pPr>
        <w:pStyle w:val="ListParagraph"/>
        <w:numPr>
          <w:ilvl w:val="0"/>
          <w:numId w:val="8"/>
        </w:numPr>
      </w:pPr>
      <w:r w:rsidRPr="008273EE">
        <w:t>Atıf oranları,</w:t>
      </w:r>
    </w:p>
    <w:p w14:paraId="6F683048" w14:textId="77777777" w:rsidR="008273EE" w:rsidRPr="008273EE" w:rsidRDefault="008273EE" w:rsidP="0094743B">
      <w:pPr>
        <w:pStyle w:val="ListParagraph"/>
        <w:numPr>
          <w:ilvl w:val="0"/>
          <w:numId w:val="8"/>
        </w:numPr>
      </w:pPr>
      <w:r w:rsidRPr="008273EE">
        <w:t>Desteklenen projelerin dağılımı,</w:t>
      </w:r>
    </w:p>
    <w:p w14:paraId="0B113C9C" w14:textId="77777777" w:rsidR="008273EE" w:rsidRPr="008273EE" w:rsidRDefault="008273EE" w:rsidP="0094743B">
      <w:pPr>
        <w:pStyle w:val="ListParagraph"/>
        <w:numPr>
          <w:ilvl w:val="0"/>
          <w:numId w:val="8"/>
        </w:numPr>
      </w:pPr>
      <w:r w:rsidRPr="008273EE">
        <w:t>Bilimsel çalışma gruplarının sayısı,</w:t>
      </w:r>
    </w:p>
    <w:p w14:paraId="2F4EE94A" w14:textId="77777777" w:rsidR="008273EE" w:rsidRPr="008273EE" w:rsidRDefault="008273EE" w:rsidP="0094743B">
      <w:pPr>
        <w:pStyle w:val="ListParagraph"/>
        <w:numPr>
          <w:ilvl w:val="0"/>
          <w:numId w:val="8"/>
        </w:numPr>
      </w:pPr>
      <w:r w:rsidRPr="008273EE">
        <w:t>Patent bölgesi sayısı,</w:t>
      </w:r>
    </w:p>
    <w:p w14:paraId="015893B4" w14:textId="77777777" w:rsidR="008273EE" w:rsidRPr="008273EE" w:rsidRDefault="008273EE" w:rsidP="0094743B">
      <w:pPr>
        <w:pStyle w:val="ListParagraph"/>
        <w:numPr>
          <w:ilvl w:val="0"/>
          <w:numId w:val="8"/>
        </w:numPr>
      </w:pPr>
      <w:r w:rsidRPr="008273EE">
        <w:t>Faydalı model sayısı,</w:t>
      </w:r>
    </w:p>
    <w:p w14:paraId="3E270F5F" w14:textId="77777777" w:rsidR="008273EE" w:rsidRPr="008273EE" w:rsidRDefault="008273EE" w:rsidP="0094743B">
      <w:pPr>
        <w:pStyle w:val="ListParagraph"/>
        <w:numPr>
          <w:ilvl w:val="0"/>
          <w:numId w:val="8"/>
        </w:numPr>
      </w:pPr>
      <w:proofErr w:type="spellStart"/>
      <w:r w:rsidRPr="008273EE">
        <w:t>Teknopark’da</w:t>
      </w:r>
      <w:proofErr w:type="spellEnd"/>
      <w:r w:rsidRPr="008273EE">
        <w:t xml:space="preserve"> faal firma sayısı,</w:t>
      </w:r>
    </w:p>
    <w:p w14:paraId="4C4F4634" w14:textId="2A339DA5" w:rsidR="008273EE" w:rsidRDefault="008273EE" w:rsidP="0094743B">
      <w:pPr>
        <w:pStyle w:val="ListParagraph"/>
        <w:numPr>
          <w:ilvl w:val="0"/>
          <w:numId w:val="8"/>
        </w:numPr>
      </w:pPr>
      <w:r w:rsidRPr="008273EE">
        <w:t>Alınan ödüller.</w:t>
      </w:r>
    </w:p>
    <w:p w14:paraId="2C6267D1" w14:textId="2B117C79" w:rsidR="008273EE" w:rsidRDefault="008273EE" w:rsidP="003D4F63">
      <w:r w:rsidRPr="008273EE">
        <w:t>Fakültemiz düzenli olarak araştırmalarını yayınlamakta ve projelere devam etmektedir. Üniversitenin araştırma üniversitesi statüsüne birimin yaptığı katkıyı gösteren en önemli veri kuşkusuz https://www.toros.edu.tr/abis‘de yayınlanan Mühendislik Fakültesinin toplam yayın içindeki payının irdelenmesinden görülmektedir. Buna göre örneğin Mühendislik Fakültesinin toplam yayın içindeki payı 2017, 2018, 2019 ve 2020 yılları için sırasıyla yüzde 32, 14, 13 ve 19 olarak gerçekleştiği görülmektedir.</w:t>
      </w:r>
    </w:p>
    <w:p w14:paraId="5BFAA785" w14:textId="5A4FE897" w:rsidR="008273EE" w:rsidRPr="003D4F63" w:rsidRDefault="008273EE" w:rsidP="005A7B1D">
      <w:r w:rsidRPr="008273EE">
        <w:lastRenderedPageBreak/>
        <w:t xml:space="preserve">Yakın çevrenin kalkınmasına olumlu katkı yapacak bir diğer proje grubu ise Üniversitemiz tarafından desteklenen ve gerçekleştirilen BAP projeleridir. Toros Üniversitesi bünyesinde Mühendislik Fakültesinin gerçekleştirmiş veya gerçekleştirmekte olduğu proje sayısı 7 olup, bunlardan 4 Araştırma Projesi tamamlanmış, 1 Araştırma Projesi devam etmekte, 2 Araştırma Projesi ise değerlendirme sürecinde bulunmaktadır.  </w:t>
      </w:r>
    </w:p>
    <w:p w14:paraId="39F974A8" w14:textId="77777777" w:rsidR="008273EE" w:rsidRPr="008273EE" w:rsidRDefault="008273EE" w:rsidP="008273EE">
      <w:pPr>
        <w:spacing w:line="276" w:lineRule="auto"/>
        <w:rPr>
          <w:b/>
          <w:szCs w:val="24"/>
        </w:rPr>
      </w:pPr>
      <w:bookmarkStart w:id="75" w:name="_Hlk29388132"/>
      <w:r w:rsidRPr="008273EE">
        <w:rPr>
          <w:b/>
          <w:szCs w:val="24"/>
        </w:rPr>
        <w:t>Belgeler:</w:t>
      </w:r>
    </w:p>
    <w:p w14:paraId="31FD149E" w14:textId="77777777" w:rsidR="008273EE" w:rsidRPr="008273EE" w:rsidRDefault="008273EE" w:rsidP="003D4F63">
      <w:pPr>
        <w:rPr>
          <w:color w:val="FF0000"/>
          <w:szCs w:val="24"/>
        </w:rPr>
      </w:pPr>
      <w:r w:rsidRPr="008273EE">
        <w:t>-</w:t>
      </w:r>
      <w:hyperlink r:id="rId118" w:history="1">
        <w:r w:rsidRPr="008273EE">
          <w:rPr>
            <w:rStyle w:val="Hyperlink"/>
            <w:szCs w:val="24"/>
          </w:rPr>
          <w:t>Toros Üniversitesi Akademik Yükseltilme ve Atanma Ölçütleri</w:t>
        </w:r>
      </w:hyperlink>
    </w:p>
    <w:p w14:paraId="550CC518" w14:textId="77777777" w:rsidR="008273EE" w:rsidRPr="008273EE" w:rsidRDefault="008273EE" w:rsidP="003D4F63">
      <w:pPr>
        <w:rPr>
          <w:color w:val="FF0000"/>
          <w:szCs w:val="24"/>
        </w:rPr>
      </w:pPr>
      <w:r w:rsidRPr="008273EE">
        <w:t>-</w:t>
      </w:r>
      <w:hyperlink r:id="rId119" w:history="1">
        <w:r w:rsidRPr="008273EE">
          <w:rPr>
            <w:rStyle w:val="Hyperlink"/>
            <w:szCs w:val="24"/>
          </w:rPr>
          <w:t>Toros Üniversitesi Bilimsel Faaliyetleri Teşvik Esasları</w:t>
        </w:r>
      </w:hyperlink>
    </w:p>
    <w:p w14:paraId="457882C6" w14:textId="77777777" w:rsidR="00CA5101" w:rsidRPr="008273EE" w:rsidRDefault="00B001BB" w:rsidP="00CA5101">
      <w:pPr>
        <w:rPr>
          <w:szCs w:val="24"/>
        </w:rPr>
      </w:pPr>
      <w:hyperlink r:id="rId120" w:history="1">
        <w:r w:rsidR="00CA5101" w:rsidRPr="008273EE">
          <w:rPr>
            <w:rStyle w:val="Hyperlink"/>
            <w:szCs w:val="24"/>
          </w:rPr>
          <w:t>Toros B</w:t>
        </w:r>
        <w:r w:rsidR="00CA5101">
          <w:rPr>
            <w:rStyle w:val="Hyperlink"/>
            <w:szCs w:val="24"/>
          </w:rPr>
          <w:t>ilimsel Araştırma Projeleri B</w:t>
        </w:r>
        <w:r w:rsidR="00CA5101" w:rsidRPr="008273EE">
          <w:rPr>
            <w:rStyle w:val="Hyperlink"/>
            <w:szCs w:val="24"/>
          </w:rPr>
          <w:t>irimi</w:t>
        </w:r>
      </w:hyperlink>
    </w:p>
    <w:p w14:paraId="116971E8" w14:textId="77777777" w:rsidR="008F03B2" w:rsidRPr="00BF1248" w:rsidRDefault="008F03B2" w:rsidP="008F03B2">
      <w:pPr>
        <w:rPr>
          <w:rFonts w:eastAsia="Calibri" w:cs="Times New Roman"/>
          <w:szCs w:val="24"/>
        </w:rPr>
      </w:pPr>
      <w:r w:rsidRPr="00BF1248">
        <w:rPr>
          <w:rFonts w:eastAsia="Calibri" w:cs="Times New Roman"/>
          <w:b/>
          <w:szCs w:val="24"/>
        </w:rPr>
        <w:t xml:space="preserve">- </w:t>
      </w:r>
      <w:r w:rsidR="00CA5101" w:rsidRPr="00BF1248">
        <w:rPr>
          <w:rFonts w:eastAsia="Calibri" w:cs="Times New Roman"/>
          <w:b/>
          <w:szCs w:val="24"/>
        </w:rPr>
        <w:t>Ek-2</w:t>
      </w:r>
      <w:r w:rsidR="00CA5101" w:rsidRPr="00BF1248">
        <w:rPr>
          <w:rFonts w:eastAsia="Calibri" w:cs="Times New Roman"/>
          <w:szCs w:val="24"/>
        </w:rPr>
        <w:t xml:space="preserve"> Mühendislik Fakültesi Stratejik Plan 2020 Yılı Gerçekleşme Oranları</w:t>
      </w:r>
    </w:p>
    <w:p w14:paraId="2BB33663" w14:textId="77777777" w:rsidR="008F03B2" w:rsidRPr="00BF1248" w:rsidRDefault="008F03B2" w:rsidP="008F03B2">
      <w:pPr>
        <w:rPr>
          <w:bCs/>
          <w:iCs/>
        </w:rPr>
      </w:pPr>
      <w:r w:rsidRPr="00BF1248">
        <w:rPr>
          <w:rFonts w:eastAsia="Calibri" w:cs="Times New Roman"/>
          <w:b/>
          <w:szCs w:val="24"/>
        </w:rPr>
        <w:t xml:space="preserve">- </w:t>
      </w:r>
      <w:r w:rsidR="008273EE" w:rsidRPr="00BF1248">
        <w:rPr>
          <w:rStyle w:val="Hyperlink"/>
          <w:b/>
          <w:bCs/>
          <w:iCs/>
          <w:color w:val="auto"/>
          <w:szCs w:val="24"/>
          <w:u w:val="none"/>
        </w:rPr>
        <w:t>Ek-</w:t>
      </w:r>
      <w:r w:rsidRPr="00BF1248">
        <w:rPr>
          <w:rStyle w:val="Hyperlink"/>
          <w:b/>
          <w:bCs/>
          <w:iCs/>
          <w:color w:val="auto"/>
          <w:szCs w:val="24"/>
          <w:u w:val="none"/>
        </w:rPr>
        <w:t>3</w:t>
      </w:r>
      <w:r w:rsidR="008273EE" w:rsidRPr="00BF1248">
        <w:rPr>
          <w:rStyle w:val="Hyperlink"/>
          <w:bCs/>
          <w:iCs/>
          <w:color w:val="auto"/>
          <w:szCs w:val="24"/>
          <w:u w:val="none"/>
        </w:rPr>
        <w:t xml:space="preserve"> </w:t>
      </w:r>
      <w:r w:rsidR="008273EE" w:rsidRPr="00BF1248">
        <w:rPr>
          <w:bCs/>
          <w:iCs/>
        </w:rPr>
        <w:t xml:space="preserve">Yayın, Proje, Patent ve benzeri Bilimsel Faaliyetlerin Verileri ve İyileşme </w:t>
      </w:r>
    </w:p>
    <w:p w14:paraId="64598289" w14:textId="0E8E5CB4" w:rsidR="00B10D5A" w:rsidRPr="00BF1248" w:rsidRDefault="008273EE" w:rsidP="00B10D5A">
      <w:pPr>
        <w:ind w:firstLine="0"/>
        <w:rPr>
          <w:bCs/>
          <w:iCs/>
        </w:rPr>
      </w:pPr>
      <w:r w:rsidRPr="00BF1248">
        <w:rPr>
          <w:bCs/>
          <w:iCs/>
        </w:rPr>
        <w:t>Sonuçları</w:t>
      </w:r>
    </w:p>
    <w:p w14:paraId="493173D9" w14:textId="77777777" w:rsidR="00B10D5A" w:rsidRPr="00BF1248" w:rsidRDefault="008273EE" w:rsidP="00B10D5A">
      <w:pPr>
        <w:rPr>
          <w:bCs/>
          <w:iCs/>
        </w:rPr>
      </w:pPr>
      <w:r w:rsidRPr="00BF1248">
        <w:rPr>
          <w:b/>
          <w:bCs/>
          <w:iCs/>
        </w:rPr>
        <w:t>-Ek-</w:t>
      </w:r>
      <w:r w:rsidR="00B10D5A" w:rsidRPr="00BF1248">
        <w:rPr>
          <w:b/>
          <w:bCs/>
          <w:iCs/>
        </w:rPr>
        <w:t>4</w:t>
      </w:r>
      <w:r w:rsidRPr="00BF1248">
        <w:rPr>
          <w:bCs/>
          <w:iCs/>
        </w:rPr>
        <w:t xml:space="preserve"> BAP ve Diğer fon destekleri, kongre, proje vb. bilimsel faaliyetlerin verileri ve iyileşme sonuçları</w:t>
      </w:r>
    </w:p>
    <w:p w14:paraId="67B3F1D5" w14:textId="77777777" w:rsidR="00B10D5A" w:rsidRPr="00BF1248" w:rsidRDefault="008273EE" w:rsidP="00B10D5A">
      <w:pPr>
        <w:rPr>
          <w:bCs/>
          <w:iCs/>
        </w:rPr>
      </w:pPr>
      <w:r w:rsidRPr="00BF1248">
        <w:rPr>
          <w:b/>
          <w:bCs/>
          <w:iCs/>
        </w:rPr>
        <w:t xml:space="preserve">-Ek </w:t>
      </w:r>
      <w:r w:rsidR="00B10D5A" w:rsidRPr="00BF1248">
        <w:rPr>
          <w:b/>
          <w:bCs/>
          <w:iCs/>
        </w:rPr>
        <w:t>5</w:t>
      </w:r>
      <w:r w:rsidRPr="00BF1248">
        <w:rPr>
          <w:bCs/>
          <w:iCs/>
        </w:rPr>
        <w:t xml:space="preserve"> BEDEK tarafından desteklenen bilimsel yayın, kitap, kongre, sempozyum vb. bilimsel faaliyetler</w:t>
      </w:r>
    </w:p>
    <w:p w14:paraId="1F2F48CB" w14:textId="1546F713" w:rsidR="008273EE" w:rsidRPr="00BF1248" w:rsidRDefault="00D07693" w:rsidP="00B10D5A">
      <w:pPr>
        <w:rPr>
          <w:bCs/>
          <w:iCs/>
        </w:rPr>
      </w:pPr>
      <w:r w:rsidRPr="00BF1248">
        <w:rPr>
          <w:b/>
          <w:bCs/>
          <w:iCs/>
        </w:rPr>
        <w:t>-</w:t>
      </w:r>
      <w:r w:rsidR="008273EE" w:rsidRPr="00BF1248">
        <w:rPr>
          <w:b/>
          <w:bCs/>
          <w:iCs/>
        </w:rPr>
        <w:t>Ek-</w:t>
      </w:r>
      <w:r w:rsidR="00B10D5A" w:rsidRPr="00BF1248">
        <w:rPr>
          <w:b/>
          <w:bCs/>
          <w:iCs/>
        </w:rPr>
        <w:t>6</w:t>
      </w:r>
      <w:r w:rsidR="008273EE" w:rsidRPr="00BF1248">
        <w:rPr>
          <w:bCs/>
          <w:iCs/>
        </w:rPr>
        <w:t xml:space="preserve"> Mühendislik Fakültesi 201</w:t>
      </w:r>
      <w:r w:rsidR="00BF1248">
        <w:rPr>
          <w:bCs/>
          <w:iCs/>
        </w:rPr>
        <w:t>2</w:t>
      </w:r>
      <w:r w:rsidR="008273EE" w:rsidRPr="00BF1248">
        <w:rPr>
          <w:bCs/>
          <w:iCs/>
        </w:rPr>
        <w:t>-20</w:t>
      </w:r>
      <w:r w:rsidR="00B10D5A" w:rsidRPr="00BF1248">
        <w:rPr>
          <w:bCs/>
          <w:iCs/>
        </w:rPr>
        <w:t>20</w:t>
      </w:r>
      <w:r w:rsidR="008273EE" w:rsidRPr="00BF1248">
        <w:rPr>
          <w:bCs/>
          <w:iCs/>
        </w:rPr>
        <w:t xml:space="preserve"> Yayınları – ABİS verileri</w:t>
      </w:r>
    </w:p>
    <w:p w14:paraId="1320020E" w14:textId="65640B07" w:rsidR="008273EE" w:rsidRPr="008273EE" w:rsidRDefault="008273EE" w:rsidP="0004152F">
      <w:pPr>
        <w:pStyle w:val="Heading1"/>
      </w:pPr>
      <w:bookmarkStart w:id="76" w:name="_Toc62136011"/>
      <w:bookmarkStart w:id="77" w:name="_Toc62161725"/>
      <w:bookmarkEnd w:id="75"/>
      <w:r w:rsidRPr="008273EE">
        <w:lastRenderedPageBreak/>
        <w:t>YÖNETİM SİSTEMİ</w:t>
      </w:r>
      <w:bookmarkEnd w:id="76"/>
      <w:bookmarkEnd w:id="77"/>
    </w:p>
    <w:p w14:paraId="3E644AD7" w14:textId="0A8FDC9A" w:rsidR="008273EE" w:rsidRDefault="008273EE" w:rsidP="00554303">
      <w:pPr>
        <w:pStyle w:val="Heading2"/>
      </w:pPr>
      <w:bookmarkStart w:id="78" w:name="_Toc62136012"/>
      <w:bookmarkStart w:id="79" w:name="_Toc62161726"/>
      <w:r w:rsidRPr="008273EE">
        <w:t>Birim Yönetimi ve Yapısı</w:t>
      </w:r>
      <w:bookmarkEnd w:id="78"/>
      <w:bookmarkEnd w:id="79"/>
    </w:p>
    <w:p w14:paraId="677F27B5" w14:textId="546D148C" w:rsidR="008273EE" w:rsidRPr="008273EE" w:rsidRDefault="008273EE" w:rsidP="00554303">
      <w:r w:rsidRPr="008273EE">
        <w:t xml:space="preserve">Fakültemiz, “2547 sayılı Yükseköğretim Kanunu”, </w:t>
      </w:r>
      <w:bookmarkStart w:id="80" w:name="_Hlk29200756"/>
      <w:r w:rsidRPr="008273EE">
        <w:t xml:space="preserve">“Yükseköğretim Üst Kuruluşları ile Yükseköğretim Kurumlarının İdari Teşkilat Hakkında Kanun Hükmünde Kararname” ve “Vakıf Yükseköğretim Kurumları </w:t>
      </w:r>
      <w:proofErr w:type="spellStart"/>
      <w:r w:rsidRPr="008273EE">
        <w:t>Yönetmeliği”n</w:t>
      </w:r>
      <w:bookmarkEnd w:id="80"/>
      <w:r w:rsidRPr="008273EE">
        <w:t>e</w:t>
      </w:r>
      <w:proofErr w:type="spellEnd"/>
      <w:r w:rsidRPr="008273EE">
        <w:t xml:space="preserve"> göre yönetim ve idari yapılanmasını gerçekleştirmiştir. Üniversitelerde Akademik Teşkilat Yönetmeliği kapsamı gereğince Dekan, Dekan Yardımcıları, Bölüm Başkanları, Anabilim Dalı Başkanlarından oluşan idari yapılanma yönetim modelini esas almaktadır. Bu modelde, üniversitemizin benimsediği yenilikçi, çağdaş, şeffaf, hesap verebilir ve sosyal yaşama duyarlı bir anlayış benimsenmektedir. Fakültede görev, yetki ve sorumluluklar da 2547 sayılı Yüksek Öğretim Kanunu esas alınarak tanımlanmıştır. </w:t>
      </w:r>
      <w:r w:rsidR="005309A1" w:rsidRPr="009C5215">
        <w:t xml:space="preserve">Fakültemiz </w:t>
      </w:r>
      <w:r w:rsidRPr="009C5215">
        <w:t>a</w:t>
      </w:r>
      <w:r w:rsidRPr="008273EE">
        <w:t>kademik teşkilat yapısı şekilde görüldüğü gibidir.</w:t>
      </w:r>
    </w:p>
    <w:p w14:paraId="7EC201D5" w14:textId="6263C95C" w:rsidR="00AA6500" w:rsidRDefault="00445B54" w:rsidP="00445B54">
      <w:pPr>
        <w:ind w:left="260" w:firstLine="0"/>
        <w:jc w:val="center"/>
        <w:rPr>
          <w:rStyle w:val="Gvdemetni80"/>
          <w:rFonts w:eastAsiaTheme="minorHAnsi"/>
          <w:b w:val="0"/>
          <w:bCs w:val="0"/>
        </w:rPr>
      </w:pPr>
      <w:r>
        <w:rPr>
          <w:rStyle w:val="Gvdemetni80"/>
          <w:rFonts w:eastAsiaTheme="minorHAnsi"/>
          <w:bCs w:val="0"/>
        </w:rPr>
        <w:t xml:space="preserve">MÜHENDİSLİK FAKÜLTESİ </w:t>
      </w:r>
      <w:r w:rsidR="00AA6500">
        <w:rPr>
          <w:rStyle w:val="Gvdemetni80"/>
          <w:rFonts w:eastAsiaTheme="minorHAnsi"/>
          <w:bCs w:val="0"/>
        </w:rPr>
        <w:t>ORGANİZASYON ŞEMASI</w:t>
      </w:r>
    </w:p>
    <w:p w14:paraId="2291EE78" w14:textId="77777777" w:rsidR="00AA6500" w:rsidRDefault="00AA6500" w:rsidP="00AA6500">
      <w:pPr>
        <w:ind w:left="260" w:firstLine="0"/>
      </w:pPr>
      <w:r>
        <w:rPr>
          <w:noProof/>
          <w:lang w:eastAsia="tr-TR"/>
        </w:rPr>
        <mc:AlternateContent>
          <mc:Choice Requires="wpc">
            <w:drawing>
              <wp:anchor distT="0" distB="0" distL="114300" distR="114300" simplePos="0" relativeHeight="251660288" behindDoc="0" locked="0" layoutInCell="1" allowOverlap="1" wp14:anchorId="53762E5C" wp14:editId="50EE36A3">
                <wp:simplePos x="0" y="0"/>
                <wp:positionH relativeFrom="margin">
                  <wp:posOffset>48812</wp:posOffset>
                </wp:positionH>
                <wp:positionV relativeFrom="line">
                  <wp:posOffset>212310</wp:posOffset>
                </wp:positionV>
                <wp:extent cx="6121400" cy="4267200"/>
                <wp:effectExtent l="0" t="0" r="0" b="0"/>
                <wp:wrapNone/>
                <wp:docPr id="52" name="Tuval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Line 4"/>
                        <wps:cNvCnPr>
                          <a:cxnSpLocks noChangeShapeType="1"/>
                        </wps:cNvCnPr>
                        <wps:spPr bwMode="auto">
                          <a:xfrm flipV="1">
                            <a:off x="2670167" y="868749"/>
                            <a:ext cx="905152" cy="1009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5"/>
                        <wps:cNvCnPr>
                          <a:cxnSpLocks noChangeShapeType="1"/>
                        </wps:cNvCnPr>
                        <wps:spPr bwMode="auto">
                          <a:xfrm>
                            <a:off x="2667627" y="462602"/>
                            <a:ext cx="2540" cy="14897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6"/>
                        <wps:cNvCnPr>
                          <a:cxnSpLocks noChangeShapeType="1"/>
                        </wps:cNvCnPr>
                        <wps:spPr bwMode="auto">
                          <a:xfrm flipH="1">
                            <a:off x="9125" y="1932233"/>
                            <a:ext cx="1" cy="19665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7"/>
                        <wps:cNvSpPr txBox="1">
                          <a:spLocks noChangeArrowheads="1"/>
                        </wps:cNvSpPr>
                        <wps:spPr bwMode="auto">
                          <a:xfrm>
                            <a:off x="1964875" y="151074"/>
                            <a:ext cx="1397000" cy="282962"/>
                          </a:xfrm>
                          <a:prstGeom prst="rect">
                            <a:avLst/>
                          </a:prstGeom>
                          <a:solidFill>
                            <a:srgbClr val="FFFFFF"/>
                          </a:solidFill>
                          <a:ln w="19050" algn="ctr">
                            <a:solidFill>
                              <a:srgbClr val="000000"/>
                            </a:solidFill>
                            <a:miter lim="800000"/>
                            <a:headEnd/>
                            <a:tailEnd/>
                          </a:ln>
                          <a:effectLst>
                            <a:outerShdw dist="17961" dir="2700000" algn="ctr" rotWithShape="0">
                              <a:srgbClr val="808080"/>
                            </a:outerShdw>
                          </a:effectLst>
                        </wps:spPr>
                        <wps:txbx>
                          <w:txbxContent>
                            <w:p w14:paraId="7A48ECE5" w14:textId="77777777" w:rsidR="00B001BB" w:rsidRPr="00445B54" w:rsidRDefault="00B001BB" w:rsidP="00AA6500">
                              <w:pPr>
                                <w:rPr>
                                  <w:rFonts w:cs="Times New Roman"/>
                                  <w:b/>
                                  <w:sz w:val="16"/>
                                  <w:szCs w:val="16"/>
                                </w:rPr>
                              </w:pPr>
                              <w:r w:rsidRPr="00445B54">
                                <w:rPr>
                                  <w:rFonts w:cs="Times New Roman"/>
                                  <w:b/>
                                  <w:sz w:val="16"/>
                                  <w:szCs w:val="16"/>
                                </w:rPr>
                                <w:t>DEKAN</w:t>
                              </w:r>
                            </w:p>
                          </w:txbxContent>
                        </wps:txbx>
                        <wps:bodyPr rot="0" vert="horz" wrap="square" lIns="91440" tIns="45720" rIns="91440" bIns="45720" anchor="ctr" anchorCtr="0" upright="1">
                          <a:noAutofit/>
                        </wps:bodyPr>
                      </wps:wsp>
                      <wps:wsp>
                        <wps:cNvPr id="17" name="Text Box 8"/>
                        <wps:cNvSpPr txBox="1">
                          <a:spLocks noChangeArrowheads="1"/>
                        </wps:cNvSpPr>
                        <wps:spPr bwMode="auto">
                          <a:xfrm>
                            <a:off x="741435" y="680680"/>
                            <a:ext cx="1336675" cy="358775"/>
                          </a:xfrm>
                          <a:prstGeom prst="rect">
                            <a:avLst/>
                          </a:prstGeom>
                          <a:solidFill>
                            <a:srgbClr val="FFFFFF"/>
                          </a:solidFill>
                          <a:ln w="19050" algn="ctr">
                            <a:solidFill>
                              <a:srgbClr val="000000"/>
                            </a:solidFill>
                            <a:miter lim="800000"/>
                            <a:headEnd/>
                            <a:tailEnd/>
                          </a:ln>
                          <a:effectLst>
                            <a:outerShdw dist="17961" dir="2700000" algn="ctr" rotWithShape="0">
                              <a:srgbClr val="808080"/>
                            </a:outerShdw>
                          </a:effectLst>
                        </wps:spPr>
                        <wps:txbx>
                          <w:txbxContent>
                            <w:p w14:paraId="5FECA331" w14:textId="71252330" w:rsidR="00B001BB" w:rsidRPr="00445B54" w:rsidRDefault="00B001BB" w:rsidP="00AA6500">
                              <w:pPr>
                                <w:ind w:firstLine="0"/>
                                <w:rPr>
                                  <w:rFonts w:cs="Times New Roman"/>
                                  <w:sz w:val="16"/>
                                  <w:szCs w:val="16"/>
                                </w:rPr>
                              </w:pPr>
                              <w:r w:rsidRPr="00445B54">
                                <w:rPr>
                                  <w:rFonts w:cs="Times New Roman"/>
                                  <w:b/>
                                  <w:sz w:val="16"/>
                                  <w:szCs w:val="16"/>
                                </w:rPr>
                                <w:t>Fakülte Kurulu</w:t>
                              </w:r>
                            </w:p>
                          </w:txbxContent>
                        </wps:txbx>
                        <wps:bodyPr rot="0" vert="horz" wrap="square" lIns="91440" tIns="45720" rIns="91440" bIns="45720" anchor="ctr" anchorCtr="0" upright="1">
                          <a:noAutofit/>
                        </wps:bodyPr>
                      </wps:wsp>
                      <wps:wsp>
                        <wps:cNvPr id="18" name="Text Box 9"/>
                        <wps:cNvSpPr txBox="1">
                          <a:spLocks noChangeArrowheads="1"/>
                        </wps:cNvSpPr>
                        <wps:spPr bwMode="auto">
                          <a:xfrm>
                            <a:off x="3575319" y="663566"/>
                            <a:ext cx="1211580" cy="375889"/>
                          </a:xfrm>
                          <a:prstGeom prst="rect">
                            <a:avLst/>
                          </a:prstGeom>
                          <a:solidFill>
                            <a:srgbClr val="FFFFFF"/>
                          </a:solidFill>
                          <a:ln w="12700" algn="ctr">
                            <a:solidFill>
                              <a:srgbClr val="000000"/>
                            </a:solidFill>
                            <a:miter lim="800000"/>
                            <a:headEnd/>
                            <a:tailEnd/>
                          </a:ln>
                          <a:effectLst>
                            <a:outerShdw dist="17961" dir="2700000" algn="ctr" rotWithShape="0">
                              <a:srgbClr val="808080"/>
                            </a:outerShdw>
                          </a:effectLst>
                        </wps:spPr>
                        <wps:txbx>
                          <w:txbxContent>
                            <w:p w14:paraId="30B327D3" w14:textId="785DD465" w:rsidR="00B001BB" w:rsidRPr="00445B54" w:rsidRDefault="00B001BB" w:rsidP="00AA6500">
                              <w:pPr>
                                <w:ind w:firstLine="0"/>
                                <w:rPr>
                                  <w:rFonts w:cs="Times New Roman"/>
                                  <w:b/>
                                  <w:sz w:val="16"/>
                                  <w:szCs w:val="16"/>
                                </w:rPr>
                              </w:pPr>
                              <w:r w:rsidRPr="00445B54">
                                <w:rPr>
                                  <w:rFonts w:cs="Times New Roman"/>
                                  <w:b/>
                                  <w:sz w:val="16"/>
                                  <w:szCs w:val="16"/>
                                </w:rPr>
                                <w:t>Fakülte Yönetim Kurulu</w:t>
                              </w:r>
                            </w:p>
                          </w:txbxContent>
                        </wps:txbx>
                        <wps:bodyPr rot="0" vert="horz" wrap="square" lIns="91440" tIns="45720" rIns="91440" bIns="45720" anchor="ctr" anchorCtr="0" upright="1">
                          <a:noAutofit/>
                        </wps:bodyPr>
                      </wps:wsp>
                      <wps:wsp>
                        <wps:cNvPr id="19" name="Text Box 10"/>
                        <wps:cNvSpPr txBox="1">
                          <a:spLocks noChangeArrowheads="1"/>
                        </wps:cNvSpPr>
                        <wps:spPr bwMode="auto">
                          <a:xfrm>
                            <a:off x="685944" y="1162574"/>
                            <a:ext cx="1379076" cy="430006"/>
                          </a:xfrm>
                          <a:prstGeom prst="rect">
                            <a:avLst/>
                          </a:prstGeom>
                          <a:solidFill>
                            <a:srgbClr val="FFFFFF"/>
                          </a:solidFill>
                          <a:ln w="19050" algn="ctr">
                            <a:solidFill>
                              <a:srgbClr val="000000"/>
                            </a:solidFill>
                            <a:miter lim="800000"/>
                            <a:headEnd/>
                            <a:tailEnd/>
                          </a:ln>
                          <a:effectLst>
                            <a:outerShdw dist="17961" dir="2700000" algn="ctr" rotWithShape="0">
                              <a:srgbClr val="808080"/>
                            </a:outerShdw>
                          </a:effectLst>
                        </wps:spPr>
                        <wps:txbx>
                          <w:txbxContent>
                            <w:p w14:paraId="42C4529B" w14:textId="6FE961CC" w:rsidR="00B001BB" w:rsidRPr="00445B54" w:rsidRDefault="00B001BB" w:rsidP="00AA6500">
                              <w:pPr>
                                <w:ind w:firstLine="0"/>
                                <w:rPr>
                                  <w:rFonts w:cs="Times New Roman"/>
                                  <w:b/>
                                  <w:sz w:val="16"/>
                                  <w:szCs w:val="16"/>
                                </w:rPr>
                              </w:pPr>
                              <w:r w:rsidRPr="00445B54">
                                <w:rPr>
                                  <w:rFonts w:cs="Times New Roman"/>
                                  <w:b/>
                                  <w:sz w:val="16"/>
                                  <w:szCs w:val="16"/>
                                </w:rPr>
                                <w:t>Dekan Yardımcısı - Akademik Araştırmalar</w:t>
                              </w:r>
                            </w:p>
                            <w:p w14:paraId="00A1ED36" w14:textId="77777777" w:rsidR="00B001BB" w:rsidRPr="00445B54" w:rsidRDefault="00B001BB" w:rsidP="00AA6500">
                              <w:pPr>
                                <w:rPr>
                                  <w:rFonts w:cs="Times New Roman"/>
                                  <w:sz w:val="16"/>
                                  <w:szCs w:val="16"/>
                                </w:rPr>
                              </w:pPr>
                            </w:p>
                          </w:txbxContent>
                        </wps:txbx>
                        <wps:bodyPr rot="0" vert="horz" wrap="square" lIns="91440" tIns="45720" rIns="91440" bIns="45720" anchor="t" anchorCtr="0" upright="1">
                          <a:noAutofit/>
                        </wps:bodyPr>
                      </wps:wsp>
                      <wps:wsp>
                        <wps:cNvPr id="20" name="Line 11"/>
                        <wps:cNvCnPr>
                          <a:cxnSpLocks noChangeShapeType="1"/>
                        </wps:cNvCnPr>
                        <wps:spPr bwMode="auto">
                          <a:xfrm flipV="1">
                            <a:off x="2084075" y="874930"/>
                            <a:ext cx="583552" cy="95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Line 12"/>
                        <wps:cNvCnPr>
                          <a:cxnSpLocks noChangeShapeType="1"/>
                        </wps:cNvCnPr>
                        <wps:spPr bwMode="auto">
                          <a:xfrm>
                            <a:off x="2044779" y="1294894"/>
                            <a:ext cx="61149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Line 13"/>
                        <wps:cNvCnPr>
                          <a:cxnSpLocks noChangeShapeType="1"/>
                        </wps:cNvCnPr>
                        <wps:spPr bwMode="auto">
                          <a:xfrm flipV="1">
                            <a:off x="2667627" y="1289247"/>
                            <a:ext cx="893998" cy="56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14"/>
                        <wps:cNvSpPr txBox="1">
                          <a:spLocks noChangeArrowheads="1"/>
                        </wps:cNvSpPr>
                        <wps:spPr bwMode="auto">
                          <a:xfrm>
                            <a:off x="3569708" y="1145746"/>
                            <a:ext cx="1337572" cy="439214"/>
                          </a:xfrm>
                          <a:prstGeom prst="rect">
                            <a:avLst/>
                          </a:prstGeom>
                          <a:solidFill>
                            <a:srgbClr val="FFFFFF"/>
                          </a:solidFill>
                          <a:ln w="19050" algn="ctr">
                            <a:solidFill>
                              <a:srgbClr val="000000"/>
                            </a:solidFill>
                            <a:miter lim="800000"/>
                            <a:headEnd/>
                            <a:tailEnd/>
                          </a:ln>
                          <a:effectLst>
                            <a:outerShdw dist="17961" dir="2700000" algn="ctr" rotWithShape="0">
                              <a:srgbClr val="808080"/>
                            </a:outerShdw>
                          </a:effectLst>
                        </wps:spPr>
                        <wps:txbx>
                          <w:txbxContent>
                            <w:p w14:paraId="47214690" w14:textId="78EB0316" w:rsidR="00B001BB" w:rsidRPr="00445B54" w:rsidRDefault="00B001BB" w:rsidP="00AA6500">
                              <w:pPr>
                                <w:ind w:firstLine="0"/>
                                <w:rPr>
                                  <w:rFonts w:cs="Times New Roman"/>
                                  <w:b/>
                                  <w:sz w:val="16"/>
                                  <w:szCs w:val="16"/>
                                </w:rPr>
                              </w:pPr>
                              <w:r w:rsidRPr="00445B54">
                                <w:rPr>
                                  <w:rFonts w:cs="Times New Roman"/>
                                  <w:b/>
                                  <w:sz w:val="16"/>
                                  <w:szCs w:val="16"/>
                                </w:rPr>
                                <w:t>Dekan Yardımcısı - Eğitim-Öğretim ve İdari İşleri</w:t>
                              </w:r>
                            </w:p>
                            <w:p w14:paraId="629CDB1A" w14:textId="77777777" w:rsidR="00B001BB" w:rsidRPr="00445B54" w:rsidRDefault="00B001BB" w:rsidP="00AA6500">
                              <w:pPr>
                                <w:rPr>
                                  <w:rFonts w:cs="Times New Roman"/>
                                  <w:sz w:val="16"/>
                                  <w:szCs w:val="16"/>
                                </w:rPr>
                              </w:pPr>
                            </w:p>
                          </w:txbxContent>
                        </wps:txbx>
                        <wps:bodyPr rot="0" vert="horz" wrap="square" lIns="91440" tIns="45720" rIns="91440" bIns="45720" anchor="t" anchorCtr="0" upright="1">
                          <a:noAutofit/>
                        </wps:bodyPr>
                      </wps:wsp>
                      <wps:wsp>
                        <wps:cNvPr id="24" name="Text Box 15"/>
                        <wps:cNvSpPr txBox="1">
                          <a:spLocks noChangeArrowheads="1"/>
                        </wps:cNvSpPr>
                        <wps:spPr bwMode="auto">
                          <a:xfrm>
                            <a:off x="226000" y="2130327"/>
                            <a:ext cx="1563044" cy="361950"/>
                          </a:xfrm>
                          <a:prstGeom prst="rect">
                            <a:avLst/>
                          </a:prstGeom>
                          <a:solidFill>
                            <a:srgbClr val="FFFFFF"/>
                          </a:solidFill>
                          <a:ln w="19050" algn="ctr">
                            <a:solidFill>
                              <a:srgbClr val="000000"/>
                            </a:solidFill>
                            <a:miter lim="800000"/>
                            <a:headEnd/>
                            <a:tailEnd/>
                          </a:ln>
                          <a:effectLst>
                            <a:outerShdw dist="17961" dir="2700000" algn="ctr" rotWithShape="0">
                              <a:srgbClr val="808080"/>
                            </a:outerShdw>
                          </a:effectLst>
                        </wps:spPr>
                        <wps:txbx>
                          <w:txbxContent>
                            <w:p w14:paraId="69349D85" w14:textId="548C40A7" w:rsidR="00B001BB" w:rsidRPr="00445B54" w:rsidRDefault="00B001BB" w:rsidP="00AA6500">
                              <w:pPr>
                                <w:ind w:firstLine="0"/>
                                <w:rPr>
                                  <w:rFonts w:cs="Times New Roman"/>
                                  <w:sz w:val="16"/>
                                  <w:szCs w:val="16"/>
                                </w:rPr>
                              </w:pPr>
                              <w:r w:rsidRPr="00445B54">
                                <w:rPr>
                                  <w:rFonts w:cs="Times New Roman"/>
                                  <w:b/>
                                  <w:sz w:val="16"/>
                                  <w:szCs w:val="16"/>
                                </w:rPr>
                                <w:t>Yazılım Mühendisliği Bölüm Başkanı</w:t>
                              </w:r>
                            </w:p>
                          </w:txbxContent>
                        </wps:txbx>
                        <wps:bodyPr rot="0" vert="horz" wrap="square" lIns="91440" tIns="45720" rIns="91440" bIns="45720" anchor="t" anchorCtr="0" upright="1">
                          <a:noAutofit/>
                        </wps:bodyPr>
                      </wps:wsp>
                      <wps:wsp>
                        <wps:cNvPr id="25" name="AutoShape 17"/>
                        <wps:cNvCnPr>
                          <a:cxnSpLocks noChangeShapeType="1"/>
                        </wps:cNvCnPr>
                        <wps:spPr bwMode="auto">
                          <a:xfrm flipH="1" flipV="1">
                            <a:off x="16831" y="1934130"/>
                            <a:ext cx="4552393" cy="4610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9"/>
                        <wps:cNvCnPr>
                          <a:cxnSpLocks noChangeShapeType="1"/>
                        </wps:cNvCnPr>
                        <wps:spPr bwMode="auto">
                          <a:xfrm>
                            <a:off x="4557291" y="2485759"/>
                            <a:ext cx="6323" cy="36213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0"/>
                        <wps:cNvCnPr>
                          <a:cxnSpLocks noChangeShapeType="1"/>
                        </wps:cNvCnPr>
                        <wps:spPr bwMode="auto">
                          <a:xfrm>
                            <a:off x="21699" y="2307597"/>
                            <a:ext cx="18415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21"/>
                        <wps:cNvSpPr txBox="1">
                          <a:spLocks noChangeArrowheads="1"/>
                        </wps:cNvSpPr>
                        <wps:spPr bwMode="auto">
                          <a:xfrm>
                            <a:off x="218130" y="2592595"/>
                            <a:ext cx="1570914" cy="361950"/>
                          </a:xfrm>
                          <a:prstGeom prst="rect">
                            <a:avLst/>
                          </a:prstGeom>
                          <a:solidFill>
                            <a:srgbClr val="FFFFFF"/>
                          </a:solidFill>
                          <a:ln w="19050" algn="ctr">
                            <a:solidFill>
                              <a:srgbClr val="000000"/>
                            </a:solidFill>
                            <a:miter lim="800000"/>
                            <a:headEnd/>
                            <a:tailEnd/>
                          </a:ln>
                          <a:effectLst>
                            <a:outerShdw dist="17961" dir="2700000" algn="ctr" rotWithShape="0">
                              <a:srgbClr val="808080"/>
                            </a:outerShdw>
                          </a:effectLst>
                        </wps:spPr>
                        <wps:txbx>
                          <w:txbxContent>
                            <w:p w14:paraId="7924B5E3" w14:textId="199B622F" w:rsidR="00B001BB" w:rsidRPr="00445B54" w:rsidRDefault="00B001BB" w:rsidP="00445B54">
                              <w:pPr>
                                <w:ind w:firstLine="0"/>
                                <w:rPr>
                                  <w:rFonts w:cs="Times New Roman"/>
                                  <w:b/>
                                  <w:sz w:val="16"/>
                                  <w:szCs w:val="16"/>
                                </w:rPr>
                              </w:pPr>
                              <w:r w:rsidRPr="00445B54">
                                <w:rPr>
                                  <w:rFonts w:cs="Times New Roman"/>
                                  <w:b/>
                                  <w:sz w:val="16"/>
                                  <w:szCs w:val="16"/>
                                </w:rPr>
                                <w:t>Elektrik-Elektronik Mühendisliği</w:t>
                              </w:r>
                              <w:r>
                                <w:rPr>
                                  <w:rFonts w:cs="Times New Roman"/>
                                  <w:b/>
                                  <w:sz w:val="16"/>
                                  <w:szCs w:val="16"/>
                                </w:rPr>
                                <w:t xml:space="preserve"> </w:t>
                              </w:r>
                              <w:r w:rsidRPr="00445B54">
                                <w:rPr>
                                  <w:rFonts w:cs="Times New Roman"/>
                                  <w:b/>
                                  <w:sz w:val="16"/>
                                  <w:szCs w:val="16"/>
                                </w:rPr>
                                <w:t>Bölüm Başkanı</w:t>
                              </w:r>
                            </w:p>
                            <w:p w14:paraId="1062D0C3" w14:textId="77777777" w:rsidR="00B001BB" w:rsidRPr="00445B54" w:rsidRDefault="00B001BB" w:rsidP="00AA6500">
                              <w:pPr>
                                <w:rPr>
                                  <w:rFonts w:cs="Times New Roman"/>
                                  <w:sz w:val="16"/>
                                  <w:szCs w:val="16"/>
                                </w:rPr>
                              </w:pPr>
                            </w:p>
                          </w:txbxContent>
                        </wps:txbx>
                        <wps:bodyPr rot="0" vert="horz" wrap="square" lIns="91440" tIns="45720" rIns="91440" bIns="45720" anchor="t" anchorCtr="0" upright="1">
                          <a:noAutofit/>
                        </wps:bodyPr>
                      </wps:wsp>
                      <wps:wsp>
                        <wps:cNvPr id="29" name="AutoShape 22"/>
                        <wps:cNvCnPr>
                          <a:cxnSpLocks noChangeShapeType="1"/>
                        </wps:cNvCnPr>
                        <wps:spPr bwMode="auto">
                          <a:xfrm>
                            <a:off x="16830" y="2748166"/>
                            <a:ext cx="18415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25"/>
                        <wps:cNvSpPr txBox="1">
                          <a:spLocks noChangeArrowheads="1"/>
                        </wps:cNvSpPr>
                        <wps:spPr bwMode="auto">
                          <a:xfrm>
                            <a:off x="226000" y="3119297"/>
                            <a:ext cx="1563044" cy="361950"/>
                          </a:xfrm>
                          <a:prstGeom prst="rect">
                            <a:avLst/>
                          </a:prstGeom>
                          <a:solidFill>
                            <a:srgbClr val="FFFFFF"/>
                          </a:solidFill>
                          <a:ln w="19050" algn="ctr">
                            <a:solidFill>
                              <a:srgbClr val="000000"/>
                            </a:solidFill>
                            <a:miter lim="800000"/>
                            <a:headEnd/>
                            <a:tailEnd/>
                          </a:ln>
                          <a:effectLst>
                            <a:outerShdw dist="17961" dir="2700000" algn="ctr" rotWithShape="0">
                              <a:srgbClr val="808080"/>
                            </a:outerShdw>
                          </a:effectLst>
                        </wps:spPr>
                        <wps:txbx>
                          <w:txbxContent>
                            <w:p w14:paraId="18DE77D8" w14:textId="0473A230" w:rsidR="00B001BB" w:rsidRPr="00445B54" w:rsidRDefault="00B001BB" w:rsidP="00445B54">
                              <w:pPr>
                                <w:ind w:firstLine="0"/>
                                <w:rPr>
                                  <w:rFonts w:cs="Times New Roman"/>
                                  <w:b/>
                                  <w:sz w:val="16"/>
                                  <w:szCs w:val="16"/>
                                </w:rPr>
                              </w:pPr>
                              <w:r w:rsidRPr="00445B54">
                                <w:rPr>
                                  <w:rFonts w:cs="Times New Roman"/>
                                  <w:b/>
                                  <w:sz w:val="16"/>
                                  <w:szCs w:val="16"/>
                                </w:rPr>
                                <w:t>Endüstri Mühendisliği Bölüm Başkanı</w:t>
                              </w:r>
                            </w:p>
                            <w:p w14:paraId="29A84F1E" w14:textId="77777777" w:rsidR="00B001BB" w:rsidRPr="00445B54" w:rsidRDefault="00B001BB" w:rsidP="00AA6500">
                              <w:pPr>
                                <w:rPr>
                                  <w:rFonts w:cs="Times New Roman"/>
                                  <w:sz w:val="16"/>
                                  <w:szCs w:val="16"/>
                                </w:rPr>
                              </w:pPr>
                            </w:p>
                          </w:txbxContent>
                        </wps:txbx>
                        <wps:bodyPr rot="0" vert="horz" wrap="square" lIns="91440" tIns="45720" rIns="91440" bIns="45720" anchor="t" anchorCtr="0" upright="1">
                          <a:noAutofit/>
                        </wps:bodyPr>
                      </wps:wsp>
                      <wps:wsp>
                        <wps:cNvPr id="31" name="AutoShape 26"/>
                        <wps:cNvCnPr>
                          <a:cxnSpLocks noChangeShapeType="1"/>
                        </wps:cNvCnPr>
                        <wps:spPr bwMode="auto">
                          <a:xfrm>
                            <a:off x="15349" y="3301785"/>
                            <a:ext cx="18415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27"/>
                        <wps:cNvSpPr txBox="1">
                          <a:spLocks noChangeArrowheads="1"/>
                        </wps:cNvSpPr>
                        <wps:spPr bwMode="auto">
                          <a:xfrm>
                            <a:off x="195368" y="3690093"/>
                            <a:ext cx="1593675" cy="361950"/>
                          </a:xfrm>
                          <a:prstGeom prst="rect">
                            <a:avLst/>
                          </a:prstGeom>
                          <a:solidFill>
                            <a:srgbClr val="FFFFFF"/>
                          </a:solidFill>
                          <a:ln w="19050" algn="ctr">
                            <a:solidFill>
                              <a:srgbClr val="000000"/>
                            </a:solidFill>
                            <a:miter lim="800000"/>
                            <a:headEnd/>
                            <a:tailEnd/>
                          </a:ln>
                          <a:effectLst>
                            <a:outerShdw dist="17961" dir="2700000" algn="ctr" rotWithShape="0">
                              <a:srgbClr val="808080"/>
                            </a:outerShdw>
                          </a:effectLst>
                        </wps:spPr>
                        <wps:txbx>
                          <w:txbxContent>
                            <w:p w14:paraId="45AEE235" w14:textId="6321BC10" w:rsidR="00B001BB" w:rsidRPr="00445B54" w:rsidRDefault="00B001BB" w:rsidP="00445B54">
                              <w:pPr>
                                <w:ind w:firstLine="0"/>
                                <w:rPr>
                                  <w:rFonts w:cs="Times New Roman"/>
                                  <w:b/>
                                  <w:sz w:val="16"/>
                                  <w:szCs w:val="16"/>
                                </w:rPr>
                              </w:pPr>
                              <w:r w:rsidRPr="00445B54">
                                <w:rPr>
                                  <w:rFonts w:cs="Times New Roman"/>
                                  <w:b/>
                                  <w:sz w:val="16"/>
                                  <w:szCs w:val="16"/>
                                </w:rPr>
                                <w:t>İnşaat Mühendisliği Bölüm Başkanı</w:t>
                              </w:r>
                            </w:p>
                            <w:p w14:paraId="6128E40B" w14:textId="77777777" w:rsidR="00B001BB" w:rsidRPr="00445B54" w:rsidRDefault="00B001BB" w:rsidP="00AA6500">
                              <w:pPr>
                                <w:rPr>
                                  <w:rFonts w:cs="Times New Roman"/>
                                  <w:sz w:val="16"/>
                                  <w:szCs w:val="16"/>
                                </w:rPr>
                              </w:pPr>
                            </w:p>
                          </w:txbxContent>
                        </wps:txbx>
                        <wps:bodyPr rot="0" vert="horz" wrap="square" lIns="91440" tIns="45720" rIns="91440" bIns="45720" anchor="t" anchorCtr="0" upright="1">
                          <a:noAutofit/>
                        </wps:bodyPr>
                      </wps:wsp>
                      <wps:wsp>
                        <wps:cNvPr id="33" name="AutoShape 28"/>
                        <wps:cNvCnPr>
                          <a:cxnSpLocks noChangeShapeType="1"/>
                        </wps:cNvCnPr>
                        <wps:spPr bwMode="auto">
                          <a:xfrm>
                            <a:off x="2776" y="3898532"/>
                            <a:ext cx="18415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47"/>
                        <wps:cNvSpPr txBox="1">
                          <a:spLocks noChangeArrowheads="1"/>
                        </wps:cNvSpPr>
                        <wps:spPr bwMode="auto">
                          <a:xfrm>
                            <a:off x="3260035" y="2659907"/>
                            <a:ext cx="1213162" cy="361950"/>
                          </a:xfrm>
                          <a:prstGeom prst="rect">
                            <a:avLst/>
                          </a:prstGeom>
                          <a:solidFill>
                            <a:srgbClr val="FFFFFF"/>
                          </a:solidFill>
                          <a:ln w="19050" algn="ctr">
                            <a:solidFill>
                              <a:srgbClr val="000000"/>
                            </a:solidFill>
                            <a:miter lim="800000"/>
                            <a:headEnd/>
                            <a:tailEnd/>
                          </a:ln>
                          <a:effectLst>
                            <a:outerShdw dist="17961" dir="2700000" algn="ctr" rotWithShape="0">
                              <a:srgbClr val="808080"/>
                            </a:outerShdw>
                          </a:effectLst>
                        </wps:spPr>
                        <wps:txbx>
                          <w:txbxContent>
                            <w:p w14:paraId="7390124D" w14:textId="4D95C613" w:rsidR="00B001BB" w:rsidRPr="00445B54" w:rsidRDefault="00B001BB" w:rsidP="00AA6500">
                              <w:pPr>
                                <w:ind w:firstLine="0"/>
                                <w:rPr>
                                  <w:rFonts w:cs="Times New Roman"/>
                                  <w:sz w:val="16"/>
                                  <w:szCs w:val="16"/>
                                </w:rPr>
                              </w:pPr>
                              <w:r w:rsidRPr="00445B54">
                                <w:rPr>
                                  <w:rFonts w:cs="Times New Roman"/>
                                  <w:b/>
                                  <w:sz w:val="16"/>
                                  <w:szCs w:val="16"/>
                                </w:rPr>
                                <w:t>Dekanlık Yazı İşleri</w:t>
                              </w:r>
                            </w:p>
                          </w:txbxContent>
                        </wps:txbx>
                        <wps:bodyPr rot="0" vert="horz" wrap="square" lIns="91440" tIns="45720" rIns="91440" bIns="45720" anchor="ctr" anchorCtr="0" upright="1">
                          <a:noAutofit/>
                        </wps:bodyPr>
                      </wps:wsp>
                      <wps:wsp>
                        <wps:cNvPr id="45" name="Text Box 50"/>
                        <wps:cNvSpPr txBox="1">
                          <a:spLocks noChangeArrowheads="1"/>
                        </wps:cNvSpPr>
                        <wps:spPr bwMode="auto">
                          <a:xfrm>
                            <a:off x="4670644" y="2677795"/>
                            <a:ext cx="1070198" cy="361950"/>
                          </a:xfrm>
                          <a:prstGeom prst="rect">
                            <a:avLst/>
                          </a:prstGeom>
                          <a:solidFill>
                            <a:srgbClr val="FFFFFF"/>
                          </a:solidFill>
                          <a:ln w="19050" algn="ctr">
                            <a:solidFill>
                              <a:srgbClr val="000000"/>
                            </a:solidFill>
                            <a:miter lim="800000"/>
                            <a:headEnd/>
                            <a:tailEnd/>
                          </a:ln>
                          <a:effectLst>
                            <a:outerShdw dist="17961" dir="2700000" algn="ctr" rotWithShape="0">
                              <a:srgbClr val="808080"/>
                            </a:outerShdw>
                          </a:effectLst>
                        </wps:spPr>
                        <wps:txbx>
                          <w:txbxContent>
                            <w:p w14:paraId="1F746D93" w14:textId="77777777" w:rsidR="00B001BB" w:rsidRPr="00445B54" w:rsidRDefault="00B001BB" w:rsidP="00AA6500">
                              <w:pPr>
                                <w:ind w:firstLine="0"/>
                                <w:rPr>
                                  <w:rFonts w:cs="Times New Roman"/>
                                  <w:sz w:val="16"/>
                                  <w:szCs w:val="16"/>
                                </w:rPr>
                              </w:pPr>
                              <w:r w:rsidRPr="00445B54">
                                <w:rPr>
                                  <w:rFonts w:cs="Times New Roman"/>
                                  <w:b/>
                                  <w:sz w:val="16"/>
                                  <w:szCs w:val="16"/>
                                </w:rPr>
                                <w:t>Bölüm Sekreterliği</w:t>
                              </w:r>
                            </w:p>
                          </w:txbxContent>
                        </wps:txbx>
                        <wps:bodyPr rot="0" vert="horz" wrap="square" lIns="91440" tIns="45720" rIns="91440" bIns="45720" anchor="ctr" anchorCtr="0" upright="1">
                          <a:noAutofit/>
                        </wps:bodyPr>
                      </wps:wsp>
                      <wps:wsp>
                        <wps:cNvPr id="46" name="AutoShape 56"/>
                        <wps:cNvCnPr>
                          <a:cxnSpLocks noChangeShapeType="1"/>
                        </wps:cNvCnPr>
                        <wps:spPr bwMode="auto">
                          <a:xfrm flipV="1">
                            <a:off x="4473197" y="2838125"/>
                            <a:ext cx="168954"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18"/>
                        <wps:cNvCnPr>
                          <a:cxnSpLocks noChangeShapeType="1"/>
                        </wps:cNvCnPr>
                        <wps:spPr bwMode="auto">
                          <a:xfrm flipV="1">
                            <a:off x="4557289" y="1980276"/>
                            <a:ext cx="1" cy="25053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16"/>
                        <wps:cNvSpPr txBox="1">
                          <a:spLocks noChangeArrowheads="1"/>
                        </wps:cNvSpPr>
                        <wps:spPr bwMode="auto">
                          <a:xfrm>
                            <a:off x="3958239" y="2168069"/>
                            <a:ext cx="1233805" cy="379095"/>
                          </a:xfrm>
                          <a:prstGeom prst="rect">
                            <a:avLst/>
                          </a:prstGeom>
                          <a:solidFill>
                            <a:srgbClr val="FFFFFF"/>
                          </a:solidFill>
                          <a:ln w="19050" algn="ctr">
                            <a:solidFill>
                              <a:srgbClr val="000000"/>
                            </a:solidFill>
                            <a:miter lim="800000"/>
                            <a:headEnd/>
                            <a:tailEnd/>
                          </a:ln>
                          <a:effectLst>
                            <a:outerShdw dist="17961" dir="2700000" algn="ctr" rotWithShape="0">
                              <a:srgbClr val="808080"/>
                            </a:outerShdw>
                          </a:effectLst>
                        </wps:spPr>
                        <wps:txbx>
                          <w:txbxContent>
                            <w:p w14:paraId="1D527679" w14:textId="77777777" w:rsidR="00B001BB" w:rsidRPr="00445B54" w:rsidRDefault="00B001BB" w:rsidP="00AA6500">
                              <w:pPr>
                                <w:pStyle w:val="NormalWeb"/>
                                <w:spacing w:before="0" w:beforeAutospacing="0" w:after="0" w:afterAutospacing="0"/>
                                <w:jc w:val="center"/>
                                <w:rPr>
                                  <w:sz w:val="16"/>
                                  <w:szCs w:val="16"/>
                                </w:rPr>
                              </w:pPr>
                              <w:r w:rsidRPr="00445B54">
                                <w:rPr>
                                  <w:rFonts w:eastAsia="Courier New"/>
                                  <w:b/>
                                  <w:bCs/>
                                  <w:color w:val="000000"/>
                                  <w:sz w:val="16"/>
                                  <w:szCs w:val="16"/>
                                </w:rPr>
                                <w:t>Fakülte Sekreteri</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3762E5C" id="Tuval 52" o:spid="_x0000_s1026" editas="canvas" style="position:absolute;left:0;text-align:left;margin-left:3.85pt;margin-top:16.7pt;width:482pt;height:336pt;z-index:251660288;mso-position-horizontal-relative:margin;mso-position-vertical-relative:line" coordsize="61214,42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14;height:42672;visibility:visible;mso-wrap-style:square">
                  <v:fill o:detectmouseclick="t"/>
                  <v:path o:connecttype="none"/>
                </v:shape>
                <v:line id="Line 4" o:spid="_x0000_s1028" style="position:absolute;flip:y;visibility:visible;mso-wrap-style:square" from="26701,8687" to="35753,8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" strokeweight="1.5pt"/>
                <v:line id="Line 5" o:spid="_x0000_s1029" style="position:absolute;visibility:visible;mso-wrap-style:square" from="26676,4626" to="26701,19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twgAAANsAAAAPAAAAZHJzL2Rvd25yZXYueG1sRE9La8JA&#10;EL4X+h+WKfRWN1op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BxHhJtwgAAANsAAAAPAAAA&#10;AAAAAAAAAAAAAAcCAABkcnMvZG93bnJldi54bWxQSwUGAAAAAAMAAwC3AAAA9gIAAAAA&#10;" strokeweight="1.5pt"/>
                <v:shapetype id="_x0000_t32" coordsize="21600,21600" o:spt="32" o:oned="t" path="m,l21600,21600e" filled="f">
                  <v:path arrowok="t" fillok="f" o:connecttype="none"/>
                  <o:lock v:ext="edit" shapetype="t"/>
                </v:shapetype>
                <v:shape id="AutoShape 6" o:spid="_x0000_s1030" type="#_x0000_t32" style="position:absolute;left:91;top:19322;width:0;height:196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" strokeweight="1.5pt"/>
                <v:shapetype id="_x0000_t202" coordsize="21600,21600" o:spt="202" path="m,l,21600r21600,l21600,xe">
                  <v:stroke joinstyle="miter"/>
                  <v:path gradientshapeok="t" o:connecttype="rect"/>
                </v:shapetype>
                <v:shape id="Text Box 7" o:spid="_x0000_s1031" type="#_x0000_t202" style="position:absolute;left:19648;top:1510;width:13970;height:2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" strokeweight="1.5pt">
                  <v:shadow on="t" offset="1pt,1pt"/>
                  <v:textbox>
                    <w:txbxContent>
                      <w:p w14:paraId="7A48ECE5" w14:textId="77777777" w:rsidR="00B001BB" w:rsidRPr="00445B54" w:rsidRDefault="00B001BB" w:rsidP="00AA6500">
                        <w:pPr>
                          <w:rPr>
                            <w:rFonts w:cs="Times New Roman"/>
                            <w:b/>
                            <w:sz w:val="16"/>
                            <w:szCs w:val="16"/>
                          </w:rPr>
                        </w:pPr>
                        <w:r w:rsidRPr="00445B54">
                          <w:rPr>
                            <w:rFonts w:cs="Times New Roman"/>
                            <w:b/>
                            <w:sz w:val="16"/>
                            <w:szCs w:val="16"/>
                          </w:rPr>
                          <w:t>DEKAN</w:t>
                        </w:r>
                      </w:p>
                    </w:txbxContent>
                  </v:textbox>
                </v:shape>
                <v:shape id="Text Box 8" o:spid="_x0000_s1032" type="#_x0000_t202" style="position:absolute;left:7414;top:6806;width:13367;height:3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" strokeweight="1.5pt">
                  <v:shadow on="t" offset="1pt,1pt"/>
                  <v:textbox>
                    <w:txbxContent>
                      <w:p w14:paraId="5FECA331" w14:textId="71252330" w:rsidR="00B001BB" w:rsidRPr="00445B54" w:rsidRDefault="00B001BB" w:rsidP="00AA6500">
                        <w:pPr>
                          <w:ind w:firstLine="0"/>
                          <w:rPr>
                            <w:rFonts w:cs="Times New Roman"/>
                            <w:sz w:val="16"/>
                            <w:szCs w:val="16"/>
                          </w:rPr>
                        </w:pPr>
                        <w:r w:rsidRPr="00445B54">
                          <w:rPr>
                            <w:rFonts w:cs="Times New Roman"/>
                            <w:b/>
                            <w:sz w:val="16"/>
                            <w:szCs w:val="16"/>
                          </w:rPr>
                          <w:t>Fakülte Kurulu</w:t>
                        </w:r>
                      </w:p>
                    </w:txbxContent>
                  </v:textbox>
                </v:shape>
                <v:shape id="Text Box 9" o:spid="_x0000_s1033" type="#_x0000_t202" style="position:absolute;left:35753;top:6635;width:12115;height:3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" strokeweight="1pt">
                  <v:shadow on="t" offset="1pt,1pt"/>
                  <v:textbox>
                    <w:txbxContent>
                      <w:p w14:paraId="30B327D3" w14:textId="785DD465" w:rsidR="00B001BB" w:rsidRPr="00445B54" w:rsidRDefault="00B001BB" w:rsidP="00AA6500">
                        <w:pPr>
                          <w:ind w:firstLine="0"/>
                          <w:rPr>
                            <w:rFonts w:cs="Times New Roman"/>
                            <w:b/>
                            <w:sz w:val="16"/>
                            <w:szCs w:val="16"/>
                          </w:rPr>
                        </w:pPr>
                        <w:r w:rsidRPr="00445B54">
                          <w:rPr>
                            <w:rFonts w:cs="Times New Roman"/>
                            <w:b/>
                            <w:sz w:val="16"/>
                            <w:szCs w:val="16"/>
                          </w:rPr>
                          <w:t>Fakülte Yönetim Kurulu</w:t>
                        </w:r>
                      </w:p>
                    </w:txbxContent>
                  </v:textbox>
                </v:shape>
                <v:shape id="Text Box 10" o:spid="_x0000_s1034" type="#_x0000_t202" style="position:absolute;left:6859;top:11625;width:13791;height:4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" strokeweight="1.5pt">
                  <v:shadow on="t" offset="1pt,1pt"/>
                  <v:textbox>
                    <w:txbxContent>
                      <w:p w14:paraId="42C4529B" w14:textId="6FE961CC" w:rsidR="00B001BB" w:rsidRPr="00445B54" w:rsidRDefault="00B001BB" w:rsidP="00AA6500">
                        <w:pPr>
                          <w:ind w:firstLine="0"/>
                          <w:rPr>
                            <w:rFonts w:cs="Times New Roman"/>
                            <w:b/>
                            <w:sz w:val="16"/>
                            <w:szCs w:val="16"/>
                          </w:rPr>
                        </w:pPr>
                        <w:r w:rsidRPr="00445B54">
                          <w:rPr>
                            <w:rFonts w:cs="Times New Roman"/>
                            <w:b/>
                            <w:sz w:val="16"/>
                            <w:szCs w:val="16"/>
                          </w:rPr>
                          <w:t>Dekan Yardımcısı - Akademik Araştırmalar</w:t>
                        </w:r>
                      </w:p>
                      <w:p w14:paraId="00A1ED36" w14:textId="77777777" w:rsidR="00B001BB" w:rsidRPr="00445B54" w:rsidRDefault="00B001BB" w:rsidP="00AA6500">
                        <w:pPr>
                          <w:rPr>
                            <w:rFonts w:cs="Times New Roman"/>
                            <w:sz w:val="16"/>
                            <w:szCs w:val="16"/>
                          </w:rPr>
                        </w:pPr>
                      </w:p>
                    </w:txbxContent>
                  </v:textbox>
                </v:shape>
                <v:line id="Line 11" o:spid="_x0000_s1035" style="position:absolute;flip:y;visibility:visible;mso-wrap-style:square" from="20840,8749" to="26676,8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" strokeweight="1.5pt"/>
                <v:line id="Line 12" o:spid="_x0000_s1036" style="position:absolute;visibility:visible;mso-wrap-style:square" from="20447,12948" to="26562,12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" strokeweight="1.5pt"/>
                <v:line id="Line 13" o:spid="_x0000_s1037" style="position:absolute;flip:y;visibility:visible;mso-wrap-style:square" from="26676,12892" to="35616,12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" strokeweight="1.5pt"/>
                <v:shape id="Text Box 14" o:spid="_x0000_s1038" type="#_x0000_t202" style="position:absolute;left:35697;top:11457;width:13375;height:4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" strokeweight="1.5pt">
                  <v:shadow on="t" offset="1pt,1pt"/>
                  <v:textbox>
                    <w:txbxContent>
                      <w:p w14:paraId="47214690" w14:textId="78EB0316" w:rsidR="00B001BB" w:rsidRPr="00445B54" w:rsidRDefault="00B001BB" w:rsidP="00AA6500">
                        <w:pPr>
                          <w:ind w:firstLine="0"/>
                          <w:rPr>
                            <w:rFonts w:cs="Times New Roman"/>
                            <w:b/>
                            <w:sz w:val="16"/>
                            <w:szCs w:val="16"/>
                          </w:rPr>
                        </w:pPr>
                        <w:r w:rsidRPr="00445B54">
                          <w:rPr>
                            <w:rFonts w:cs="Times New Roman"/>
                            <w:b/>
                            <w:sz w:val="16"/>
                            <w:szCs w:val="16"/>
                          </w:rPr>
                          <w:t>Dekan Yardımcısı - Eğitim-Öğretim ve İdari İşleri</w:t>
                        </w:r>
                      </w:p>
                      <w:p w14:paraId="629CDB1A" w14:textId="77777777" w:rsidR="00B001BB" w:rsidRPr="00445B54" w:rsidRDefault="00B001BB" w:rsidP="00AA6500">
                        <w:pPr>
                          <w:rPr>
                            <w:rFonts w:cs="Times New Roman"/>
                            <w:sz w:val="16"/>
                            <w:szCs w:val="16"/>
                          </w:rPr>
                        </w:pPr>
                      </w:p>
                    </w:txbxContent>
                  </v:textbox>
                </v:shape>
                <v:shape id="Text Box 15" o:spid="_x0000_s1039" type="#_x0000_t202" style="position:absolute;left:2260;top:21303;width:15630;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" strokeweight="1.5pt">
                  <v:shadow on="t" offset="1pt,1pt"/>
                  <v:textbox>
                    <w:txbxContent>
                      <w:p w14:paraId="69349D85" w14:textId="548C40A7" w:rsidR="00B001BB" w:rsidRPr="00445B54" w:rsidRDefault="00B001BB" w:rsidP="00AA6500">
                        <w:pPr>
                          <w:ind w:firstLine="0"/>
                          <w:rPr>
                            <w:rFonts w:cs="Times New Roman"/>
                            <w:sz w:val="16"/>
                            <w:szCs w:val="16"/>
                          </w:rPr>
                        </w:pPr>
                        <w:r w:rsidRPr="00445B54">
                          <w:rPr>
                            <w:rFonts w:cs="Times New Roman"/>
                            <w:b/>
                            <w:sz w:val="16"/>
                            <w:szCs w:val="16"/>
                          </w:rPr>
                          <w:t>Yazılım Mühendisliği Bölüm Başkanı</w:t>
                        </w:r>
                      </w:p>
                    </w:txbxContent>
                  </v:textbox>
                </v:shape>
                <v:shape id="AutoShape 17" o:spid="_x0000_s1040" type="#_x0000_t32" style="position:absolute;left:168;top:19341;width:45524;height:46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" strokeweight="1.5pt"/>
                <v:shape id="AutoShape 19" o:spid="_x0000_s1041" type="#_x0000_t32" style="position:absolute;left:45572;top:24857;width:64;height:36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" strokeweight="1.5pt"/>
                <v:shape id="AutoShape 20" o:spid="_x0000_s1042" type="#_x0000_t32" style="position:absolute;left:216;top:23075;width:1842;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" strokeweight="1.5pt"/>
                <v:shape id="Text Box 21" o:spid="_x0000_s1043" type="#_x0000_t202" style="position:absolute;left:2181;top:25925;width:15709;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" strokeweight="1.5pt">
                  <v:shadow on="t" offset="1pt,1pt"/>
                  <v:textbox>
                    <w:txbxContent>
                      <w:p w14:paraId="7924B5E3" w14:textId="199B622F" w:rsidR="00B001BB" w:rsidRPr="00445B54" w:rsidRDefault="00B001BB" w:rsidP="00445B54">
                        <w:pPr>
                          <w:ind w:firstLine="0"/>
                          <w:rPr>
                            <w:rFonts w:cs="Times New Roman"/>
                            <w:b/>
                            <w:sz w:val="16"/>
                            <w:szCs w:val="16"/>
                          </w:rPr>
                        </w:pPr>
                        <w:r w:rsidRPr="00445B54">
                          <w:rPr>
                            <w:rFonts w:cs="Times New Roman"/>
                            <w:b/>
                            <w:sz w:val="16"/>
                            <w:szCs w:val="16"/>
                          </w:rPr>
                          <w:t>Elektrik-Elektronik Mühendisliği</w:t>
                        </w:r>
                        <w:r>
                          <w:rPr>
                            <w:rFonts w:cs="Times New Roman"/>
                            <w:b/>
                            <w:sz w:val="16"/>
                            <w:szCs w:val="16"/>
                          </w:rPr>
                          <w:t xml:space="preserve"> </w:t>
                        </w:r>
                        <w:r w:rsidRPr="00445B54">
                          <w:rPr>
                            <w:rFonts w:cs="Times New Roman"/>
                            <w:b/>
                            <w:sz w:val="16"/>
                            <w:szCs w:val="16"/>
                          </w:rPr>
                          <w:t>Bölüm Başkanı</w:t>
                        </w:r>
                      </w:p>
                      <w:p w14:paraId="1062D0C3" w14:textId="77777777" w:rsidR="00B001BB" w:rsidRPr="00445B54" w:rsidRDefault="00B001BB" w:rsidP="00AA6500">
                        <w:pPr>
                          <w:rPr>
                            <w:rFonts w:cs="Times New Roman"/>
                            <w:sz w:val="16"/>
                            <w:szCs w:val="16"/>
                          </w:rPr>
                        </w:pPr>
                      </w:p>
                    </w:txbxContent>
                  </v:textbox>
                </v:shape>
                <v:shape id="AutoShape 22" o:spid="_x0000_s1044" type="#_x0000_t32" style="position:absolute;left:168;top:27481;width:1841;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" strokeweight="1.5pt"/>
                <v:shape id="Text Box 25" o:spid="_x0000_s1045" type="#_x0000_t202" style="position:absolute;left:2260;top:31192;width:15630;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" strokeweight="1.5pt">
                  <v:shadow on="t" offset="1pt,1pt"/>
                  <v:textbox>
                    <w:txbxContent>
                      <w:p w14:paraId="18DE77D8" w14:textId="0473A230" w:rsidR="00B001BB" w:rsidRPr="00445B54" w:rsidRDefault="00B001BB" w:rsidP="00445B54">
                        <w:pPr>
                          <w:ind w:firstLine="0"/>
                          <w:rPr>
                            <w:rFonts w:cs="Times New Roman"/>
                            <w:b/>
                            <w:sz w:val="16"/>
                            <w:szCs w:val="16"/>
                          </w:rPr>
                        </w:pPr>
                        <w:r w:rsidRPr="00445B54">
                          <w:rPr>
                            <w:rFonts w:cs="Times New Roman"/>
                            <w:b/>
                            <w:sz w:val="16"/>
                            <w:szCs w:val="16"/>
                          </w:rPr>
                          <w:t>Endüstri Mühendisliği Bölüm Başkanı</w:t>
                        </w:r>
                      </w:p>
                      <w:p w14:paraId="29A84F1E" w14:textId="77777777" w:rsidR="00B001BB" w:rsidRPr="00445B54" w:rsidRDefault="00B001BB" w:rsidP="00AA6500">
                        <w:pPr>
                          <w:rPr>
                            <w:rFonts w:cs="Times New Roman"/>
                            <w:sz w:val="16"/>
                            <w:szCs w:val="16"/>
                          </w:rPr>
                        </w:pPr>
                      </w:p>
                    </w:txbxContent>
                  </v:textbox>
                </v:shape>
                <v:shape id="AutoShape 26" o:spid="_x0000_s1046" type="#_x0000_t32" style="position:absolute;left:153;top:33017;width:1841;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" strokeweight="1.5pt"/>
                <v:shape id="Text Box 27" o:spid="_x0000_s1047" type="#_x0000_t202" style="position:absolute;left:1953;top:36900;width:15937;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" strokeweight="1.5pt">
                  <v:shadow on="t" offset="1pt,1pt"/>
                  <v:textbox>
                    <w:txbxContent>
                      <w:p w14:paraId="45AEE235" w14:textId="6321BC10" w:rsidR="00B001BB" w:rsidRPr="00445B54" w:rsidRDefault="00B001BB" w:rsidP="00445B54">
                        <w:pPr>
                          <w:ind w:firstLine="0"/>
                          <w:rPr>
                            <w:rFonts w:cs="Times New Roman"/>
                            <w:b/>
                            <w:sz w:val="16"/>
                            <w:szCs w:val="16"/>
                          </w:rPr>
                        </w:pPr>
                        <w:r w:rsidRPr="00445B54">
                          <w:rPr>
                            <w:rFonts w:cs="Times New Roman"/>
                            <w:b/>
                            <w:sz w:val="16"/>
                            <w:szCs w:val="16"/>
                          </w:rPr>
                          <w:t>İnşaat Mühendisliği Bölüm Başkanı</w:t>
                        </w:r>
                      </w:p>
                      <w:p w14:paraId="6128E40B" w14:textId="77777777" w:rsidR="00B001BB" w:rsidRPr="00445B54" w:rsidRDefault="00B001BB" w:rsidP="00AA6500">
                        <w:pPr>
                          <w:rPr>
                            <w:rFonts w:cs="Times New Roman"/>
                            <w:sz w:val="16"/>
                            <w:szCs w:val="16"/>
                          </w:rPr>
                        </w:pPr>
                      </w:p>
                    </w:txbxContent>
                  </v:textbox>
                </v:shape>
                <v:shape id="AutoShape 28" o:spid="_x0000_s1048" type="#_x0000_t32" style="position:absolute;left:27;top:38985;width:1842;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" strokeweight="1.5pt"/>
                <v:shape id="Text Box 47" o:spid="_x0000_s1049" type="#_x0000_t202" style="position:absolute;left:32600;top:26599;width:12131;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" strokeweight="1.5pt">
                  <v:shadow on="t" offset="1pt,1pt"/>
                  <v:textbox>
                    <w:txbxContent>
                      <w:p w14:paraId="7390124D" w14:textId="4D95C613" w:rsidR="00B001BB" w:rsidRPr="00445B54" w:rsidRDefault="00B001BB" w:rsidP="00AA6500">
                        <w:pPr>
                          <w:ind w:firstLine="0"/>
                          <w:rPr>
                            <w:rFonts w:cs="Times New Roman"/>
                            <w:sz w:val="16"/>
                            <w:szCs w:val="16"/>
                          </w:rPr>
                        </w:pPr>
                        <w:r w:rsidRPr="00445B54">
                          <w:rPr>
                            <w:rFonts w:cs="Times New Roman"/>
                            <w:b/>
                            <w:sz w:val="16"/>
                            <w:szCs w:val="16"/>
                          </w:rPr>
                          <w:t>Dekanlık Yazı İşleri</w:t>
                        </w:r>
                      </w:p>
                    </w:txbxContent>
                  </v:textbox>
                </v:shape>
                <v:shape id="Text Box 50" o:spid="_x0000_s1050" type="#_x0000_t202" style="position:absolute;left:46706;top:26777;width:10702;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" strokeweight="1.5pt">
                  <v:shadow on="t" offset="1pt,1pt"/>
                  <v:textbox>
                    <w:txbxContent>
                      <w:p w14:paraId="1F746D93" w14:textId="77777777" w:rsidR="00B001BB" w:rsidRPr="00445B54" w:rsidRDefault="00B001BB" w:rsidP="00AA6500">
                        <w:pPr>
                          <w:ind w:firstLine="0"/>
                          <w:rPr>
                            <w:rFonts w:cs="Times New Roman"/>
                            <w:sz w:val="16"/>
                            <w:szCs w:val="16"/>
                          </w:rPr>
                        </w:pPr>
                        <w:r w:rsidRPr="00445B54">
                          <w:rPr>
                            <w:rFonts w:cs="Times New Roman"/>
                            <w:b/>
                            <w:sz w:val="16"/>
                            <w:szCs w:val="16"/>
                          </w:rPr>
                          <w:t>Bölüm Sekreterliği</w:t>
                        </w:r>
                      </w:p>
                    </w:txbxContent>
                  </v:textbox>
                </v:shape>
                <v:shape id="AutoShape 56" o:spid="_x0000_s1051" type="#_x0000_t32" style="position:absolute;left:44731;top:28381;width:169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" strokeweight="1.5pt"/>
                <v:shape id="AutoShape 18" o:spid="_x0000_s1052" type="#_x0000_t32" style="position:absolute;left:45572;top:19802;width:0;height:25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" strokeweight="1.5pt"/>
                <v:shape id="Text Box 16" o:spid="_x0000_s1053" type="#_x0000_t202" style="position:absolute;left:39582;top:21680;width:12338;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" strokeweight="1.5pt">
                  <v:shadow on="t" offset="1pt,1pt"/>
                  <v:textbox>
                    <w:txbxContent>
                      <w:p w14:paraId="1D527679" w14:textId="77777777" w:rsidR="00B001BB" w:rsidRPr="00445B54" w:rsidRDefault="00B001BB" w:rsidP="00AA6500">
                        <w:pPr>
                          <w:pStyle w:val="NormalWeb"/>
                          <w:spacing w:before="0" w:beforeAutospacing="0" w:after="0" w:afterAutospacing="0"/>
                          <w:jc w:val="center"/>
                          <w:rPr>
                            <w:sz w:val="16"/>
                            <w:szCs w:val="16"/>
                          </w:rPr>
                        </w:pPr>
                        <w:r w:rsidRPr="00445B54">
                          <w:rPr>
                            <w:rFonts w:eastAsia="Courier New"/>
                            <w:b/>
                            <w:bCs/>
                            <w:color w:val="000000"/>
                            <w:sz w:val="16"/>
                            <w:szCs w:val="16"/>
                          </w:rPr>
                          <w:t>Fakülte Sekreteri</w:t>
                        </w:r>
                      </w:p>
                    </w:txbxContent>
                  </v:textbox>
                </v:shape>
                <w10:wrap anchorx="margin" anchory="line"/>
              </v:group>
            </w:pict>
          </mc:Fallback>
        </mc:AlternateContent>
      </w:r>
    </w:p>
    <w:p w14:paraId="3CBA8A06" w14:textId="77777777" w:rsidR="00AA6500" w:rsidRDefault="00AA6500" w:rsidP="00347FAB">
      <w:pPr>
        <w:pStyle w:val="Link"/>
        <w:rPr>
          <w:noProof/>
          <w:color w:val="FF0000"/>
        </w:rPr>
      </w:pPr>
    </w:p>
    <w:p w14:paraId="433EDE2B" w14:textId="77777777" w:rsidR="00AA6500" w:rsidRDefault="00AA6500" w:rsidP="00347FAB">
      <w:pPr>
        <w:pStyle w:val="Link"/>
        <w:rPr>
          <w:noProof/>
          <w:color w:val="FF0000"/>
        </w:rPr>
      </w:pPr>
    </w:p>
    <w:p w14:paraId="5DDE0205" w14:textId="77777777" w:rsidR="00AA6500" w:rsidRDefault="00AA6500" w:rsidP="00347FAB">
      <w:pPr>
        <w:pStyle w:val="Link"/>
        <w:rPr>
          <w:noProof/>
          <w:color w:val="FF0000"/>
        </w:rPr>
      </w:pPr>
    </w:p>
    <w:p w14:paraId="290050F6" w14:textId="77777777" w:rsidR="00AA6500" w:rsidRDefault="00AA6500" w:rsidP="00347FAB">
      <w:pPr>
        <w:pStyle w:val="Link"/>
        <w:rPr>
          <w:noProof/>
          <w:color w:val="FF0000"/>
        </w:rPr>
      </w:pPr>
    </w:p>
    <w:p w14:paraId="0C2EAA5D" w14:textId="77777777" w:rsidR="00AA6500" w:rsidRDefault="00AA6500" w:rsidP="00347FAB">
      <w:pPr>
        <w:pStyle w:val="Link"/>
        <w:rPr>
          <w:noProof/>
          <w:color w:val="FF0000"/>
        </w:rPr>
      </w:pPr>
    </w:p>
    <w:p w14:paraId="754A5FB7" w14:textId="77777777" w:rsidR="00AA6500" w:rsidRDefault="00AA6500" w:rsidP="00347FAB">
      <w:pPr>
        <w:pStyle w:val="Link"/>
        <w:rPr>
          <w:noProof/>
          <w:color w:val="FF0000"/>
        </w:rPr>
      </w:pPr>
    </w:p>
    <w:p w14:paraId="4146D695" w14:textId="77777777" w:rsidR="00AA6500" w:rsidRDefault="00AA6500" w:rsidP="00347FAB">
      <w:pPr>
        <w:pStyle w:val="Link"/>
        <w:rPr>
          <w:noProof/>
          <w:color w:val="FF0000"/>
        </w:rPr>
      </w:pPr>
    </w:p>
    <w:p w14:paraId="55A2E992" w14:textId="77777777" w:rsidR="00AA6500" w:rsidRDefault="00AA6500" w:rsidP="00347FAB">
      <w:pPr>
        <w:pStyle w:val="Link"/>
        <w:rPr>
          <w:noProof/>
          <w:color w:val="FF0000"/>
        </w:rPr>
      </w:pPr>
    </w:p>
    <w:p w14:paraId="65E75EE7" w14:textId="77777777" w:rsidR="00AA6500" w:rsidRDefault="00AA6500" w:rsidP="00347FAB">
      <w:pPr>
        <w:pStyle w:val="Link"/>
        <w:rPr>
          <w:noProof/>
          <w:color w:val="FF0000"/>
        </w:rPr>
      </w:pPr>
    </w:p>
    <w:p w14:paraId="7830AE17" w14:textId="77777777" w:rsidR="00AA6500" w:rsidRDefault="00AA6500" w:rsidP="00347FAB">
      <w:pPr>
        <w:pStyle w:val="Link"/>
        <w:rPr>
          <w:noProof/>
          <w:color w:val="FF0000"/>
        </w:rPr>
      </w:pPr>
    </w:p>
    <w:p w14:paraId="7E9390F4" w14:textId="77777777" w:rsidR="00AA6500" w:rsidRDefault="00AA6500" w:rsidP="00347FAB">
      <w:pPr>
        <w:pStyle w:val="Link"/>
        <w:rPr>
          <w:noProof/>
          <w:color w:val="FF0000"/>
        </w:rPr>
      </w:pPr>
    </w:p>
    <w:p w14:paraId="7E2CD05B" w14:textId="77777777" w:rsidR="00AA6500" w:rsidRDefault="00AA6500" w:rsidP="00347FAB">
      <w:pPr>
        <w:pStyle w:val="Link"/>
        <w:rPr>
          <w:noProof/>
          <w:color w:val="FF0000"/>
        </w:rPr>
      </w:pPr>
    </w:p>
    <w:p w14:paraId="18422CAC" w14:textId="77777777" w:rsidR="00AA6500" w:rsidRDefault="00AA6500" w:rsidP="00347FAB">
      <w:pPr>
        <w:pStyle w:val="Link"/>
        <w:rPr>
          <w:noProof/>
          <w:color w:val="FF0000"/>
        </w:rPr>
      </w:pPr>
    </w:p>
    <w:p w14:paraId="3DB86E78" w14:textId="77777777" w:rsidR="00AA6500" w:rsidRDefault="00AA6500" w:rsidP="00347FAB">
      <w:pPr>
        <w:pStyle w:val="Link"/>
        <w:rPr>
          <w:noProof/>
          <w:color w:val="FF0000"/>
        </w:rPr>
      </w:pPr>
    </w:p>
    <w:p w14:paraId="6772BCF8" w14:textId="77777777" w:rsidR="00AA6500" w:rsidRDefault="00AA6500" w:rsidP="00347FAB">
      <w:pPr>
        <w:pStyle w:val="Link"/>
        <w:rPr>
          <w:noProof/>
          <w:color w:val="FF0000"/>
        </w:rPr>
      </w:pPr>
    </w:p>
    <w:p w14:paraId="3479D2BD" w14:textId="77777777" w:rsidR="005309A1" w:rsidRDefault="005309A1" w:rsidP="00347FAB">
      <w:pPr>
        <w:pStyle w:val="Link"/>
      </w:pPr>
    </w:p>
    <w:p w14:paraId="77500A16" w14:textId="6D3626F2" w:rsidR="008273EE" w:rsidRDefault="008273EE" w:rsidP="00554303">
      <w:r w:rsidRPr="008273EE">
        <w:t xml:space="preserve">Akademik birimlerimizin yöneticileri 2547 sayılı Kanun ve ilgili yönetmelikler çerçevesinde atamalar yapılmaktadır. İdari yapılandırılmada; Fakülte Sekreteri ve memurlar görevlerine gerekli nitelikler arandıktan sonra uygun atamalar Rektörlük tarafından </w:t>
      </w:r>
      <w:r w:rsidRPr="008273EE">
        <w:lastRenderedPageBreak/>
        <w:t>yapılmaktadır. Eğitim ve öğretim programları ile öğretim üyelerinin görevlendirilmesi Fakülte Yönetim Kurulu kararı ile gerçekleştirilmektedir. Eğitim ve öğretim programlarının ders içerikleri, değerlendirme ve yüklerinin tanımlanması ilgili eğitim ve öğretim döneminden önce gerçekleştirilmektedir. Her dönem sonunda ilgili eğitim ve öğretim programlarının değerlendirmesi yapılmaktadır.</w:t>
      </w:r>
    </w:p>
    <w:p w14:paraId="0F40CFEC" w14:textId="77777777" w:rsidR="00530FF9" w:rsidRPr="008273EE" w:rsidRDefault="00530FF9" w:rsidP="00554303"/>
    <w:p w14:paraId="166AC6F3" w14:textId="67C44195" w:rsidR="008273EE" w:rsidRDefault="00530FF9" w:rsidP="00554303">
      <w:pPr>
        <w:pStyle w:val="Heading2"/>
      </w:pPr>
      <w:bookmarkStart w:id="81" w:name="_Toc62136013"/>
      <w:bookmarkStart w:id="82" w:name="_Toc62161727"/>
      <w:r>
        <w:t>Bilgi Yönetim Sistemi</w:t>
      </w:r>
      <w:bookmarkEnd w:id="81"/>
      <w:bookmarkEnd w:id="82"/>
    </w:p>
    <w:p w14:paraId="7806AAD7" w14:textId="232F322F" w:rsidR="00712AA7" w:rsidRDefault="00712AA7" w:rsidP="00910A3E">
      <w:pPr>
        <w:spacing w:before="115"/>
        <w:ind w:right="35"/>
      </w:pPr>
      <w:r>
        <w:t xml:space="preserve">Üniversite bilgi yönetimi kapsamında yönetsel ve </w:t>
      </w:r>
      <w:proofErr w:type="spellStart"/>
      <w:r>
        <w:t>operasyonel</w:t>
      </w:r>
      <w:proofErr w:type="spellEnd"/>
      <w:r>
        <w:t xml:space="preserve"> faaliyetlerin etkin yönetimini güvence altına almak üzere üniversite bünyesinde bazı yazılımlar geliştirmiştir. Bunların önemli bir kısmının idari ve teknik süreçlerin yürütülmesi, internet altyapısı ve eğitim</w:t>
      </w:r>
      <w:r w:rsidR="008E61B0">
        <w:t>-</w:t>
      </w:r>
      <w:r>
        <w:t>öğretime yönelik yazılımlardır. Kullanılan bazı bilgi yönetim sistemleri; Öğrenci Bilgi Sistemi</w:t>
      </w:r>
      <w:r w:rsidR="008E61B0">
        <w:t>,</w:t>
      </w:r>
      <w:r>
        <w:t xml:space="preserve"> Elektronik Belge Yönetim Sistemi</w:t>
      </w:r>
      <w:r w:rsidR="008E61B0">
        <w:t>,</w:t>
      </w:r>
      <w:r>
        <w:t xml:space="preserve"> Personel Bilgi Sistemi</w:t>
      </w:r>
      <w:r w:rsidR="008E61B0">
        <w:t>,</w:t>
      </w:r>
      <w:r>
        <w:t xml:space="preserve"> Akademik Bilgi Sistemi</w:t>
      </w:r>
      <w:r w:rsidR="008E61B0">
        <w:t>,</w:t>
      </w:r>
      <w:r>
        <w:t xml:space="preserve"> Öğrenci İşleri-Mali İşler Entegrasyon Sistemi</w:t>
      </w:r>
      <w:r w:rsidR="008E61B0">
        <w:t>,</w:t>
      </w:r>
      <w:r>
        <w:t xml:space="preserve"> Kayıtlı Elektronik </w:t>
      </w:r>
      <w:proofErr w:type="spellStart"/>
      <w:r>
        <w:t>Posta’dan</w:t>
      </w:r>
      <w:proofErr w:type="spellEnd"/>
      <w:r>
        <w:t xml:space="preserve"> oluşmaktadır. Bazı veri tabanlarının YÖKSİS gibi ulusal sistemlere entegrasyonları sağlanmıştır. Öğrencilerin bilgileri ve akademik gelişimleri ile ilgili veriler Öğrenci Bilgi Sistemi’nde bulunmaktadır. Web sayfaları aracılığıyla erişilebilen sistemler güvenlik duvarları ile korunmaktadır. Kişisel bilgi içeren sistemlere ise merkezi kimlik doğrulama sistemi üzerinden ulaşılabilmektedir. Ancak bazı sistemler birbirleriyle bütünleşik değildir veya tüm alanları kapsamamaktadır </w:t>
      </w:r>
    </w:p>
    <w:p w14:paraId="2657F6A5" w14:textId="771F585D" w:rsidR="00712AA7" w:rsidRPr="002F7B84" w:rsidRDefault="00712AA7" w:rsidP="00712AA7">
      <w:pPr>
        <w:spacing w:before="115"/>
        <w:ind w:right="35"/>
        <w:rPr>
          <w:rFonts w:cs="Times New Roman"/>
          <w:color w:val="0563C1" w:themeColor="hyperlink"/>
          <w:szCs w:val="24"/>
          <w:u w:val="single"/>
        </w:rPr>
      </w:pPr>
      <w:r w:rsidRPr="00F465B7">
        <w:rPr>
          <w:rFonts w:cs="Times New Roman"/>
          <w:szCs w:val="24"/>
        </w:rPr>
        <w:t>Üniversitemiz akademik</w:t>
      </w:r>
      <w:r>
        <w:rPr>
          <w:rFonts w:cs="Times New Roman"/>
          <w:szCs w:val="24"/>
        </w:rPr>
        <w:t xml:space="preserve"> </w:t>
      </w:r>
      <w:r w:rsidRPr="00F465B7">
        <w:rPr>
          <w:rFonts w:cs="Times New Roman"/>
          <w:szCs w:val="24"/>
        </w:rPr>
        <w:t>birimleri, gerek bölüm içi toplantılar gerekse paydaş toplantıları vasıtasıyla faaliyet etkinliklerini denetlemekte, araştırma-geliştirme faaliyetleri düzenlemekte ve faaliyetleri hakkında analizler yapmaktadır. Son olarak 2020 yılı içerisinde fakülte</w:t>
      </w:r>
      <w:r w:rsidR="0063567C">
        <w:rPr>
          <w:rFonts w:cs="Times New Roman"/>
          <w:szCs w:val="24"/>
        </w:rPr>
        <w:t xml:space="preserve"> ve</w:t>
      </w:r>
      <w:r w:rsidRPr="00F465B7">
        <w:rPr>
          <w:rFonts w:cs="Times New Roman"/>
          <w:szCs w:val="24"/>
        </w:rPr>
        <w:t xml:space="preserve"> bölümleri kendi içerisinde paydaş toplantıları düzenlemiş, dış paydaşların görüşlerini almıştır.</w:t>
      </w:r>
      <w:r>
        <w:rPr>
          <w:rFonts w:cs="Times New Roman"/>
          <w:szCs w:val="24"/>
        </w:rPr>
        <w:t xml:space="preserve"> Bunlar belirtilen bölümlerin danışma kurulu kararında yer almaktadır. </w:t>
      </w:r>
    </w:p>
    <w:p w14:paraId="3C2FB6FF" w14:textId="77777777" w:rsidR="0063567C" w:rsidRPr="00EF375B" w:rsidRDefault="0063567C" w:rsidP="0063567C">
      <w:pPr>
        <w:rPr>
          <w:b/>
          <w:szCs w:val="24"/>
        </w:rPr>
      </w:pPr>
      <w:r w:rsidRPr="00EF375B">
        <w:rPr>
          <w:b/>
          <w:szCs w:val="24"/>
        </w:rPr>
        <w:t>Fakülte ve Bölüm Danışma Kurulları</w:t>
      </w:r>
    </w:p>
    <w:p w14:paraId="0D8C21F7" w14:textId="77777777" w:rsidR="0063567C" w:rsidRDefault="00B001BB" w:rsidP="0063567C">
      <w:pPr>
        <w:rPr>
          <w:szCs w:val="24"/>
        </w:rPr>
      </w:pPr>
      <w:hyperlink r:id="rId121" w:history="1">
        <w:r w:rsidR="0063567C" w:rsidRPr="008E61B0">
          <w:rPr>
            <w:rStyle w:val="Hyperlink"/>
            <w:szCs w:val="24"/>
          </w:rPr>
          <w:t>Fakülte Danışma Kurulu</w:t>
        </w:r>
      </w:hyperlink>
    </w:p>
    <w:p w14:paraId="53FFC597" w14:textId="77777777" w:rsidR="0063567C" w:rsidRDefault="00B001BB" w:rsidP="0063567C">
      <w:pPr>
        <w:rPr>
          <w:szCs w:val="24"/>
        </w:rPr>
      </w:pPr>
      <w:hyperlink r:id="rId122" w:history="1">
        <w:r w:rsidR="0063567C" w:rsidRPr="00931F83">
          <w:rPr>
            <w:rStyle w:val="Hyperlink"/>
            <w:szCs w:val="24"/>
          </w:rPr>
          <w:t>Elektrik-Elektronik Mühendisliği Bölüm Danışma Kurulu</w:t>
        </w:r>
      </w:hyperlink>
    </w:p>
    <w:p w14:paraId="164C08ED" w14:textId="77777777" w:rsidR="0063567C" w:rsidRDefault="00B001BB" w:rsidP="0063567C">
      <w:pPr>
        <w:rPr>
          <w:szCs w:val="24"/>
        </w:rPr>
      </w:pPr>
      <w:hyperlink r:id="rId123" w:history="1">
        <w:r w:rsidR="0063567C" w:rsidRPr="00736215">
          <w:rPr>
            <w:rStyle w:val="Hyperlink"/>
            <w:szCs w:val="24"/>
          </w:rPr>
          <w:t>Endüstri Mühendisliği Bölümü Danışma Kurulu</w:t>
        </w:r>
      </w:hyperlink>
    </w:p>
    <w:p w14:paraId="7DFF221E" w14:textId="77777777" w:rsidR="0063567C" w:rsidRDefault="00B001BB" w:rsidP="0063567C">
      <w:pPr>
        <w:rPr>
          <w:szCs w:val="24"/>
        </w:rPr>
      </w:pPr>
      <w:hyperlink r:id="rId124" w:history="1">
        <w:r w:rsidR="0063567C" w:rsidRPr="00736215">
          <w:rPr>
            <w:rStyle w:val="Hyperlink"/>
            <w:szCs w:val="24"/>
          </w:rPr>
          <w:t>İnşaat Mühendisliği Bölümü Danışma Kurulu</w:t>
        </w:r>
      </w:hyperlink>
    </w:p>
    <w:p w14:paraId="3FCCD7AD" w14:textId="77777777" w:rsidR="0063567C" w:rsidRDefault="00B001BB" w:rsidP="0063567C">
      <w:pPr>
        <w:rPr>
          <w:szCs w:val="24"/>
        </w:rPr>
      </w:pPr>
      <w:hyperlink r:id="rId125" w:history="1">
        <w:r w:rsidR="0063567C" w:rsidRPr="00736215">
          <w:rPr>
            <w:rStyle w:val="Hyperlink"/>
            <w:szCs w:val="24"/>
          </w:rPr>
          <w:t>Yazılım Mühendisliği Bölümü Danışma Kurulu</w:t>
        </w:r>
      </w:hyperlink>
    </w:p>
    <w:p w14:paraId="7C4E3ECD" w14:textId="77777777" w:rsidR="00530FF9" w:rsidRPr="00530FF9" w:rsidRDefault="00530FF9" w:rsidP="00530FF9">
      <w:pPr>
        <w:ind w:firstLine="0"/>
      </w:pPr>
    </w:p>
    <w:p w14:paraId="786943AA" w14:textId="77777777" w:rsidR="0023683E" w:rsidRDefault="0023683E" w:rsidP="0023683E">
      <w:pPr>
        <w:pStyle w:val="Heading2"/>
      </w:pPr>
      <w:r w:rsidRPr="008273EE">
        <w:t>Yönetimin Etkinliği ve Hesap Verilebilirliği, Kamuoyunu Bilgilendirme</w:t>
      </w:r>
    </w:p>
    <w:p w14:paraId="052EE60D" w14:textId="37BBB07D" w:rsidR="00530FF9" w:rsidRDefault="00530FF9" w:rsidP="00530FF9">
      <w:r w:rsidRPr="008273EE">
        <w:t xml:space="preserve">Özellikle öğrencilerimiz ve personelimiz ile iletişimi sağlamak amacıyla, Fakültemizde gerçekleşen ya da gerçekleşecek olan bilimsel ve sosyal etkinlikler, akademik yükselmeler, özel konular ve gündem konuları ile ilgili yazılar, sınav ve ders programları vb. veriler web sayfasında düzenli olarak yayınlanmaktadır. Birim, eğitim ve öğretim programlarına ilişkin faaliyetlerini </w:t>
      </w:r>
      <w:r w:rsidRPr="008273EE">
        <w:lastRenderedPageBreak/>
        <w:t>web sitesinde, Bologna kapsamında gösterilmektedir. Ayrıca araştırma-geliştirme faaliyetleri konusundaki bilgiler Toros Üniversitesi</w:t>
      </w:r>
      <w:r w:rsidR="000B37FE">
        <w:t xml:space="preserve"> Akademik Bilgi Sistemi’(ABİS) </w:t>
      </w:r>
      <w:proofErr w:type="spellStart"/>
      <w:r w:rsidR="000B37FE">
        <w:t>nde</w:t>
      </w:r>
      <w:proofErr w:type="spellEnd"/>
      <w:r w:rsidRPr="008273EE">
        <w:t xml:space="preserve"> sunulmaktadır.</w:t>
      </w:r>
    </w:p>
    <w:p w14:paraId="5BB3C6D3" w14:textId="316D8BA6" w:rsidR="000B37FE" w:rsidRPr="008273EE" w:rsidRDefault="00B001BB" w:rsidP="00530FF9">
      <w:hyperlink r:id="rId126" w:history="1">
        <w:r w:rsidR="000B37FE" w:rsidRPr="000B37FE">
          <w:rPr>
            <w:rStyle w:val="Hyperlink"/>
          </w:rPr>
          <w:t>Toros Üniversitesi Akademik Bilgi Sistemi</w:t>
        </w:r>
      </w:hyperlink>
    </w:p>
    <w:p w14:paraId="764C4BF2" w14:textId="77777777" w:rsidR="00530FF9" w:rsidRPr="00554303" w:rsidRDefault="00530FF9" w:rsidP="00530FF9">
      <w:r w:rsidRPr="008273EE">
        <w:t xml:space="preserve">Birim bünyesinde yapılan faaliyetlerin kalitesinin ölçülmesi ve değerlendirilmesi amacı ile öğrenci ve personele yönelik memnuniyet anketleri düzenlemektedir. Memnuniyet anketleri sonucunda elde edilen veriler doğrultusunda iyileştirme eylem planları hazırlanmakta ve uygulamalar yapılmaktadır. Üniversitemizin kamuoyu ile paylaştığı bilgiler ve paylaşım gerektiren konularda tarafsızlığın güvence altına alınması için "Toros Üniversitesi Görevlileri Etik Sözleşmesi" tüm personel tarafından okunmuş ve imza altına alınmıştır. </w:t>
      </w:r>
    </w:p>
    <w:p w14:paraId="680A7DA5" w14:textId="77777777" w:rsidR="00530FF9" w:rsidRPr="008273EE" w:rsidRDefault="00530FF9" w:rsidP="00530FF9">
      <w:pPr>
        <w:spacing w:line="276" w:lineRule="auto"/>
        <w:rPr>
          <w:b/>
          <w:szCs w:val="24"/>
        </w:rPr>
      </w:pPr>
      <w:r w:rsidRPr="008273EE">
        <w:rPr>
          <w:b/>
          <w:szCs w:val="24"/>
        </w:rPr>
        <w:t>Belgeler:</w:t>
      </w:r>
    </w:p>
    <w:p w14:paraId="75831128" w14:textId="77777777" w:rsidR="00530FF9" w:rsidRPr="008273EE" w:rsidRDefault="00B001BB" w:rsidP="00530FF9">
      <w:pPr>
        <w:rPr>
          <w:szCs w:val="24"/>
        </w:rPr>
      </w:pPr>
      <w:hyperlink r:id="rId127" w:history="1">
        <w:r w:rsidR="00530FF9" w:rsidRPr="008273EE">
          <w:rPr>
            <w:rStyle w:val="Hyperlink"/>
            <w:szCs w:val="24"/>
          </w:rPr>
          <w:t>Toros Üniversitesi Lisans ve Ön Lisans Öğrenim Ücretlerine İlişkin Mali Usul ve Esaslar</w:t>
        </w:r>
      </w:hyperlink>
    </w:p>
    <w:p w14:paraId="40363327" w14:textId="77777777" w:rsidR="00530FF9" w:rsidRPr="008273EE" w:rsidRDefault="00B001BB" w:rsidP="00530FF9">
      <w:pPr>
        <w:rPr>
          <w:szCs w:val="24"/>
        </w:rPr>
      </w:pPr>
      <w:hyperlink r:id="rId128" w:history="1">
        <w:r w:rsidR="00530FF9" w:rsidRPr="008273EE">
          <w:rPr>
            <w:rStyle w:val="Hyperlink"/>
            <w:szCs w:val="24"/>
          </w:rPr>
          <w:t>İdari ve Mali İşler Başkanlığı-Talimatlar</w:t>
        </w:r>
      </w:hyperlink>
    </w:p>
    <w:p w14:paraId="7A553050" w14:textId="3EBE681E" w:rsidR="00530FF9" w:rsidRPr="008273EE" w:rsidRDefault="00B001BB" w:rsidP="00530FF9">
      <w:pPr>
        <w:rPr>
          <w:szCs w:val="24"/>
        </w:rPr>
      </w:pPr>
      <w:hyperlink r:id="rId129" w:history="1">
        <w:r w:rsidR="00530FF9" w:rsidRPr="008273EE">
          <w:rPr>
            <w:rStyle w:val="Hyperlink"/>
            <w:szCs w:val="24"/>
          </w:rPr>
          <w:t>Bologn</w:t>
        </w:r>
        <w:r w:rsidR="00445B54">
          <w:rPr>
            <w:rStyle w:val="Hyperlink"/>
            <w:szCs w:val="24"/>
          </w:rPr>
          <w:t>a</w:t>
        </w:r>
        <w:r w:rsidR="00530FF9" w:rsidRPr="008273EE">
          <w:rPr>
            <w:rStyle w:val="Hyperlink"/>
            <w:szCs w:val="24"/>
          </w:rPr>
          <w:t xml:space="preserve"> Bilgi Paketi</w:t>
        </w:r>
      </w:hyperlink>
    </w:p>
    <w:p w14:paraId="312B6267" w14:textId="77777777" w:rsidR="00530FF9" w:rsidRPr="008273EE" w:rsidRDefault="00B001BB" w:rsidP="00530FF9">
      <w:pPr>
        <w:rPr>
          <w:szCs w:val="24"/>
        </w:rPr>
      </w:pPr>
      <w:hyperlink r:id="rId130" w:history="1">
        <w:r w:rsidR="00530FF9" w:rsidRPr="008273EE">
          <w:rPr>
            <w:rStyle w:val="Hyperlink"/>
            <w:szCs w:val="24"/>
          </w:rPr>
          <w:t xml:space="preserve">Toros ABİS </w:t>
        </w:r>
      </w:hyperlink>
      <w:r w:rsidR="00530FF9" w:rsidRPr="008273EE">
        <w:rPr>
          <w:szCs w:val="24"/>
        </w:rPr>
        <w:t xml:space="preserve"> </w:t>
      </w:r>
    </w:p>
    <w:p w14:paraId="686ACE46" w14:textId="5883575F" w:rsidR="00530FF9" w:rsidRDefault="00B001BB" w:rsidP="00530FF9">
      <w:pPr>
        <w:rPr>
          <w:rStyle w:val="Hyperlink"/>
          <w:szCs w:val="24"/>
        </w:rPr>
      </w:pPr>
      <w:hyperlink r:id="rId131" w:history="1">
        <w:r w:rsidR="00530FF9" w:rsidRPr="008273EE">
          <w:rPr>
            <w:rStyle w:val="Hyperlink"/>
            <w:szCs w:val="24"/>
          </w:rPr>
          <w:t xml:space="preserve">Toros Üniversitesi </w:t>
        </w:r>
        <w:r w:rsidR="000B37FE">
          <w:rPr>
            <w:rStyle w:val="Hyperlink"/>
            <w:szCs w:val="24"/>
          </w:rPr>
          <w:t>A</w:t>
        </w:r>
        <w:r w:rsidR="00530FF9" w:rsidRPr="008273EE">
          <w:rPr>
            <w:rStyle w:val="Hyperlink"/>
            <w:szCs w:val="24"/>
          </w:rPr>
          <w:t xml:space="preserve">kademik </w:t>
        </w:r>
        <w:r w:rsidR="000B37FE">
          <w:rPr>
            <w:rStyle w:val="Hyperlink"/>
            <w:szCs w:val="24"/>
          </w:rPr>
          <w:t>T</w:t>
        </w:r>
        <w:r w:rsidR="00530FF9" w:rsidRPr="008273EE">
          <w:rPr>
            <w:rStyle w:val="Hyperlink"/>
            <w:szCs w:val="24"/>
          </w:rPr>
          <w:t xml:space="preserve">eşkilat </w:t>
        </w:r>
        <w:r w:rsidR="000B37FE">
          <w:rPr>
            <w:rStyle w:val="Hyperlink"/>
            <w:szCs w:val="24"/>
          </w:rPr>
          <w:t>Y</w:t>
        </w:r>
        <w:r w:rsidR="00530FF9" w:rsidRPr="008273EE">
          <w:rPr>
            <w:rStyle w:val="Hyperlink"/>
            <w:szCs w:val="24"/>
          </w:rPr>
          <w:t>apısı</w:t>
        </w:r>
      </w:hyperlink>
    </w:p>
    <w:p w14:paraId="28F51C68" w14:textId="3BEBEC24" w:rsidR="008273EE" w:rsidRPr="008273EE" w:rsidRDefault="008273EE" w:rsidP="001B0AFF">
      <w:pPr>
        <w:pStyle w:val="Heading1"/>
      </w:pPr>
      <w:bookmarkStart w:id="83" w:name="_Toc62136014"/>
      <w:bookmarkStart w:id="84" w:name="_Toc62161728"/>
      <w:r w:rsidRPr="008273EE">
        <w:lastRenderedPageBreak/>
        <w:t>SONUÇ VE DEĞERLENDİRME</w:t>
      </w:r>
      <w:bookmarkEnd w:id="83"/>
      <w:bookmarkEnd w:id="84"/>
    </w:p>
    <w:p w14:paraId="6B5C7E0F" w14:textId="6BB27781" w:rsidR="008273EE" w:rsidRPr="0034481B" w:rsidRDefault="008273EE" w:rsidP="00104499">
      <w:pPr>
        <w:rPr>
          <w:i/>
        </w:rPr>
      </w:pPr>
      <w:r w:rsidRPr="008273EE">
        <w:t>Toros Üniversitesi Mühendislik Fakültesi bünyesinde Eğitim-Öğretim, Ar-Ge/Toplumsal Katkı ve Yönetim alanında Kalite Güvence Sisteminin oluşturulması, yeni politikalar ve mekanizmaların geliştirmesi, izlenmesi ve değerlendirme sonucunda iyileştirmeler yapma yolunda çabaları günden güne artmaktadır. 2020 yılı BİDR kapsamında Güçlü ve İyileştirmeye açık yönler aşağıda özetlenmiştir.</w:t>
      </w:r>
    </w:p>
    <w:p w14:paraId="4478E56C" w14:textId="22662DAB" w:rsidR="008273EE" w:rsidRPr="006B6FDA" w:rsidRDefault="008273EE" w:rsidP="006B6FDA">
      <w:pPr>
        <w:pStyle w:val="Heading2"/>
      </w:pPr>
      <w:bookmarkStart w:id="85" w:name="_Toc62136016"/>
      <w:bookmarkStart w:id="86" w:name="_Toc62161729"/>
      <w:r w:rsidRPr="008273EE">
        <w:t>Kalite Güvence Sistemi</w:t>
      </w:r>
      <w:bookmarkEnd w:id="85"/>
      <w:bookmarkEnd w:id="86"/>
      <w:r w:rsidRPr="008273EE">
        <w:t xml:space="preserve"> </w:t>
      </w:r>
    </w:p>
    <w:p w14:paraId="2302DBAC" w14:textId="44F2CA58" w:rsidR="008273EE" w:rsidRPr="006B6FDA" w:rsidRDefault="008273EE" w:rsidP="0087273E">
      <w:pPr>
        <w:pStyle w:val="KalnYaz"/>
      </w:pPr>
      <w:bookmarkStart w:id="87" w:name="_Toc62136017"/>
      <w:r w:rsidRPr="008273EE">
        <w:t>Güçlü Yönler</w:t>
      </w:r>
      <w:bookmarkEnd w:id="87"/>
    </w:p>
    <w:p w14:paraId="3FB2121A" w14:textId="77777777" w:rsidR="008273EE" w:rsidRPr="008273EE" w:rsidRDefault="008273EE" w:rsidP="0094743B">
      <w:pPr>
        <w:pStyle w:val="ListParagraph"/>
        <w:numPr>
          <w:ilvl w:val="0"/>
          <w:numId w:val="9"/>
        </w:numPr>
      </w:pPr>
      <w:r w:rsidRPr="008273EE">
        <w:t>Kalite Güvence Sistemi kapsamında yeni politika, mekanizma ve faaliyetlerin gerçekleştirilmesi,</w:t>
      </w:r>
    </w:p>
    <w:p w14:paraId="5453AAAF" w14:textId="72A9EAAA" w:rsidR="008273EE" w:rsidRPr="004B3C1B" w:rsidRDefault="008273EE" w:rsidP="0094743B">
      <w:pPr>
        <w:pStyle w:val="ListParagraph"/>
        <w:numPr>
          <w:ilvl w:val="0"/>
          <w:numId w:val="9"/>
        </w:numPr>
      </w:pPr>
      <w:r w:rsidRPr="008273EE">
        <w:t xml:space="preserve">Kalite Güvence Sistemine iç ve dış paydaşların katılımlarının sağlanmasıyla izleme ve değerlendirme mekanizmalarının işletilmesi </w:t>
      </w:r>
    </w:p>
    <w:p w14:paraId="14AF3C8E" w14:textId="7B9C6B3F" w:rsidR="008273EE" w:rsidRPr="004B3C1B" w:rsidRDefault="008273EE" w:rsidP="0087273E">
      <w:pPr>
        <w:pStyle w:val="KalnYaz"/>
      </w:pPr>
      <w:bookmarkStart w:id="88" w:name="_Toc62136018"/>
      <w:r w:rsidRPr="008273EE">
        <w:t>İyileşmeye Açık Yönler</w:t>
      </w:r>
      <w:bookmarkEnd w:id="88"/>
    </w:p>
    <w:p w14:paraId="21B2CB56" w14:textId="77777777" w:rsidR="008273EE" w:rsidRPr="008273EE" w:rsidRDefault="008273EE" w:rsidP="0094743B">
      <w:pPr>
        <w:pStyle w:val="Link"/>
        <w:numPr>
          <w:ilvl w:val="0"/>
          <w:numId w:val="10"/>
        </w:numPr>
        <w:rPr>
          <w:b/>
          <w:bCs/>
          <w:color w:val="000000" w:themeColor="text1"/>
        </w:rPr>
      </w:pPr>
      <w:r w:rsidRPr="008273EE">
        <w:t>Stratejik Plan ve Kurum Anahtar Performans Göstergelerinin değerlendirilmesi ile iyileştirme süreçlerinde yaşanan problemler</w:t>
      </w:r>
    </w:p>
    <w:p w14:paraId="632F5B1C" w14:textId="77777777" w:rsidR="008273EE" w:rsidRPr="008273EE" w:rsidRDefault="008273EE" w:rsidP="0094743B">
      <w:pPr>
        <w:pStyle w:val="Link"/>
        <w:numPr>
          <w:ilvl w:val="0"/>
          <w:numId w:val="10"/>
        </w:numPr>
        <w:rPr>
          <w:b/>
          <w:bCs/>
          <w:color w:val="000000" w:themeColor="text1"/>
        </w:rPr>
      </w:pPr>
      <w:r w:rsidRPr="008273EE">
        <w:t>Kalite ve Birim İç Değerlendirme kültürünün yaygınlaşmasına yönelik faaliyetlerin kökleşmemiş olması</w:t>
      </w:r>
    </w:p>
    <w:p w14:paraId="2AC73C35" w14:textId="77777777" w:rsidR="008273EE" w:rsidRPr="008273EE" w:rsidRDefault="008273EE" w:rsidP="0094743B">
      <w:pPr>
        <w:pStyle w:val="Link"/>
        <w:numPr>
          <w:ilvl w:val="0"/>
          <w:numId w:val="10"/>
        </w:numPr>
        <w:rPr>
          <w:b/>
          <w:bCs/>
          <w:color w:val="000000" w:themeColor="text1"/>
        </w:rPr>
      </w:pPr>
      <w:r w:rsidRPr="008273EE">
        <w:t>Program akreditasyonu ve diğer standartların yaygınlaşmamış olması</w:t>
      </w:r>
    </w:p>
    <w:p w14:paraId="385D7A79" w14:textId="77777777" w:rsidR="008273EE" w:rsidRPr="008273EE" w:rsidRDefault="008273EE" w:rsidP="0094743B">
      <w:pPr>
        <w:pStyle w:val="Link"/>
        <w:numPr>
          <w:ilvl w:val="0"/>
          <w:numId w:val="10"/>
        </w:numPr>
        <w:rPr>
          <w:b/>
          <w:bCs/>
          <w:color w:val="000000" w:themeColor="text1"/>
        </w:rPr>
      </w:pPr>
      <w:r w:rsidRPr="008273EE">
        <w:t>Üniversite öğretim elemanlarının araştırma geliştirme çalışmalarına destek ve katkı sağlayabilecek dış paydaşlarla ilişkilerin güçlendirilmesi.</w:t>
      </w:r>
    </w:p>
    <w:p w14:paraId="753036CA" w14:textId="77777777" w:rsidR="008273EE" w:rsidRPr="008273EE" w:rsidRDefault="008273EE" w:rsidP="0094743B">
      <w:pPr>
        <w:pStyle w:val="Link"/>
        <w:numPr>
          <w:ilvl w:val="0"/>
          <w:numId w:val="10"/>
        </w:numPr>
      </w:pPr>
      <w:r w:rsidRPr="008273EE">
        <w:rPr>
          <w:color w:val="000000"/>
        </w:rPr>
        <w:t>Üniversitenin şehir üniversitesi olmasından dolayı kampüslerin dağınık olması nedeniyle bazı Merkez Kütüphane, Spor Merkezi tarafından sağlanan hizmetlerin etkin ve verimli kullanılamaması.</w:t>
      </w:r>
    </w:p>
    <w:p w14:paraId="55B2E47C" w14:textId="77777777" w:rsidR="008273EE" w:rsidRPr="008273EE" w:rsidRDefault="008273EE" w:rsidP="0094743B">
      <w:pPr>
        <w:pStyle w:val="Link"/>
        <w:numPr>
          <w:ilvl w:val="0"/>
          <w:numId w:val="10"/>
        </w:numPr>
      </w:pPr>
      <w:r w:rsidRPr="008273EE">
        <w:t>Öğrencilerin yönetime dahil tüm süreç ve komisyonlarda katılımlarının fazla olması</w:t>
      </w:r>
    </w:p>
    <w:p w14:paraId="76F509DA" w14:textId="5263F62D" w:rsidR="008273EE" w:rsidRPr="00516B42" w:rsidRDefault="008273EE" w:rsidP="0094743B">
      <w:pPr>
        <w:pStyle w:val="Link"/>
        <w:numPr>
          <w:ilvl w:val="0"/>
          <w:numId w:val="10"/>
        </w:numPr>
      </w:pPr>
      <w:r w:rsidRPr="008273EE">
        <w:t>Öğrenci sorunlarına yardımcı olacak Danışmanlık faaliyetlerinin yabancı öğrenciler dahil olmak üzere etkin şekilde faaliyet göstermesi.</w:t>
      </w:r>
    </w:p>
    <w:p w14:paraId="3187DECA" w14:textId="06F9F829" w:rsidR="008273EE" w:rsidRPr="008273EE" w:rsidRDefault="008273EE" w:rsidP="00516B42">
      <w:pPr>
        <w:pStyle w:val="Heading2"/>
      </w:pPr>
      <w:bookmarkStart w:id="89" w:name="_Toc62136019"/>
      <w:bookmarkStart w:id="90" w:name="_Toc62161730"/>
      <w:r w:rsidRPr="008273EE">
        <w:t>Eğitim ve Öğretim</w:t>
      </w:r>
      <w:bookmarkEnd w:id="89"/>
      <w:bookmarkEnd w:id="90"/>
      <w:r w:rsidRPr="008273EE">
        <w:t xml:space="preserve"> </w:t>
      </w:r>
    </w:p>
    <w:p w14:paraId="447AC91E" w14:textId="77777777" w:rsidR="008273EE" w:rsidRPr="008273EE" w:rsidRDefault="008273EE" w:rsidP="0087273E">
      <w:pPr>
        <w:pStyle w:val="KalnYaz"/>
      </w:pPr>
      <w:bookmarkStart w:id="91" w:name="_Toc62136020"/>
      <w:r w:rsidRPr="008273EE">
        <w:t>Güçlü Yönler</w:t>
      </w:r>
      <w:bookmarkEnd w:id="91"/>
      <w:r w:rsidRPr="008273EE">
        <w:t xml:space="preserve"> </w:t>
      </w:r>
    </w:p>
    <w:p w14:paraId="358266A8" w14:textId="77777777" w:rsidR="008273EE" w:rsidRPr="008273EE" w:rsidRDefault="008273EE" w:rsidP="0094743B">
      <w:pPr>
        <w:pStyle w:val="Link"/>
        <w:numPr>
          <w:ilvl w:val="0"/>
          <w:numId w:val="11"/>
        </w:numPr>
        <w:rPr>
          <w:b/>
          <w:bCs/>
          <w:color w:val="000000" w:themeColor="text1"/>
        </w:rPr>
      </w:pPr>
      <w:r w:rsidRPr="008273EE">
        <w:t xml:space="preserve">Programların tasarımı ve Güncellenmesinde paydaşların katılımının sağlanması amacı ile "Danışma Kurulların" karar mekanizmalarında yer alması </w:t>
      </w:r>
    </w:p>
    <w:p w14:paraId="66A8FDF1" w14:textId="52CC5662" w:rsidR="008273EE" w:rsidRPr="008273EE" w:rsidRDefault="008273EE" w:rsidP="0094743B">
      <w:pPr>
        <w:pStyle w:val="Link"/>
        <w:numPr>
          <w:ilvl w:val="0"/>
          <w:numId w:val="11"/>
        </w:numPr>
        <w:rPr>
          <w:b/>
          <w:bCs/>
          <w:color w:val="000000" w:themeColor="text1"/>
        </w:rPr>
      </w:pPr>
      <w:r w:rsidRPr="008273EE">
        <w:t xml:space="preserve">Bologna Bilgi Paketinin güncellenmesi, </w:t>
      </w:r>
      <w:r w:rsidR="007C7513" w:rsidRPr="008273EE">
        <w:t>Eğitim-</w:t>
      </w:r>
      <w:r w:rsidRPr="008273EE">
        <w:t xml:space="preserve"> Öğretim müfredatlarının değerlendirilmesinde öğrencilerin ve öğretim elamanlarının katılımının sağlanması </w:t>
      </w:r>
    </w:p>
    <w:p w14:paraId="7C22E841" w14:textId="77777777" w:rsidR="008273EE" w:rsidRPr="008273EE" w:rsidRDefault="008273EE" w:rsidP="0094743B">
      <w:pPr>
        <w:pStyle w:val="Link"/>
        <w:numPr>
          <w:ilvl w:val="0"/>
          <w:numId w:val="11"/>
        </w:numPr>
        <w:rPr>
          <w:b/>
          <w:bCs/>
          <w:color w:val="000000" w:themeColor="text1"/>
        </w:rPr>
      </w:pPr>
      <w:r w:rsidRPr="008273EE">
        <w:lastRenderedPageBreak/>
        <w:t xml:space="preserve">Sanayi ve Sektörlerle iş birliği içerisinde "Mesleki Eğitim (uygulamalı veya 7+1 modeli)", "Girişimcilik Sertifikası" gibi uygulamalar ile öğrenci odaklı eğitim anlayışı </w:t>
      </w:r>
    </w:p>
    <w:p w14:paraId="6235006B" w14:textId="77777777" w:rsidR="008273EE" w:rsidRPr="008273EE" w:rsidRDefault="008273EE" w:rsidP="0094743B">
      <w:pPr>
        <w:pStyle w:val="Link"/>
        <w:numPr>
          <w:ilvl w:val="0"/>
          <w:numId w:val="11"/>
        </w:numPr>
        <w:rPr>
          <w:b/>
          <w:bCs/>
          <w:color w:val="000000" w:themeColor="text1"/>
        </w:rPr>
      </w:pPr>
      <w:r w:rsidRPr="008273EE">
        <w:t xml:space="preserve">Akademik personelin yetkinliğinin arttırılmasına yönelik "Eğiticilerin Eğitimi" programının sürdürülebilir bir şekilde tasarlanması ve uygulanması </w:t>
      </w:r>
    </w:p>
    <w:p w14:paraId="265DFDFC" w14:textId="77777777" w:rsidR="008273EE" w:rsidRPr="008273EE" w:rsidRDefault="008273EE" w:rsidP="0094743B">
      <w:pPr>
        <w:pStyle w:val="Link"/>
        <w:numPr>
          <w:ilvl w:val="0"/>
          <w:numId w:val="11"/>
        </w:numPr>
        <w:rPr>
          <w:b/>
          <w:bCs/>
          <w:color w:val="000000" w:themeColor="text1"/>
        </w:rPr>
      </w:pPr>
      <w:r w:rsidRPr="008273EE">
        <w:t xml:space="preserve">Özel yaklaşım gösteren öğrencilere yönelik faaliyetlerin yapılması ve tüm öğrencilerin sorunlarının çözümüne yönelik etkin bir öğrenci danışmanlık ve PDR hizmetinin yürütülmesi, </w:t>
      </w:r>
    </w:p>
    <w:p w14:paraId="7EE582B6" w14:textId="77777777" w:rsidR="008273EE" w:rsidRPr="008273EE" w:rsidRDefault="008273EE" w:rsidP="0094743B">
      <w:pPr>
        <w:pStyle w:val="Link"/>
        <w:numPr>
          <w:ilvl w:val="0"/>
          <w:numId w:val="11"/>
        </w:numPr>
        <w:rPr>
          <w:b/>
          <w:bCs/>
          <w:color w:val="000000" w:themeColor="text1"/>
        </w:rPr>
      </w:pPr>
      <w:r w:rsidRPr="008273EE">
        <w:t>Mezunlarla etkili iletişim sağlayan Mezunlar Bilgi Sisteminin (MBS) kurulmuş ve mezunların istihdamların izlenmesi, mezun çalıştıran işveren ve mezun öğrencilere yönelik geri bildirim mekanizmalarının oluşturulması</w:t>
      </w:r>
    </w:p>
    <w:p w14:paraId="45D47BF9" w14:textId="77777777" w:rsidR="008273EE" w:rsidRPr="008273EE" w:rsidRDefault="008273EE" w:rsidP="0094743B">
      <w:pPr>
        <w:pStyle w:val="Link"/>
        <w:numPr>
          <w:ilvl w:val="0"/>
          <w:numId w:val="11"/>
        </w:numPr>
      </w:pPr>
      <w:r w:rsidRPr="008273EE">
        <w:t>Öğrencilerin yönetime dahil tüm süreç ve komisyonlarda katılımlarının fazla olması</w:t>
      </w:r>
    </w:p>
    <w:p w14:paraId="02260B56" w14:textId="0C603CEF" w:rsidR="008273EE" w:rsidRPr="00516B42" w:rsidRDefault="008273EE" w:rsidP="0094743B">
      <w:pPr>
        <w:pStyle w:val="Link"/>
        <w:numPr>
          <w:ilvl w:val="0"/>
          <w:numId w:val="11"/>
        </w:numPr>
      </w:pPr>
      <w:r w:rsidRPr="008273EE">
        <w:t>Öğrenci sorunlarına yardımcı olacak Danışmanlık faaliyetlerinin yabancı öğrenciler dahil olmak üzere etkin şekilde faaliyet göstermesi.</w:t>
      </w:r>
    </w:p>
    <w:p w14:paraId="088D9473" w14:textId="77777777" w:rsidR="008273EE" w:rsidRPr="008273EE" w:rsidRDefault="008273EE" w:rsidP="0087273E">
      <w:pPr>
        <w:pStyle w:val="KalnYaz"/>
      </w:pPr>
      <w:bookmarkStart w:id="92" w:name="_Toc62136021"/>
      <w:r w:rsidRPr="008273EE">
        <w:t>İyileşmeye Açık Yönler</w:t>
      </w:r>
      <w:bookmarkEnd w:id="92"/>
      <w:r w:rsidRPr="008273EE">
        <w:t xml:space="preserve"> </w:t>
      </w:r>
    </w:p>
    <w:p w14:paraId="3A84A7B8" w14:textId="77777777" w:rsidR="008273EE" w:rsidRPr="008273EE" w:rsidRDefault="008273EE" w:rsidP="0094743B">
      <w:pPr>
        <w:pStyle w:val="Link"/>
        <w:numPr>
          <w:ilvl w:val="0"/>
          <w:numId w:val="12"/>
        </w:numPr>
      </w:pPr>
      <w:r w:rsidRPr="008273EE">
        <w:t xml:space="preserve">Öğrencilerin ders bazında başarı düzeyleri ile öğretim elemanlarının öğrenciler tarafından değerlendirilmesine yönelik değerlendirmelere kısıtlı olarak başlanılması </w:t>
      </w:r>
    </w:p>
    <w:p w14:paraId="0E230133" w14:textId="77777777" w:rsidR="008273EE" w:rsidRPr="008273EE" w:rsidRDefault="008273EE" w:rsidP="0094743B">
      <w:pPr>
        <w:pStyle w:val="Link"/>
        <w:numPr>
          <w:ilvl w:val="0"/>
          <w:numId w:val="12"/>
        </w:numPr>
      </w:pPr>
      <w:r w:rsidRPr="008273EE">
        <w:t xml:space="preserve">Program akreditasyonuna sahip akademik birimlerin olmaması veya hazırlıklara yeni başlanılması </w:t>
      </w:r>
    </w:p>
    <w:p w14:paraId="69687B87" w14:textId="765B18C9" w:rsidR="008273EE" w:rsidRPr="00516B42" w:rsidRDefault="008273EE" w:rsidP="0094743B">
      <w:pPr>
        <w:pStyle w:val="Link"/>
        <w:numPr>
          <w:ilvl w:val="0"/>
          <w:numId w:val="12"/>
        </w:numPr>
      </w:pPr>
      <w:r w:rsidRPr="008273EE">
        <w:t xml:space="preserve">Lisans düzeyde öğrencilerin araştırmaya katılımlarının istenen düzeyde olmaması </w:t>
      </w:r>
    </w:p>
    <w:p w14:paraId="6857D1BE" w14:textId="727B66C9" w:rsidR="008273EE" w:rsidRPr="008273EE" w:rsidRDefault="008273EE" w:rsidP="00516B42">
      <w:pPr>
        <w:pStyle w:val="Heading2"/>
      </w:pPr>
      <w:bookmarkStart w:id="93" w:name="_Toc62136022"/>
      <w:bookmarkStart w:id="94" w:name="_Toc62161731"/>
      <w:r w:rsidRPr="008273EE">
        <w:t>Araştırma Geliştirme ve Toplumsal Katkı</w:t>
      </w:r>
      <w:bookmarkEnd w:id="93"/>
      <w:bookmarkEnd w:id="94"/>
      <w:r w:rsidRPr="008273EE">
        <w:t xml:space="preserve">  </w:t>
      </w:r>
    </w:p>
    <w:p w14:paraId="0C164EDA" w14:textId="77777777" w:rsidR="008273EE" w:rsidRPr="008273EE" w:rsidRDefault="008273EE" w:rsidP="0087273E">
      <w:pPr>
        <w:pStyle w:val="KalnYaz"/>
      </w:pPr>
      <w:bookmarkStart w:id="95" w:name="_Toc62136023"/>
      <w:r w:rsidRPr="008273EE">
        <w:t>Güçlü Yönler</w:t>
      </w:r>
      <w:bookmarkEnd w:id="95"/>
      <w:r w:rsidRPr="008273EE">
        <w:t xml:space="preserve"> </w:t>
      </w:r>
    </w:p>
    <w:p w14:paraId="4EDBB917" w14:textId="77777777" w:rsidR="008273EE" w:rsidRPr="008273EE" w:rsidRDefault="008273EE" w:rsidP="0094743B">
      <w:pPr>
        <w:pStyle w:val="Link"/>
        <w:numPr>
          <w:ilvl w:val="0"/>
          <w:numId w:val="13"/>
        </w:numPr>
      </w:pPr>
      <w:r w:rsidRPr="008273EE">
        <w:t xml:space="preserve">Araştırma politikası ve stratejilerin varlığı </w:t>
      </w:r>
    </w:p>
    <w:p w14:paraId="5E589486" w14:textId="77777777" w:rsidR="008273EE" w:rsidRPr="008273EE" w:rsidRDefault="008273EE" w:rsidP="0094743B">
      <w:pPr>
        <w:pStyle w:val="Link"/>
        <w:numPr>
          <w:ilvl w:val="0"/>
          <w:numId w:val="13"/>
        </w:numPr>
      </w:pPr>
      <w:r w:rsidRPr="008273EE">
        <w:t xml:space="preserve">Kurum içi araştırma destekleri ve teşvik mekanizmaların bulunması </w:t>
      </w:r>
    </w:p>
    <w:p w14:paraId="0746CB79" w14:textId="77777777" w:rsidR="008273EE" w:rsidRPr="008273EE" w:rsidRDefault="008273EE" w:rsidP="0094743B">
      <w:pPr>
        <w:pStyle w:val="Link"/>
        <w:numPr>
          <w:ilvl w:val="0"/>
          <w:numId w:val="13"/>
        </w:numPr>
      </w:pPr>
      <w:r w:rsidRPr="008273EE">
        <w:t xml:space="preserve">Araştırma kaynaklarına erişiminin olması </w:t>
      </w:r>
    </w:p>
    <w:p w14:paraId="41F89EEC" w14:textId="77777777" w:rsidR="008273EE" w:rsidRPr="008273EE" w:rsidRDefault="008273EE" w:rsidP="0094743B">
      <w:pPr>
        <w:pStyle w:val="Link"/>
        <w:numPr>
          <w:ilvl w:val="0"/>
          <w:numId w:val="13"/>
        </w:numPr>
      </w:pPr>
      <w:r w:rsidRPr="008273EE">
        <w:t xml:space="preserve">Dış kaynak sağlayan çeşitli kurum ve kuruluşların hibe programlarının etkin bir şekilde duyurulması </w:t>
      </w:r>
    </w:p>
    <w:p w14:paraId="79F5A5E3" w14:textId="77777777" w:rsidR="008273EE" w:rsidRPr="008273EE" w:rsidRDefault="008273EE" w:rsidP="0094743B">
      <w:pPr>
        <w:pStyle w:val="Link"/>
        <w:numPr>
          <w:ilvl w:val="0"/>
          <w:numId w:val="13"/>
        </w:numPr>
      </w:pPr>
      <w:r w:rsidRPr="008273EE">
        <w:t xml:space="preserve">Toplumsal Katkı sağlanmasında Araştırma ve Uygulama Merkezlerinin varlığı </w:t>
      </w:r>
    </w:p>
    <w:p w14:paraId="5FE9F3B8" w14:textId="77777777" w:rsidR="008273EE" w:rsidRPr="008273EE" w:rsidRDefault="008273EE" w:rsidP="0087273E">
      <w:pPr>
        <w:pStyle w:val="KalnYaz"/>
      </w:pPr>
      <w:bookmarkStart w:id="96" w:name="_Toc62136024"/>
      <w:r w:rsidRPr="008273EE">
        <w:t>İyileşmeye Açık Yönler</w:t>
      </w:r>
      <w:bookmarkEnd w:id="96"/>
      <w:r w:rsidRPr="008273EE">
        <w:t xml:space="preserve"> </w:t>
      </w:r>
    </w:p>
    <w:p w14:paraId="2D37B63B" w14:textId="13E90076" w:rsidR="008273EE" w:rsidRPr="008273EE" w:rsidRDefault="008273EE" w:rsidP="009E62B6">
      <w:pPr>
        <w:pStyle w:val="Link"/>
        <w:numPr>
          <w:ilvl w:val="0"/>
          <w:numId w:val="19"/>
        </w:numPr>
      </w:pPr>
      <w:r w:rsidRPr="008273EE">
        <w:t xml:space="preserve">Ar-Ge'ye yönelik Stratejik Plan ve Kurum Performans Göstergelerinde istenen düzeye ulaşılmaması </w:t>
      </w:r>
    </w:p>
    <w:p w14:paraId="4D56CDD9" w14:textId="03133BC7" w:rsidR="008273EE" w:rsidRPr="008273EE" w:rsidRDefault="008273EE" w:rsidP="009E62B6">
      <w:pPr>
        <w:pStyle w:val="Link"/>
        <w:numPr>
          <w:ilvl w:val="0"/>
          <w:numId w:val="19"/>
        </w:numPr>
      </w:pPr>
      <w:r w:rsidRPr="008273EE">
        <w:t xml:space="preserve">Bölgesel kalkınmaya yönelik Üniversite-Sanayi ortak projeler ile Dış Kaynaklı Proje sayısının düşük olması ve farkındalık çalışmalarına yeni başlanılması </w:t>
      </w:r>
    </w:p>
    <w:p w14:paraId="1623E490" w14:textId="0720741D" w:rsidR="008273EE" w:rsidRPr="008273EE" w:rsidRDefault="008273EE" w:rsidP="009E62B6">
      <w:pPr>
        <w:pStyle w:val="Link"/>
        <w:numPr>
          <w:ilvl w:val="0"/>
          <w:numId w:val="19"/>
        </w:numPr>
      </w:pPr>
      <w:r w:rsidRPr="008273EE">
        <w:lastRenderedPageBreak/>
        <w:t xml:space="preserve">URAP gibi ulusal ve uluslararası sıralamalarda istenen düzeyde olunmaması </w:t>
      </w:r>
    </w:p>
    <w:p w14:paraId="0AD6041E" w14:textId="0AD7AAE2" w:rsidR="008273EE" w:rsidRPr="00516B42" w:rsidRDefault="008273EE" w:rsidP="009E62B6">
      <w:pPr>
        <w:pStyle w:val="Link"/>
        <w:numPr>
          <w:ilvl w:val="0"/>
          <w:numId w:val="19"/>
        </w:numPr>
      </w:pPr>
      <w:r w:rsidRPr="008273EE">
        <w:t>Toplumsal Katkı projelerinin kısıtlı olması</w:t>
      </w:r>
    </w:p>
    <w:p w14:paraId="4F68B4E9" w14:textId="0EC34E30" w:rsidR="008273EE" w:rsidRPr="008273EE" w:rsidRDefault="008273EE" w:rsidP="00516B42">
      <w:pPr>
        <w:pStyle w:val="Heading2"/>
      </w:pPr>
      <w:bookmarkStart w:id="97" w:name="_Toc62136025"/>
      <w:bookmarkStart w:id="98" w:name="_Toc62161732"/>
      <w:r w:rsidRPr="008273EE">
        <w:t>Yönetim Sistemi (Güçlü ve iyileşmeye açık yönler)</w:t>
      </w:r>
      <w:bookmarkEnd w:id="97"/>
      <w:bookmarkEnd w:id="98"/>
    </w:p>
    <w:p w14:paraId="7EF12974" w14:textId="77777777" w:rsidR="008273EE" w:rsidRPr="008273EE" w:rsidRDefault="008273EE" w:rsidP="0087273E">
      <w:pPr>
        <w:pStyle w:val="KalnYaz"/>
      </w:pPr>
      <w:bookmarkStart w:id="99" w:name="_Toc62136026"/>
      <w:r w:rsidRPr="008273EE">
        <w:t>Güçlü Yönler</w:t>
      </w:r>
      <w:bookmarkEnd w:id="99"/>
      <w:r w:rsidRPr="008273EE">
        <w:t xml:space="preserve"> </w:t>
      </w:r>
    </w:p>
    <w:p w14:paraId="04D04D0B" w14:textId="3EF8E99A" w:rsidR="008273EE" w:rsidRPr="008273EE" w:rsidRDefault="008273EE" w:rsidP="009E62B6">
      <w:pPr>
        <w:pStyle w:val="Link"/>
        <w:numPr>
          <w:ilvl w:val="0"/>
          <w:numId w:val="20"/>
        </w:numPr>
      </w:pPr>
      <w:r w:rsidRPr="008273EE">
        <w:t xml:space="preserve">Üniversite Yönetimine ve gelişmesine katkı sağlayacak komisyon/kurulların olması </w:t>
      </w:r>
    </w:p>
    <w:p w14:paraId="462842E3" w14:textId="6E2695B4" w:rsidR="008273EE" w:rsidRPr="008273EE" w:rsidRDefault="008273EE" w:rsidP="009E62B6">
      <w:pPr>
        <w:pStyle w:val="Link"/>
        <w:numPr>
          <w:ilvl w:val="0"/>
          <w:numId w:val="20"/>
        </w:numPr>
      </w:pPr>
      <w:r w:rsidRPr="008273EE">
        <w:t xml:space="preserve">Üniversitenin akademik ve idari süreçlerin etkin ve verimli sürdürülmesinde yazılım programlarının olması </w:t>
      </w:r>
    </w:p>
    <w:p w14:paraId="119AD888" w14:textId="594A15A5" w:rsidR="008273EE" w:rsidRPr="008273EE" w:rsidRDefault="008273EE" w:rsidP="009E62B6">
      <w:pPr>
        <w:pStyle w:val="Link"/>
        <w:numPr>
          <w:ilvl w:val="0"/>
          <w:numId w:val="20"/>
        </w:numPr>
      </w:pPr>
      <w:r w:rsidRPr="008273EE">
        <w:t xml:space="preserve">İnsan kaynaklarının işe alım süreçlerinin işletilmiş olması </w:t>
      </w:r>
    </w:p>
    <w:p w14:paraId="7C71999E" w14:textId="0A2D5381" w:rsidR="008273EE" w:rsidRPr="008273EE" w:rsidRDefault="008273EE" w:rsidP="009E62B6">
      <w:pPr>
        <w:pStyle w:val="Link"/>
        <w:numPr>
          <w:ilvl w:val="0"/>
          <w:numId w:val="20"/>
        </w:numPr>
      </w:pPr>
      <w:r w:rsidRPr="008273EE">
        <w:t xml:space="preserve">Şeffaf ve denetlenebilir mali kaynaklarının etkin ve verimli sürdürülmesinde altyapının olması </w:t>
      </w:r>
    </w:p>
    <w:p w14:paraId="2D1F35CA" w14:textId="07E9394F" w:rsidR="008273EE" w:rsidRPr="008273EE" w:rsidRDefault="008273EE" w:rsidP="009E62B6">
      <w:pPr>
        <w:pStyle w:val="Link"/>
        <w:numPr>
          <w:ilvl w:val="0"/>
          <w:numId w:val="20"/>
        </w:numPr>
      </w:pPr>
      <w:r w:rsidRPr="008273EE">
        <w:t xml:space="preserve">Fakülte Yönetiminin iç ve dış paydaşlarla güçlü ilişkisi </w:t>
      </w:r>
    </w:p>
    <w:p w14:paraId="6168CE7C" w14:textId="53E08207" w:rsidR="008273EE" w:rsidRPr="00516B42" w:rsidRDefault="008273EE" w:rsidP="009E62B6">
      <w:pPr>
        <w:pStyle w:val="Link"/>
        <w:numPr>
          <w:ilvl w:val="0"/>
          <w:numId w:val="20"/>
        </w:numPr>
      </w:pPr>
      <w:r w:rsidRPr="008273EE">
        <w:t xml:space="preserve">Kamuoyunu bilgilendirme konusunda birçok araçların etkin bir şekilde kullanılması </w:t>
      </w:r>
    </w:p>
    <w:p w14:paraId="0CC645F0" w14:textId="77777777" w:rsidR="008273EE" w:rsidRPr="008273EE" w:rsidRDefault="008273EE" w:rsidP="0087273E">
      <w:pPr>
        <w:pStyle w:val="KalnYaz"/>
      </w:pPr>
      <w:bookmarkStart w:id="100" w:name="_Toc62136027"/>
      <w:r w:rsidRPr="008273EE">
        <w:t>İyileşmeye Açık Yönler</w:t>
      </w:r>
      <w:bookmarkEnd w:id="100"/>
      <w:r w:rsidRPr="008273EE">
        <w:t xml:space="preserve"> </w:t>
      </w:r>
    </w:p>
    <w:p w14:paraId="2D75C854" w14:textId="7B2C6965" w:rsidR="008273EE" w:rsidRPr="009E62B6" w:rsidRDefault="008273EE" w:rsidP="009E62B6">
      <w:pPr>
        <w:pStyle w:val="ListParagraph"/>
        <w:numPr>
          <w:ilvl w:val="0"/>
          <w:numId w:val="21"/>
        </w:numPr>
        <w:spacing w:line="276" w:lineRule="auto"/>
        <w:rPr>
          <w:szCs w:val="24"/>
        </w:rPr>
      </w:pPr>
      <w:r w:rsidRPr="009E62B6">
        <w:rPr>
          <w:szCs w:val="24"/>
        </w:rPr>
        <w:t xml:space="preserve">Üniversitenin şehir üniversitesi olmasından dolayı kampüslerin dağınık olması nedeniyle Spor Merkezi tarafından sağlanan bazı hizmetlerin etkin ve verimli kullanılamaması </w:t>
      </w:r>
    </w:p>
    <w:p w14:paraId="1A930494" w14:textId="77777777" w:rsidR="008273EE" w:rsidRPr="008273EE" w:rsidRDefault="008273EE" w:rsidP="008273EE">
      <w:pPr>
        <w:rPr>
          <w:szCs w:val="24"/>
        </w:rPr>
      </w:pPr>
      <w:r w:rsidRPr="008273EE">
        <w:rPr>
          <w:szCs w:val="24"/>
        </w:rPr>
        <w:br w:type="page"/>
      </w:r>
    </w:p>
    <w:p w14:paraId="15234EE0" w14:textId="77777777" w:rsidR="008273EE" w:rsidRPr="00C07360" w:rsidRDefault="008273EE" w:rsidP="00C07360">
      <w:pPr>
        <w:pStyle w:val="Heading1"/>
      </w:pPr>
      <w:bookmarkStart w:id="101" w:name="_Toc62136028"/>
      <w:bookmarkStart w:id="102" w:name="_Toc62161733"/>
      <w:r w:rsidRPr="00C07360">
        <w:lastRenderedPageBreak/>
        <w:t>GÖSTERGE RAPORU</w:t>
      </w:r>
      <w:bookmarkEnd w:id="101"/>
      <w:bookmarkEnd w:id="102"/>
    </w:p>
    <w:p w14:paraId="6C39B493" w14:textId="424482A6" w:rsidR="008273EE" w:rsidRPr="002B77DF" w:rsidRDefault="008273EE" w:rsidP="002B77DF">
      <w:pPr>
        <w:pStyle w:val="Heading2"/>
      </w:pPr>
      <w:bookmarkStart w:id="103" w:name="_Toc62136029"/>
      <w:bookmarkStart w:id="104" w:name="_Toc62161734"/>
      <w:r w:rsidRPr="002B77DF">
        <w:t>KALİTE GÜVENCE SİSTEMİ</w:t>
      </w:r>
      <w:bookmarkEnd w:id="103"/>
      <w:bookmarkEnd w:id="104"/>
    </w:p>
    <w:tbl>
      <w:tblPr>
        <w:tblStyle w:val="4"/>
        <w:tblW w:w="9357" w:type="dxa"/>
        <w:tblInd w:w="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4792"/>
        <w:gridCol w:w="1068"/>
        <w:gridCol w:w="974"/>
        <w:gridCol w:w="971"/>
        <w:gridCol w:w="774"/>
        <w:gridCol w:w="778"/>
      </w:tblGrid>
      <w:tr w:rsidR="00472FEA" w:rsidRPr="00472FEA" w14:paraId="4E590013" w14:textId="77777777" w:rsidTr="00470C87">
        <w:trPr>
          <w:trHeight w:val="361"/>
        </w:trPr>
        <w:tc>
          <w:tcPr>
            <w:tcW w:w="9357" w:type="dxa"/>
            <w:gridSpan w:val="6"/>
            <w:shd w:val="clear" w:color="auto" w:fill="2F5496" w:themeFill="accent1" w:themeFillShade="BF"/>
          </w:tcPr>
          <w:p w14:paraId="0B08094A" w14:textId="758C9DFC" w:rsidR="004C1D0F" w:rsidRPr="00265AB6" w:rsidRDefault="00183B9B" w:rsidP="002B0A23">
            <w:pPr>
              <w:pStyle w:val="TabloBalk"/>
            </w:pPr>
            <w:bookmarkStart w:id="105" w:name="_Hlk29914628"/>
            <w:r w:rsidRPr="00265AB6">
              <w:t>Akademik Birimin misyon, vizyon, stratejik hedefleri</w:t>
            </w:r>
          </w:p>
        </w:tc>
      </w:tr>
      <w:tr w:rsidR="004C1D0F" w:rsidRPr="00492BC0" w14:paraId="5C7E07A3" w14:textId="77777777" w:rsidTr="00470C87">
        <w:trPr>
          <w:trHeight w:val="364"/>
        </w:trPr>
        <w:tc>
          <w:tcPr>
            <w:tcW w:w="4792" w:type="dxa"/>
            <w:shd w:val="clear" w:color="auto" w:fill="B4C6E7" w:themeFill="accent1" w:themeFillTint="66"/>
          </w:tcPr>
          <w:p w14:paraId="4764A87A" w14:textId="77777777" w:rsidR="004C1D0F" w:rsidRPr="00492BC0" w:rsidRDefault="004C1D0F" w:rsidP="004C1D0F">
            <w:pPr>
              <w:pStyle w:val="Tabloi"/>
              <w:rPr>
                <w:color w:val="000000" w:themeColor="text1"/>
                <w:sz w:val="23"/>
                <w:szCs w:val="23"/>
              </w:rPr>
            </w:pPr>
          </w:p>
        </w:tc>
        <w:tc>
          <w:tcPr>
            <w:tcW w:w="1068" w:type="dxa"/>
            <w:shd w:val="clear" w:color="auto" w:fill="B4C6E7" w:themeFill="accent1" w:themeFillTint="66"/>
          </w:tcPr>
          <w:p w14:paraId="7BA02669" w14:textId="77777777" w:rsidR="004C1D0F" w:rsidRPr="00492BC0" w:rsidRDefault="004C1D0F" w:rsidP="004C1D0F">
            <w:pPr>
              <w:pStyle w:val="Tabloi"/>
              <w:rPr>
                <w:color w:val="000000" w:themeColor="text1"/>
                <w:sz w:val="23"/>
                <w:szCs w:val="23"/>
              </w:rPr>
            </w:pPr>
            <w:r w:rsidRPr="00492BC0">
              <w:rPr>
                <w:color w:val="000000" w:themeColor="text1"/>
                <w:sz w:val="23"/>
                <w:szCs w:val="23"/>
              </w:rPr>
              <w:t>2019</w:t>
            </w:r>
          </w:p>
        </w:tc>
        <w:tc>
          <w:tcPr>
            <w:tcW w:w="974" w:type="dxa"/>
            <w:shd w:val="clear" w:color="auto" w:fill="B4C6E7" w:themeFill="accent1" w:themeFillTint="66"/>
          </w:tcPr>
          <w:p w14:paraId="49EE7F08" w14:textId="77777777" w:rsidR="004C1D0F" w:rsidRPr="00492BC0" w:rsidRDefault="004C1D0F" w:rsidP="004C1D0F">
            <w:pPr>
              <w:pStyle w:val="Tabloi"/>
              <w:rPr>
                <w:color w:val="000000" w:themeColor="text1"/>
                <w:sz w:val="23"/>
                <w:szCs w:val="23"/>
              </w:rPr>
            </w:pPr>
            <w:r w:rsidRPr="00492BC0">
              <w:rPr>
                <w:color w:val="000000" w:themeColor="text1"/>
                <w:sz w:val="23"/>
                <w:szCs w:val="23"/>
              </w:rPr>
              <w:t>2020</w:t>
            </w:r>
          </w:p>
        </w:tc>
        <w:tc>
          <w:tcPr>
            <w:tcW w:w="971" w:type="dxa"/>
            <w:shd w:val="clear" w:color="auto" w:fill="B4C6E7" w:themeFill="accent1" w:themeFillTint="66"/>
          </w:tcPr>
          <w:p w14:paraId="5D8C3D88" w14:textId="77777777" w:rsidR="004C1D0F" w:rsidRPr="00492BC0" w:rsidRDefault="004C1D0F" w:rsidP="004C1D0F">
            <w:pPr>
              <w:pStyle w:val="Tabloi"/>
              <w:rPr>
                <w:color w:val="000000" w:themeColor="text1"/>
                <w:sz w:val="23"/>
                <w:szCs w:val="23"/>
              </w:rPr>
            </w:pPr>
            <w:r w:rsidRPr="00492BC0">
              <w:rPr>
                <w:color w:val="000000" w:themeColor="text1"/>
                <w:sz w:val="23"/>
                <w:szCs w:val="23"/>
              </w:rPr>
              <w:t>2021</w:t>
            </w:r>
          </w:p>
        </w:tc>
        <w:tc>
          <w:tcPr>
            <w:tcW w:w="774" w:type="dxa"/>
            <w:shd w:val="clear" w:color="auto" w:fill="B4C6E7" w:themeFill="accent1" w:themeFillTint="66"/>
          </w:tcPr>
          <w:p w14:paraId="68216C43" w14:textId="77777777" w:rsidR="004C1D0F" w:rsidRPr="00492BC0" w:rsidRDefault="004C1D0F" w:rsidP="004C1D0F">
            <w:pPr>
              <w:pStyle w:val="Tabloi"/>
              <w:rPr>
                <w:color w:val="000000" w:themeColor="text1"/>
                <w:sz w:val="23"/>
                <w:szCs w:val="23"/>
              </w:rPr>
            </w:pPr>
            <w:r w:rsidRPr="00492BC0">
              <w:rPr>
                <w:color w:val="000000" w:themeColor="text1"/>
                <w:sz w:val="23"/>
                <w:szCs w:val="23"/>
              </w:rPr>
              <w:t>2022</w:t>
            </w:r>
          </w:p>
        </w:tc>
        <w:tc>
          <w:tcPr>
            <w:tcW w:w="778" w:type="dxa"/>
            <w:shd w:val="clear" w:color="auto" w:fill="B4C6E7" w:themeFill="accent1" w:themeFillTint="66"/>
          </w:tcPr>
          <w:p w14:paraId="654328B8" w14:textId="77777777" w:rsidR="004C1D0F" w:rsidRPr="00492BC0" w:rsidRDefault="004C1D0F" w:rsidP="004C1D0F">
            <w:pPr>
              <w:pStyle w:val="Tabloi"/>
              <w:rPr>
                <w:color w:val="000000" w:themeColor="text1"/>
                <w:sz w:val="23"/>
                <w:szCs w:val="23"/>
              </w:rPr>
            </w:pPr>
            <w:r w:rsidRPr="00492BC0">
              <w:rPr>
                <w:color w:val="000000" w:themeColor="text1"/>
                <w:sz w:val="23"/>
                <w:szCs w:val="23"/>
              </w:rPr>
              <w:t>2023</w:t>
            </w:r>
          </w:p>
        </w:tc>
      </w:tr>
      <w:tr w:rsidR="004C1D0F" w:rsidRPr="00492BC0" w14:paraId="5BC5264E" w14:textId="77777777" w:rsidTr="00470C87">
        <w:trPr>
          <w:trHeight w:val="629"/>
        </w:trPr>
        <w:tc>
          <w:tcPr>
            <w:tcW w:w="4792" w:type="dxa"/>
          </w:tcPr>
          <w:p w14:paraId="69F7EE86" w14:textId="77777777" w:rsidR="004C1D0F" w:rsidRPr="00492BC0" w:rsidRDefault="004C1D0F" w:rsidP="004C1D0F">
            <w:pPr>
              <w:pStyle w:val="Tabloi"/>
              <w:rPr>
                <w:color w:val="000000" w:themeColor="text1"/>
                <w:sz w:val="23"/>
                <w:szCs w:val="23"/>
              </w:rPr>
            </w:pPr>
            <w:r w:rsidRPr="00492BC0">
              <w:rPr>
                <w:color w:val="000000" w:themeColor="text1"/>
                <w:sz w:val="23"/>
                <w:szCs w:val="23"/>
              </w:rPr>
              <w:t>1-Akademik birimin stratejik planında yer alan eğitim ve öğretim faaliyetlerine ilişkin hedefleri gerçekleştirme yüzdesi (% olarak)</w:t>
            </w:r>
          </w:p>
        </w:tc>
        <w:tc>
          <w:tcPr>
            <w:tcW w:w="1068" w:type="dxa"/>
          </w:tcPr>
          <w:p w14:paraId="6786839D" w14:textId="77777777" w:rsidR="004C1D0F" w:rsidRPr="00492BC0" w:rsidRDefault="004C1D0F" w:rsidP="004C1D0F">
            <w:pPr>
              <w:pStyle w:val="Tabloi"/>
              <w:rPr>
                <w:sz w:val="23"/>
                <w:szCs w:val="23"/>
              </w:rPr>
            </w:pPr>
            <w:r w:rsidRPr="00492BC0">
              <w:rPr>
                <w:sz w:val="23"/>
                <w:szCs w:val="23"/>
              </w:rPr>
              <w:t>-</w:t>
            </w:r>
          </w:p>
        </w:tc>
        <w:tc>
          <w:tcPr>
            <w:tcW w:w="974" w:type="dxa"/>
          </w:tcPr>
          <w:p w14:paraId="2E73FE52" w14:textId="77777777" w:rsidR="004C1D0F" w:rsidRPr="00492BC0" w:rsidRDefault="004C1D0F" w:rsidP="004C1D0F">
            <w:pPr>
              <w:pStyle w:val="Tabloi"/>
              <w:rPr>
                <w:sz w:val="23"/>
                <w:szCs w:val="23"/>
              </w:rPr>
            </w:pPr>
            <w:r>
              <w:rPr>
                <w:sz w:val="23"/>
                <w:szCs w:val="23"/>
              </w:rPr>
              <w:t>49%</w:t>
            </w:r>
          </w:p>
        </w:tc>
        <w:tc>
          <w:tcPr>
            <w:tcW w:w="971" w:type="dxa"/>
          </w:tcPr>
          <w:p w14:paraId="32F052ED" w14:textId="77777777" w:rsidR="004C1D0F" w:rsidRPr="00492BC0" w:rsidRDefault="004C1D0F" w:rsidP="004C1D0F">
            <w:pPr>
              <w:pStyle w:val="Tabloi"/>
              <w:rPr>
                <w:sz w:val="23"/>
                <w:szCs w:val="23"/>
              </w:rPr>
            </w:pPr>
          </w:p>
        </w:tc>
        <w:tc>
          <w:tcPr>
            <w:tcW w:w="774" w:type="dxa"/>
          </w:tcPr>
          <w:p w14:paraId="48AA1E58" w14:textId="77777777" w:rsidR="004C1D0F" w:rsidRPr="00492BC0" w:rsidRDefault="004C1D0F" w:rsidP="004C1D0F">
            <w:pPr>
              <w:pStyle w:val="Tabloi"/>
              <w:rPr>
                <w:sz w:val="23"/>
                <w:szCs w:val="23"/>
              </w:rPr>
            </w:pPr>
          </w:p>
        </w:tc>
        <w:tc>
          <w:tcPr>
            <w:tcW w:w="778" w:type="dxa"/>
          </w:tcPr>
          <w:p w14:paraId="415B046A" w14:textId="77777777" w:rsidR="004C1D0F" w:rsidRPr="00492BC0" w:rsidRDefault="004C1D0F" w:rsidP="004C1D0F">
            <w:pPr>
              <w:pStyle w:val="Tabloi"/>
              <w:rPr>
                <w:sz w:val="23"/>
                <w:szCs w:val="23"/>
              </w:rPr>
            </w:pPr>
          </w:p>
        </w:tc>
      </w:tr>
      <w:tr w:rsidR="004C1D0F" w:rsidRPr="00492BC0" w14:paraId="4C9D61C6" w14:textId="77777777" w:rsidTr="00470C87">
        <w:trPr>
          <w:trHeight w:val="701"/>
        </w:trPr>
        <w:tc>
          <w:tcPr>
            <w:tcW w:w="4792" w:type="dxa"/>
          </w:tcPr>
          <w:p w14:paraId="355B6956" w14:textId="77777777" w:rsidR="004C1D0F" w:rsidRPr="00492BC0" w:rsidRDefault="004C1D0F" w:rsidP="004C1D0F">
            <w:pPr>
              <w:pStyle w:val="Tabloi"/>
              <w:rPr>
                <w:color w:val="000000" w:themeColor="text1"/>
                <w:sz w:val="23"/>
                <w:szCs w:val="23"/>
              </w:rPr>
            </w:pPr>
            <w:r w:rsidRPr="00492BC0">
              <w:rPr>
                <w:color w:val="000000" w:themeColor="text1"/>
                <w:sz w:val="23"/>
                <w:szCs w:val="23"/>
              </w:rPr>
              <w:t xml:space="preserve">2-Akademik birimin stratejik planında yer alan araştırma faaliyetlerine ilişkin hedefleri gerçekleştirme yüzdesi (% olarak) </w:t>
            </w:r>
          </w:p>
        </w:tc>
        <w:tc>
          <w:tcPr>
            <w:tcW w:w="1068" w:type="dxa"/>
          </w:tcPr>
          <w:p w14:paraId="0EE4CA68" w14:textId="77777777" w:rsidR="004C1D0F" w:rsidRPr="00492BC0" w:rsidRDefault="004C1D0F" w:rsidP="004C1D0F">
            <w:pPr>
              <w:pStyle w:val="Tabloi"/>
              <w:rPr>
                <w:sz w:val="23"/>
                <w:szCs w:val="23"/>
              </w:rPr>
            </w:pPr>
            <w:r w:rsidRPr="00492BC0">
              <w:rPr>
                <w:sz w:val="23"/>
                <w:szCs w:val="23"/>
              </w:rPr>
              <w:t>-</w:t>
            </w:r>
          </w:p>
        </w:tc>
        <w:tc>
          <w:tcPr>
            <w:tcW w:w="974" w:type="dxa"/>
          </w:tcPr>
          <w:p w14:paraId="7A35BA2A" w14:textId="77777777" w:rsidR="004C1D0F" w:rsidRPr="00492BC0" w:rsidRDefault="004C1D0F" w:rsidP="004C1D0F">
            <w:pPr>
              <w:pStyle w:val="Tabloi"/>
              <w:rPr>
                <w:sz w:val="23"/>
                <w:szCs w:val="23"/>
              </w:rPr>
            </w:pPr>
            <w:r>
              <w:rPr>
                <w:sz w:val="23"/>
                <w:szCs w:val="23"/>
              </w:rPr>
              <w:t>37%</w:t>
            </w:r>
          </w:p>
        </w:tc>
        <w:tc>
          <w:tcPr>
            <w:tcW w:w="971" w:type="dxa"/>
          </w:tcPr>
          <w:p w14:paraId="7A33DAE9" w14:textId="77777777" w:rsidR="004C1D0F" w:rsidRPr="00492BC0" w:rsidRDefault="004C1D0F" w:rsidP="004C1D0F">
            <w:pPr>
              <w:pStyle w:val="Tabloi"/>
              <w:rPr>
                <w:sz w:val="23"/>
                <w:szCs w:val="23"/>
              </w:rPr>
            </w:pPr>
          </w:p>
        </w:tc>
        <w:tc>
          <w:tcPr>
            <w:tcW w:w="774" w:type="dxa"/>
          </w:tcPr>
          <w:p w14:paraId="32620E03" w14:textId="77777777" w:rsidR="004C1D0F" w:rsidRPr="00492BC0" w:rsidRDefault="004C1D0F" w:rsidP="004C1D0F">
            <w:pPr>
              <w:pStyle w:val="Tabloi"/>
              <w:rPr>
                <w:sz w:val="23"/>
                <w:szCs w:val="23"/>
              </w:rPr>
            </w:pPr>
          </w:p>
        </w:tc>
        <w:tc>
          <w:tcPr>
            <w:tcW w:w="778" w:type="dxa"/>
          </w:tcPr>
          <w:p w14:paraId="76C05C2F" w14:textId="77777777" w:rsidR="004C1D0F" w:rsidRPr="00492BC0" w:rsidRDefault="004C1D0F" w:rsidP="004C1D0F">
            <w:pPr>
              <w:pStyle w:val="Tabloi"/>
              <w:rPr>
                <w:sz w:val="23"/>
                <w:szCs w:val="23"/>
              </w:rPr>
            </w:pPr>
          </w:p>
        </w:tc>
      </w:tr>
      <w:tr w:rsidR="004C1D0F" w:rsidRPr="00492BC0" w14:paraId="19E35281" w14:textId="77777777" w:rsidTr="00470C87">
        <w:trPr>
          <w:trHeight w:val="613"/>
        </w:trPr>
        <w:tc>
          <w:tcPr>
            <w:tcW w:w="4792" w:type="dxa"/>
          </w:tcPr>
          <w:p w14:paraId="4CBCB595" w14:textId="77777777" w:rsidR="004C1D0F" w:rsidRPr="00492BC0" w:rsidRDefault="004C1D0F" w:rsidP="004C1D0F">
            <w:pPr>
              <w:pStyle w:val="Tabloi"/>
            </w:pPr>
            <w:r w:rsidRPr="00492BC0">
              <w:t>3-Akademik birimin stratejik planında yer alan idari faaliyetlerine ilişkin hedefleri gerçekleştirme yüzdesi (% olarak)</w:t>
            </w:r>
          </w:p>
        </w:tc>
        <w:tc>
          <w:tcPr>
            <w:tcW w:w="1068" w:type="dxa"/>
          </w:tcPr>
          <w:p w14:paraId="7E8EE7FF" w14:textId="77777777" w:rsidR="004C1D0F" w:rsidRPr="00492BC0" w:rsidRDefault="004C1D0F" w:rsidP="004C1D0F">
            <w:pPr>
              <w:pStyle w:val="Tabloi"/>
              <w:rPr>
                <w:color w:val="000000"/>
                <w:sz w:val="23"/>
                <w:szCs w:val="23"/>
              </w:rPr>
            </w:pPr>
            <w:r w:rsidRPr="00492BC0">
              <w:rPr>
                <w:color w:val="000000"/>
                <w:sz w:val="23"/>
                <w:szCs w:val="23"/>
              </w:rPr>
              <w:t>-</w:t>
            </w:r>
          </w:p>
        </w:tc>
        <w:tc>
          <w:tcPr>
            <w:tcW w:w="974" w:type="dxa"/>
          </w:tcPr>
          <w:p w14:paraId="4B671DCB" w14:textId="77777777" w:rsidR="004C1D0F" w:rsidRPr="00492BC0" w:rsidRDefault="004C1D0F" w:rsidP="004C1D0F">
            <w:pPr>
              <w:pStyle w:val="Tabloi"/>
              <w:rPr>
                <w:color w:val="000000"/>
                <w:sz w:val="23"/>
                <w:szCs w:val="23"/>
              </w:rPr>
            </w:pPr>
            <w:r>
              <w:rPr>
                <w:color w:val="000000"/>
                <w:sz w:val="23"/>
                <w:szCs w:val="23"/>
              </w:rPr>
              <w:t>79%</w:t>
            </w:r>
          </w:p>
        </w:tc>
        <w:tc>
          <w:tcPr>
            <w:tcW w:w="971" w:type="dxa"/>
          </w:tcPr>
          <w:p w14:paraId="4DEECDD6" w14:textId="77777777" w:rsidR="004C1D0F" w:rsidRPr="00492BC0" w:rsidRDefault="004C1D0F" w:rsidP="004C1D0F">
            <w:pPr>
              <w:pStyle w:val="Tabloi"/>
              <w:rPr>
                <w:color w:val="000000"/>
                <w:sz w:val="23"/>
                <w:szCs w:val="23"/>
              </w:rPr>
            </w:pPr>
          </w:p>
        </w:tc>
        <w:tc>
          <w:tcPr>
            <w:tcW w:w="774" w:type="dxa"/>
          </w:tcPr>
          <w:p w14:paraId="5D5B6375" w14:textId="77777777" w:rsidR="004C1D0F" w:rsidRPr="00492BC0" w:rsidRDefault="004C1D0F" w:rsidP="004C1D0F">
            <w:pPr>
              <w:pStyle w:val="Tabloi"/>
              <w:rPr>
                <w:color w:val="000000"/>
                <w:sz w:val="23"/>
                <w:szCs w:val="23"/>
              </w:rPr>
            </w:pPr>
          </w:p>
        </w:tc>
        <w:tc>
          <w:tcPr>
            <w:tcW w:w="778" w:type="dxa"/>
          </w:tcPr>
          <w:p w14:paraId="16035BBE" w14:textId="77777777" w:rsidR="004C1D0F" w:rsidRPr="00492BC0" w:rsidRDefault="004C1D0F" w:rsidP="004C1D0F">
            <w:pPr>
              <w:pStyle w:val="Tabloi"/>
              <w:rPr>
                <w:color w:val="000000"/>
                <w:sz w:val="23"/>
                <w:szCs w:val="23"/>
              </w:rPr>
            </w:pPr>
          </w:p>
        </w:tc>
      </w:tr>
      <w:tr w:rsidR="004C1D0F" w:rsidRPr="00492BC0" w14:paraId="5CBCEE4C" w14:textId="77777777" w:rsidTr="00470C87">
        <w:trPr>
          <w:trHeight w:val="560"/>
        </w:trPr>
        <w:tc>
          <w:tcPr>
            <w:tcW w:w="4792" w:type="dxa"/>
          </w:tcPr>
          <w:p w14:paraId="40E0E778" w14:textId="77777777" w:rsidR="004C1D0F" w:rsidRPr="00492BC0" w:rsidRDefault="004C1D0F" w:rsidP="004C1D0F">
            <w:pPr>
              <w:pStyle w:val="Tabloi"/>
            </w:pPr>
            <w:r w:rsidRPr="00492BC0">
              <w:t>4-Akademik birimin stratejik planında yer alan toplumsal hizmet faaliyetlerine ilişkin hedefleri gerçekleştirme yüzdesi (% olarak)</w:t>
            </w:r>
          </w:p>
        </w:tc>
        <w:tc>
          <w:tcPr>
            <w:tcW w:w="1068" w:type="dxa"/>
          </w:tcPr>
          <w:p w14:paraId="0F1CC0D0" w14:textId="77777777" w:rsidR="004C1D0F" w:rsidRPr="00492BC0" w:rsidRDefault="004C1D0F" w:rsidP="004C1D0F">
            <w:pPr>
              <w:pStyle w:val="Tabloi"/>
              <w:rPr>
                <w:color w:val="000000"/>
                <w:sz w:val="23"/>
                <w:szCs w:val="23"/>
              </w:rPr>
            </w:pPr>
            <w:r w:rsidRPr="00492BC0">
              <w:rPr>
                <w:color w:val="000000"/>
                <w:sz w:val="23"/>
                <w:szCs w:val="23"/>
              </w:rPr>
              <w:t>-</w:t>
            </w:r>
          </w:p>
        </w:tc>
        <w:tc>
          <w:tcPr>
            <w:tcW w:w="974" w:type="dxa"/>
          </w:tcPr>
          <w:p w14:paraId="5D1D9359" w14:textId="77777777" w:rsidR="004C1D0F" w:rsidRPr="00492BC0" w:rsidRDefault="004C1D0F" w:rsidP="004C1D0F">
            <w:pPr>
              <w:pStyle w:val="Tabloi"/>
              <w:rPr>
                <w:color w:val="000000"/>
                <w:sz w:val="23"/>
                <w:szCs w:val="23"/>
              </w:rPr>
            </w:pPr>
            <w:r>
              <w:rPr>
                <w:color w:val="000000"/>
                <w:sz w:val="23"/>
                <w:szCs w:val="23"/>
              </w:rPr>
              <w:t>12%</w:t>
            </w:r>
          </w:p>
        </w:tc>
        <w:tc>
          <w:tcPr>
            <w:tcW w:w="971" w:type="dxa"/>
          </w:tcPr>
          <w:p w14:paraId="52AAA87B" w14:textId="77777777" w:rsidR="004C1D0F" w:rsidRPr="00492BC0" w:rsidRDefault="004C1D0F" w:rsidP="004C1D0F">
            <w:pPr>
              <w:pStyle w:val="Tabloi"/>
              <w:rPr>
                <w:color w:val="000000"/>
                <w:sz w:val="23"/>
                <w:szCs w:val="23"/>
              </w:rPr>
            </w:pPr>
          </w:p>
        </w:tc>
        <w:tc>
          <w:tcPr>
            <w:tcW w:w="774" w:type="dxa"/>
          </w:tcPr>
          <w:p w14:paraId="780E46C7" w14:textId="77777777" w:rsidR="004C1D0F" w:rsidRPr="00492BC0" w:rsidRDefault="004C1D0F" w:rsidP="004C1D0F">
            <w:pPr>
              <w:pStyle w:val="Tabloi"/>
              <w:rPr>
                <w:color w:val="000000"/>
                <w:sz w:val="23"/>
                <w:szCs w:val="23"/>
              </w:rPr>
            </w:pPr>
          </w:p>
        </w:tc>
        <w:tc>
          <w:tcPr>
            <w:tcW w:w="778" w:type="dxa"/>
          </w:tcPr>
          <w:p w14:paraId="56BE472A" w14:textId="77777777" w:rsidR="004C1D0F" w:rsidRPr="00492BC0" w:rsidRDefault="004C1D0F" w:rsidP="004C1D0F">
            <w:pPr>
              <w:pStyle w:val="Tabloi"/>
              <w:rPr>
                <w:color w:val="000000"/>
                <w:sz w:val="23"/>
                <w:szCs w:val="23"/>
              </w:rPr>
            </w:pPr>
          </w:p>
        </w:tc>
      </w:tr>
      <w:tr w:rsidR="004C1D0F" w:rsidRPr="00492BC0" w14:paraId="6C7C9820" w14:textId="77777777" w:rsidTr="00470C87">
        <w:trPr>
          <w:trHeight w:val="317"/>
        </w:trPr>
        <w:tc>
          <w:tcPr>
            <w:tcW w:w="9357" w:type="dxa"/>
            <w:gridSpan w:val="6"/>
            <w:shd w:val="clear" w:color="auto" w:fill="2F5496" w:themeFill="accent1" w:themeFillShade="BF"/>
          </w:tcPr>
          <w:p w14:paraId="570EC3DB" w14:textId="77777777" w:rsidR="004C1D0F" w:rsidRPr="00492BC0" w:rsidRDefault="004C1D0F" w:rsidP="002B0A23">
            <w:pPr>
              <w:pStyle w:val="TabloBalk"/>
            </w:pPr>
            <w:r w:rsidRPr="00492BC0">
              <w:t>Birim Kalite Komisyonu/Birim Kalite Temsilcisi faaliyetleri</w:t>
            </w:r>
          </w:p>
        </w:tc>
      </w:tr>
      <w:tr w:rsidR="004C1D0F" w:rsidRPr="00492BC0" w14:paraId="31AA6BB9" w14:textId="77777777" w:rsidTr="00470C87">
        <w:trPr>
          <w:trHeight w:val="411"/>
        </w:trPr>
        <w:tc>
          <w:tcPr>
            <w:tcW w:w="4792" w:type="dxa"/>
            <w:shd w:val="clear" w:color="auto" w:fill="B4C6E7" w:themeFill="accent1" w:themeFillTint="66"/>
          </w:tcPr>
          <w:p w14:paraId="02E4EF3A" w14:textId="77777777" w:rsidR="004C1D0F" w:rsidRPr="00492BC0" w:rsidRDefault="004C1D0F" w:rsidP="004C1D0F">
            <w:pPr>
              <w:pStyle w:val="Tabloi"/>
              <w:rPr>
                <w:color w:val="000000" w:themeColor="text1"/>
                <w:sz w:val="23"/>
                <w:szCs w:val="23"/>
              </w:rPr>
            </w:pPr>
          </w:p>
        </w:tc>
        <w:tc>
          <w:tcPr>
            <w:tcW w:w="1068" w:type="dxa"/>
            <w:shd w:val="clear" w:color="auto" w:fill="B4C6E7" w:themeFill="accent1" w:themeFillTint="66"/>
          </w:tcPr>
          <w:p w14:paraId="23BA3141" w14:textId="77777777" w:rsidR="004C1D0F" w:rsidRPr="00492BC0" w:rsidRDefault="004C1D0F" w:rsidP="004C1D0F">
            <w:pPr>
              <w:pStyle w:val="Tabloi"/>
              <w:rPr>
                <w:color w:val="000000" w:themeColor="text1"/>
                <w:sz w:val="23"/>
                <w:szCs w:val="23"/>
              </w:rPr>
            </w:pPr>
            <w:r w:rsidRPr="00492BC0">
              <w:rPr>
                <w:color w:val="000000" w:themeColor="text1"/>
                <w:sz w:val="23"/>
                <w:szCs w:val="23"/>
              </w:rPr>
              <w:t>2019</w:t>
            </w:r>
          </w:p>
        </w:tc>
        <w:tc>
          <w:tcPr>
            <w:tcW w:w="974" w:type="dxa"/>
            <w:shd w:val="clear" w:color="auto" w:fill="B4C6E7" w:themeFill="accent1" w:themeFillTint="66"/>
          </w:tcPr>
          <w:p w14:paraId="39005266" w14:textId="77777777" w:rsidR="004C1D0F" w:rsidRPr="00492BC0" w:rsidRDefault="004C1D0F" w:rsidP="004C1D0F">
            <w:pPr>
              <w:pStyle w:val="Tabloi"/>
              <w:rPr>
                <w:color w:val="000000" w:themeColor="text1"/>
                <w:sz w:val="23"/>
                <w:szCs w:val="23"/>
              </w:rPr>
            </w:pPr>
            <w:r w:rsidRPr="00492BC0">
              <w:rPr>
                <w:color w:val="000000" w:themeColor="text1"/>
                <w:sz w:val="23"/>
                <w:szCs w:val="23"/>
              </w:rPr>
              <w:t>2020</w:t>
            </w:r>
          </w:p>
        </w:tc>
        <w:tc>
          <w:tcPr>
            <w:tcW w:w="971" w:type="dxa"/>
            <w:shd w:val="clear" w:color="auto" w:fill="B4C6E7" w:themeFill="accent1" w:themeFillTint="66"/>
          </w:tcPr>
          <w:p w14:paraId="5C65DDFB" w14:textId="77777777" w:rsidR="004C1D0F" w:rsidRPr="00492BC0" w:rsidRDefault="004C1D0F" w:rsidP="004C1D0F">
            <w:pPr>
              <w:pStyle w:val="Tabloi"/>
              <w:rPr>
                <w:color w:val="000000" w:themeColor="text1"/>
                <w:sz w:val="23"/>
                <w:szCs w:val="23"/>
              </w:rPr>
            </w:pPr>
            <w:r w:rsidRPr="00492BC0">
              <w:rPr>
                <w:color w:val="000000" w:themeColor="text1"/>
                <w:sz w:val="23"/>
                <w:szCs w:val="23"/>
              </w:rPr>
              <w:t>2021</w:t>
            </w:r>
          </w:p>
        </w:tc>
        <w:tc>
          <w:tcPr>
            <w:tcW w:w="774" w:type="dxa"/>
            <w:shd w:val="clear" w:color="auto" w:fill="B4C6E7" w:themeFill="accent1" w:themeFillTint="66"/>
          </w:tcPr>
          <w:p w14:paraId="4B01D899" w14:textId="77777777" w:rsidR="004C1D0F" w:rsidRPr="00492BC0" w:rsidRDefault="004C1D0F" w:rsidP="004C1D0F">
            <w:pPr>
              <w:pStyle w:val="Tabloi"/>
              <w:rPr>
                <w:color w:val="000000" w:themeColor="text1"/>
                <w:sz w:val="23"/>
                <w:szCs w:val="23"/>
              </w:rPr>
            </w:pPr>
            <w:r w:rsidRPr="00492BC0">
              <w:rPr>
                <w:color w:val="000000" w:themeColor="text1"/>
                <w:sz w:val="23"/>
                <w:szCs w:val="23"/>
              </w:rPr>
              <w:t>2022</w:t>
            </w:r>
          </w:p>
        </w:tc>
        <w:tc>
          <w:tcPr>
            <w:tcW w:w="778" w:type="dxa"/>
            <w:shd w:val="clear" w:color="auto" w:fill="B4C6E7" w:themeFill="accent1" w:themeFillTint="66"/>
          </w:tcPr>
          <w:p w14:paraId="20DF4D6F" w14:textId="77777777" w:rsidR="004C1D0F" w:rsidRPr="00492BC0" w:rsidRDefault="004C1D0F" w:rsidP="004C1D0F">
            <w:pPr>
              <w:pStyle w:val="Tabloi"/>
              <w:rPr>
                <w:color w:val="000000" w:themeColor="text1"/>
                <w:sz w:val="23"/>
                <w:szCs w:val="23"/>
              </w:rPr>
            </w:pPr>
            <w:r w:rsidRPr="00492BC0">
              <w:rPr>
                <w:color w:val="000000" w:themeColor="text1"/>
                <w:sz w:val="23"/>
                <w:szCs w:val="23"/>
              </w:rPr>
              <w:t>2023</w:t>
            </w:r>
          </w:p>
        </w:tc>
      </w:tr>
      <w:tr w:rsidR="004C1D0F" w:rsidRPr="00492BC0" w14:paraId="6AFD7AE8" w14:textId="77777777" w:rsidTr="00470C87">
        <w:trPr>
          <w:trHeight w:val="543"/>
        </w:trPr>
        <w:tc>
          <w:tcPr>
            <w:tcW w:w="4792" w:type="dxa"/>
          </w:tcPr>
          <w:p w14:paraId="71F36E39" w14:textId="77777777" w:rsidR="004C1D0F" w:rsidRPr="00492BC0" w:rsidRDefault="004C1D0F" w:rsidP="004C1D0F">
            <w:pPr>
              <w:pStyle w:val="Tabloi"/>
              <w:rPr>
                <w:color w:val="000000" w:themeColor="text1"/>
                <w:sz w:val="23"/>
                <w:szCs w:val="23"/>
              </w:rPr>
            </w:pPr>
            <w:r w:rsidRPr="00492BC0">
              <w:rPr>
                <w:color w:val="000000" w:themeColor="text1"/>
                <w:sz w:val="23"/>
                <w:szCs w:val="23"/>
              </w:rPr>
              <w:t xml:space="preserve">1-Kalite kültürünü yaygınlaştırma amacıyla ilgili yılda akademik birimde düzenlenen toplantı, </w:t>
            </w:r>
            <w:proofErr w:type="spellStart"/>
            <w:r w:rsidRPr="00492BC0">
              <w:rPr>
                <w:color w:val="000000" w:themeColor="text1"/>
                <w:sz w:val="23"/>
                <w:szCs w:val="23"/>
              </w:rPr>
              <w:t>çalıştay</w:t>
            </w:r>
            <w:proofErr w:type="spellEnd"/>
            <w:r w:rsidRPr="00492BC0">
              <w:rPr>
                <w:color w:val="000000" w:themeColor="text1"/>
                <w:sz w:val="23"/>
                <w:szCs w:val="23"/>
              </w:rPr>
              <w:t xml:space="preserve"> vb. faaliyet sayısı</w:t>
            </w:r>
          </w:p>
        </w:tc>
        <w:tc>
          <w:tcPr>
            <w:tcW w:w="1068" w:type="dxa"/>
          </w:tcPr>
          <w:p w14:paraId="22D86EA1" w14:textId="77777777" w:rsidR="004C1D0F" w:rsidRPr="00492BC0" w:rsidRDefault="004C1D0F" w:rsidP="004C1D0F">
            <w:pPr>
              <w:pStyle w:val="Tabloi"/>
              <w:rPr>
                <w:color w:val="000000"/>
                <w:sz w:val="23"/>
                <w:szCs w:val="23"/>
              </w:rPr>
            </w:pPr>
            <w:r w:rsidRPr="00492BC0">
              <w:rPr>
                <w:color w:val="000000"/>
                <w:sz w:val="23"/>
                <w:szCs w:val="23"/>
              </w:rPr>
              <w:t>*3</w:t>
            </w:r>
          </w:p>
        </w:tc>
        <w:tc>
          <w:tcPr>
            <w:tcW w:w="974" w:type="dxa"/>
          </w:tcPr>
          <w:p w14:paraId="6418DBF2" w14:textId="22DF2B0E" w:rsidR="004C1D0F" w:rsidRPr="00492BC0" w:rsidRDefault="00DF7D4E" w:rsidP="004C1D0F">
            <w:pPr>
              <w:pStyle w:val="Tabloi"/>
              <w:rPr>
                <w:color w:val="000000"/>
                <w:sz w:val="23"/>
                <w:szCs w:val="23"/>
              </w:rPr>
            </w:pPr>
            <w:r>
              <w:rPr>
                <w:color w:val="000000"/>
                <w:sz w:val="23"/>
                <w:szCs w:val="23"/>
              </w:rPr>
              <w:t>*2</w:t>
            </w:r>
          </w:p>
        </w:tc>
        <w:tc>
          <w:tcPr>
            <w:tcW w:w="971" w:type="dxa"/>
          </w:tcPr>
          <w:p w14:paraId="28BABB5E" w14:textId="77777777" w:rsidR="004C1D0F" w:rsidRPr="00492BC0" w:rsidRDefault="004C1D0F" w:rsidP="004C1D0F">
            <w:pPr>
              <w:pStyle w:val="Tabloi"/>
              <w:rPr>
                <w:color w:val="000000"/>
                <w:sz w:val="23"/>
                <w:szCs w:val="23"/>
              </w:rPr>
            </w:pPr>
          </w:p>
        </w:tc>
        <w:tc>
          <w:tcPr>
            <w:tcW w:w="774" w:type="dxa"/>
          </w:tcPr>
          <w:p w14:paraId="1EB2C092" w14:textId="77777777" w:rsidR="004C1D0F" w:rsidRPr="00492BC0" w:rsidRDefault="004C1D0F" w:rsidP="004C1D0F">
            <w:pPr>
              <w:pStyle w:val="Tabloi"/>
              <w:rPr>
                <w:color w:val="000000"/>
                <w:sz w:val="23"/>
                <w:szCs w:val="23"/>
              </w:rPr>
            </w:pPr>
          </w:p>
        </w:tc>
        <w:tc>
          <w:tcPr>
            <w:tcW w:w="778" w:type="dxa"/>
          </w:tcPr>
          <w:p w14:paraId="4A925617" w14:textId="77777777" w:rsidR="004C1D0F" w:rsidRPr="00492BC0" w:rsidRDefault="004C1D0F" w:rsidP="004C1D0F">
            <w:pPr>
              <w:pStyle w:val="Tabloi"/>
              <w:rPr>
                <w:color w:val="000000"/>
                <w:sz w:val="23"/>
                <w:szCs w:val="23"/>
              </w:rPr>
            </w:pPr>
          </w:p>
        </w:tc>
      </w:tr>
      <w:tr w:rsidR="004C1D0F" w:rsidRPr="00492BC0" w14:paraId="39B0AB02" w14:textId="77777777" w:rsidTr="00470C87">
        <w:trPr>
          <w:trHeight w:val="606"/>
        </w:trPr>
        <w:tc>
          <w:tcPr>
            <w:tcW w:w="4792" w:type="dxa"/>
          </w:tcPr>
          <w:p w14:paraId="19610C39" w14:textId="77777777" w:rsidR="004C1D0F" w:rsidRPr="00492BC0" w:rsidRDefault="004C1D0F" w:rsidP="004C1D0F">
            <w:pPr>
              <w:pStyle w:val="Tabloi"/>
              <w:rPr>
                <w:color w:val="000000" w:themeColor="text1"/>
                <w:sz w:val="23"/>
                <w:szCs w:val="23"/>
              </w:rPr>
            </w:pPr>
            <w:r w:rsidRPr="00492BC0">
              <w:rPr>
                <w:color w:val="000000" w:themeColor="text1"/>
                <w:sz w:val="23"/>
                <w:szCs w:val="23"/>
              </w:rPr>
              <w:t>2-Akademik birimin iç ve dış paydaşlarının birimin yürüttüğü kalite güvencesi çalışmalarından memnuniyet oranı (% olarak)</w:t>
            </w:r>
          </w:p>
        </w:tc>
        <w:tc>
          <w:tcPr>
            <w:tcW w:w="1068" w:type="dxa"/>
          </w:tcPr>
          <w:p w14:paraId="3B1E9696" w14:textId="77777777" w:rsidR="004C1D0F" w:rsidRPr="00492BC0" w:rsidRDefault="004C1D0F" w:rsidP="004C1D0F">
            <w:pPr>
              <w:pStyle w:val="Tabloi"/>
              <w:rPr>
                <w:color w:val="000000"/>
                <w:sz w:val="23"/>
                <w:szCs w:val="23"/>
              </w:rPr>
            </w:pPr>
            <w:r w:rsidRPr="00492BC0">
              <w:rPr>
                <w:color w:val="000000"/>
                <w:sz w:val="23"/>
                <w:szCs w:val="23"/>
              </w:rPr>
              <w:t>-</w:t>
            </w:r>
          </w:p>
        </w:tc>
        <w:tc>
          <w:tcPr>
            <w:tcW w:w="974" w:type="dxa"/>
          </w:tcPr>
          <w:p w14:paraId="1F83D4F5" w14:textId="77777777" w:rsidR="004C1D0F" w:rsidRPr="00492BC0" w:rsidRDefault="004C1D0F" w:rsidP="004C1D0F">
            <w:pPr>
              <w:pStyle w:val="Tabloi"/>
              <w:rPr>
                <w:color w:val="000000"/>
                <w:sz w:val="23"/>
                <w:szCs w:val="23"/>
              </w:rPr>
            </w:pPr>
            <w:r>
              <w:rPr>
                <w:color w:val="000000"/>
                <w:sz w:val="23"/>
                <w:szCs w:val="23"/>
              </w:rPr>
              <w:t>-</w:t>
            </w:r>
          </w:p>
        </w:tc>
        <w:tc>
          <w:tcPr>
            <w:tcW w:w="971" w:type="dxa"/>
          </w:tcPr>
          <w:p w14:paraId="1F8D7407" w14:textId="77777777" w:rsidR="004C1D0F" w:rsidRPr="00492BC0" w:rsidRDefault="004C1D0F" w:rsidP="004C1D0F">
            <w:pPr>
              <w:pStyle w:val="Tabloi"/>
              <w:rPr>
                <w:color w:val="000000"/>
                <w:sz w:val="23"/>
                <w:szCs w:val="23"/>
              </w:rPr>
            </w:pPr>
          </w:p>
        </w:tc>
        <w:tc>
          <w:tcPr>
            <w:tcW w:w="774" w:type="dxa"/>
          </w:tcPr>
          <w:p w14:paraId="10A8ECCA" w14:textId="77777777" w:rsidR="004C1D0F" w:rsidRPr="00492BC0" w:rsidRDefault="004C1D0F" w:rsidP="004C1D0F">
            <w:pPr>
              <w:pStyle w:val="Tabloi"/>
              <w:rPr>
                <w:color w:val="000000"/>
                <w:sz w:val="23"/>
                <w:szCs w:val="23"/>
              </w:rPr>
            </w:pPr>
          </w:p>
        </w:tc>
        <w:tc>
          <w:tcPr>
            <w:tcW w:w="778" w:type="dxa"/>
          </w:tcPr>
          <w:p w14:paraId="3B90B65C" w14:textId="77777777" w:rsidR="004C1D0F" w:rsidRPr="00492BC0" w:rsidRDefault="004C1D0F" w:rsidP="004C1D0F">
            <w:pPr>
              <w:pStyle w:val="Tabloi"/>
              <w:rPr>
                <w:color w:val="000000"/>
                <w:sz w:val="23"/>
                <w:szCs w:val="23"/>
              </w:rPr>
            </w:pPr>
          </w:p>
        </w:tc>
      </w:tr>
      <w:tr w:rsidR="004C1D0F" w:rsidRPr="00492BC0" w14:paraId="686416BD" w14:textId="77777777" w:rsidTr="00470C87">
        <w:trPr>
          <w:trHeight w:val="556"/>
        </w:trPr>
        <w:tc>
          <w:tcPr>
            <w:tcW w:w="4792" w:type="dxa"/>
          </w:tcPr>
          <w:p w14:paraId="499D3F6C" w14:textId="77777777" w:rsidR="004C1D0F" w:rsidRPr="00492BC0" w:rsidRDefault="004C1D0F" w:rsidP="004C1D0F">
            <w:pPr>
              <w:pStyle w:val="Tabloi"/>
              <w:rPr>
                <w:color w:val="000000" w:themeColor="text1"/>
                <w:sz w:val="23"/>
                <w:szCs w:val="23"/>
              </w:rPr>
            </w:pPr>
            <w:r w:rsidRPr="00492BC0">
              <w:rPr>
                <w:color w:val="000000" w:themeColor="text1"/>
                <w:sz w:val="23"/>
                <w:szCs w:val="23"/>
              </w:rPr>
              <w:t xml:space="preserve">3-Akademik birimin iç ve dış paydaşları ile kalite süreçleri kapsamında gerçekleştirdiği yılık geribildirim ve değerlendirme toplantılarının sayısı </w:t>
            </w:r>
          </w:p>
        </w:tc>
        <w:tc>
          <w:tcPr>
            <w:tcW w:w="1068" w:type="dxa"/>
          </w:tcPr>
          <w:p w14:paraId="3096E7F4" w14:textId="77777777" w:rsidR="004C1D0F" w:rsidRPr="00492BC0" w:rsidRDefault="004C1D0F" w:rsidP="004C1D0F">
            <w:pPr>
              <w:pStyle w:val="Tabloi"/>
              <w:rPr>
                <w:color w:val="000000"/>
                <w:sz w:val="23"/>
                <w:szCs w:val="23"/>
              </w:rPr>
            </w:pPr>
            <w:r w:rsidRPr="00492BC0">
              <w:rPr>
                <w:color w:val="000000"/>
                <w:sz w:val="23"/>
                <w:szCs w:val="23"/>
              </w:rPr>
              <w:t>** 1</w:t>
            </w:r>
          </w:p>
        </w:tc>
        <w:tc>
          <w:tcPr>
            <w:tcW w:w="974" w:type="dxa"/>
          </w:tcPr>
          <w:p w14:paraId="284D4DB0" w14:textId="56AA1124" w:rsidR="004C1D0F" w:rsidRPr="00492BC0" w:rsidRDefault="00DF7D4E" w:rsidP="006C1024">
            <w:pPr>
              <w:pStyle w:val="Tabloi"/>
              <w:rPr>
                <w:color w:val="000000"/>
                <w:sz w:val="23"/>
                <w:szCs w:val="23"/>
              </w:rPr>
            </w:pPr>
            <w:r>
              <w:rPr>
                <w:color w:val="000000"/>
                <w:sz w:val="23"/>
                <w:szCs w:val="23"/>
              </w:rPr>
              <w:t>**</w:t>
            </w:r>
            <w:r w:rsidR="006C1024">
              <w:rPr>
                <w:color w:val="000000"/>
                <w:sz w:val="23"/>
                <w:szCs w:val="23"/>
              </w:rPr>
              <w:t>5</w:t>
            </w:r>
          </w:p>
        </w:tc>
        <w:tc>
          <w:tcPr>
            <w:tcW w:w="971" w:type="dxa"/>
          </w:tcPr>
          <w:p w14:paraId="38AA2ECE" w14:textId="77777777" w:rsidR="004C1D0F" w:rsidRPr="00492BC0" w:rsidRDefault="004C1D0F" w:rsidP="004C1D0F">
            <w:pPr>
              <w:pStyle w:val="Tabloi"/>
              <w:rPr>
                <w:color w:val="000000"/>
                <w:sz w:val="23"/>
                <w:szCs w:val="23"/>
              </w:rPr>
            </w:pPr>
          </w:p>
        </w:tc>
        <w:tc>
          <w:tcPr>
            <w:tcW w:w="774" w:type="dxa"/>
          </w:tcPr>
          <w:p w14:paraId="73D274D1" w14:textId="77777777" w:rsidR="004C1D0F" w:rsidRPr="00492BC0" w:rsidRDefault="004C1D0F" w:rsidP="004C1D0F">
            <w:pPr>
              <w:pStyle w:val="Tabloi"/>
              <w:rPr>
                <w:color w:val="000000"/>
                <w:sz w:val="23"/>
                <w:szCs w:val="23"/>
              </w:rPr>
            </w:pPr>
          </w:p>
        </w:tc>
        <w:tc>
          <w:tcPr>
            <w:tcW w:w="778" w:type="dxa"/>
          </w:tcPr>
          <w:p w14:paraId="6BD869EA" w14:textId="77777777" w:rsidR="004C1D0F" w:rsidRPr="00492BC0" w:rsidRDefault="004C1D0F" w:rsidP="004C1D0F">
            <w:pPr>
              <w:pStyle w:val="Tabloi"/>
              <w:rPr>
                <w:color w:val="000000"/>
                <w:sz w:val="23"/>
                <w:szCs w:val="23"/>
              </w:rPr>
            </w:pPr>
          </w:p>
        </w:tc>
      </w:tr>
      <w:bookmarkEnd w:id="105"/>
    </w:tbl>
    <w:p w14:paraId="22EC1CF7" w14:textId="77777777" w:rsidR="00D42297" w:rsidRDefault="00D42297" w:rsidP="00DF7D4E">
      <w:pPr>
        <w:pBdr>
          <w:top w:val="nil"/>
          <w:left w:val="nil"/>
          <w:bottom w:val="nil"/>
          <w:right w:val="nil"/>
          <w:between w:val="nil"/>
        </w:pBdr>
        <w:spacing w:line="276" w:lineRule="auto"/>
        <w:ind w:firstLine="0"/>
        <w:rPr>
          <w:szCs w:val="24"/>
        </w:rPr>
      </w:pPr>
    </w:p>
    <w:p w14:paraId="3A5F8396" w14:textId="199FCF9B" w:rsidR="00DF7D4E" w:rsidRPr="00492BC0" w:rsidRDefault="00DF7D4E" w:rsidP="00DF7D4E">
      <w:pPr>
        <w:pBdr>
          <w:top w:val="nil"/>
          <w:left w:val="nil"/>
          <w:bottom w:val="nil"/>
          <w:right w:val="nil"/>
          <w:between w:val="nil"/>
        </w:pBdr>
        <w:spacing w:line="276" w:lineRule="auto"/>
        <w:ind w:firstLine="0"/>
        <w:rPr>
          <w:szCs w:val="24"/>
        </w:rPr>
      </w:pPr>
      <w:r w:rsidRPr="00492BC0">
        <w:rPr>
          <w:szCs w:val="24"/>
        </w:rPr>
        <w:t>*</w:t>
      </w:r>
      <w:r w:rsidRPr="00F02DCA">
        <w:t xml:space="preserve"> </w:t>
      </w:r>
      <w:r w:rsidRPr="00F02DCA">
        <w:rPr>
          <w:szCs w:val="24"/>
        </w:rPr>
        <w:t>12/11/2020</w:t>
      </w:r>
      <w:r>
        <w:rPr>
          <w:szCs w:val="24"/>
        </w:rPr>
        <w:t xml:space="preserve"> </w:t>
      </w:r>
      <w:r w:rsidRPr="00F02DCA">
        <w:rPr>
          <w:szCs w:val="24"/>
        </w:rPr>
        <w:t>Kalite Komisyonu Toplantısı</w:t>
      </w:r>
    </w:p>
    <w:p w14:paraId="7D47DB25" w14:textId="77777777" w:rsidR="00DF7D4E" w:rsidRPr="00492BC0" w:rsidRDefault="00DF7D4E" w:rsidP="00DF7D4E">
      <w:pPr>
        <w:pBdr>
          <w:top w:val="nil"/>
          <w:left w:val="nil"/>
          <w:bottom w:val="nil"/>
          <w:right w:val="nil"/>
          <w:between w:val="nil"/>
        </w:pBdr>
        <w:spacing w:line="276" w:lineRule="auto"/>
        <w:ind w:firstLine="0"/>
        <w:rPr>
          <w:szCs w:val="24"/>
        </w:rPr>
      </w:pPr>
      <w:r w:rsidRPr="00492BC0">
        <w:rPr>
          <w:szCs w:val="24"/>
        </w:rPr>
        <w:t>*12</w:t>
      </w:r>
      <w:r>
        <w:rPr>
          <w:szCs w:val="24"/>
        </w:rPr>
        <w:t>/</w:t>
      </w:r>
      <w:r w:rsidRPr="00492BC0">
        <w:rPr>
          <w:szCs w:val="24"/>
        </w:rPr>
        <w:t>12/20</w:t>
      </w:r>
      <w:r>
        <w:rPr>
          <w:szCs w:val="24"/>
        </w:rPr>
        <w:t>20</w:t>
      </w:r>
      <w:r w:rsidRPr="00492BC0">
        <w:rPr>
          <w:szCs w:val="24"/>
        </w:rPr>
        <w:t xml:space="preserve"> Birim İçi Değerlendirme Raporu Hazırlanmasına İlişkin Alt Komisyon Toplantısı</w:t>
      </w:r>
    </w:p>
    <w:p w14:paraId="48AF097C" w14:textId="18DF92EF" w:rsidR="00DF7D4E" w:rsidRPr="006C1024" w:rsidRDefault="00DF7D4E" w:rsidP="00DF7D4E">
      <w:pPr>
        <w:pBdr>
          <w:top w:val="nil"/>
          <w:left w:val="nil"/>
          <w:bottom w:val="nil"/>
          <w:right w:val="nil"/>
          <w:between w:val="nil"/>
        </w:pBdr>
        <w:spacing w:line="276" w:lineRule="auto"/>
        <w:ind w:firstLine="0"/>
        <w:rPr>
          <w:szCs w:val="24"/>
        </w:rPr>
      </w:pPr>
      <w:r w:rsidRPr="006C1024">
        <w:rPr>
          <w:szCs w:val="24"/>
        </w:rPr>
        <w:t xml:space="preserve">**  Aralık 2020 tarihinde Fakülte </w:t>
      </w:r>
      <w:r w:rsidR="006C1024" w:rsidRPr="006C1024">
        <w:rPr>
          <w:szCs w:val="24"/>
        </w:rPr>
        <w:t xml:space="preserve">ve Bölüm </w:t>
      </w:r>
      <w:r w:rsidRPr="006C1024">
        <w:rPr>
          <w:szCs w:val="24"/>
        </w:rPr>
        <w:t>Danışma Kurulu toplantı</w:t>
      </w:r>
      <w:r w:rsidR="006C1024" w:rsidRPr="006C1024">
        <w:rPr>
          <w:szCs w:val="24"/>
        </w:rPr>
        <w:t>ları</w:t>
      </w:r>
      <w:r w:rsidRPr="006C1024">
        <w:rPr>
          <w:szCs w:val="24"/>
        </w:rPr>
        <w:t xml:space="preserve"> yapılmıştır.</w:t>
      </w:r>
    </w:p>
    <w:p w14:paraId="7E0BBB60" w14:textId="77777777" w:rsidR="00DF7D4E" w:rsidRDefault="00DF7D4E" w:rsidP="00DF7D4E">
      <w:pPr>
        <w:pBdr>
          <w:top w:val="nil"/>
          <w:left w:val="nil"/>
          <w:bottom w:val="nil"/>
          <w:right w:val="nil"/>
          <w:between w:val="nil"/>
        </w:pBdr>
        <w:spacing w:line="276" w:lineRule="auto"/>
        <w:rPr>
          <w:szCs w:val="24"/>
        </w:rPr>
      </w:pPr>
    </w:p>
    <w:p w14:paraId="7AF0F583" w14:textId="77777777" w:rsidR="005F2783" w:rsidRDefault="005F2783" w:rsidP="005F2783">
      <w:pPr>
        <w:pStyle w:val="Link"/>
      </w:pPr>
    </w:p>
    <w:p w14:paraId="05B50F38" w14:textId="77777777" w:rsidR="005F2783" w:rsidRDefault="005F2783" w:rsidP="005F2783">
      <w:pPr>
        <w:pStyle w:val="Link"/>
      </w:pPr>
    </w:p>
    <w:p w14:paraId="6D2D786E" w14:textId="77777777" w:rsidR="005F2783" w:rsidRDefault="005F2783" w:rsidP="005F2783">
      <w:pPr>
        <w:pStyle w:val="Link"/>
      </w:pPr>
    </w:p>
    <w:p w14:paraId="56850F27" w14:textId="77777777" w:rsidR="008273EE" w:rsidRPr="008273EE" w:rsidRDefault="008273EE" w:rsidP="005F2783">
      <w:pPr>
        <w:pStyle w:val="Heading2"/>
      </w:pPr>
      <w:bookmarkStart w:id="106" w:name="_Toc62136030"/>
      <w:bookmarkStart w:id="107" w:name="_Toc62161735"/>
      <w:r w:rsidRPr="008273EE">
        <w:t>EĞİTİM-ÖĞRETİM</w:t>
      </w:r>
      <w:bookmarkEnd w:id="106"/>
      <w:bookmarkEnd w:id="107"/>
    </w:p>
    <w:tbl>
      <w:tblPr>
        <w:tblStyle w:val="3"/>
        <w:tblW w:w="936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891"/>
        <w:gridCol w:w="858"/>
        <w:gridCol w:w="1050"/>
        <w:gridCol w:w="920"/>
        <w:gridCol w:w="870"/>
        <w:gridCol w:w="771"/>
      </w:tblGrid>
      <w:tr w:rsidR="008273EE" w:rsidRPr="004C1D0F" w14:paraId="6A37457C" w14:textId="77777777" w:rsidTr="00015DDB">
        <w:trPr>
          <w:trHeight w:val="387"/>
        </w:trPr>
        <w:tc>
          <w:tcPr>
            <w:tcW w:w="9360" w:type="dxa"/>
            <w:gridSpan w:val="6"/>
            <w:shd w:val="clear" w:color="auto" w:fill="2F5496" w:themeFill="accent1" w:themeFillShade="BF"/>
          </w:tcPr>
          <w:p w14:paraId="084C17BC" w14:textId="77777777" w:rsidR="008273EE" w:rsidRPr="004C1D0F" w:rsidRDefault="008273EE" w:rsidP="002B0A23">
            <w:pPr>
              <w:pStyle w:val="TabloBalk"/>
            </w:pPr>
            <w:bookmarkStart w:id="108" w:name="_2bn6wsx" w:colFirst="0" w:colLast="0"/>
            <w:bookmarkEnd w:id="108"/>
            <w:r w:rsidRPr="004C1D0F">
              <w:t>Eğitim-Öğretim Kadrosu</w:t>
            </w:r>
          </w:p>
        </w:tc>
      </w:tr>
      <w:tr w:rsidR="008273EE" w:rsidRPr="004C1D0F" w14:paraId="225CB1A7" w14:textId="77777777" w:rsidTr="00015DDB">
        <w:trPr>
          <w:trHeight w:val="359"/>
        </w:trPr>
        <w:tc>
          <w:tcPr>
            <w:tcW w:w="4891" w:type="dxa"/>
            <w:shd w:val="clear" w:color="auto" w:fill="B4C6E7" w:themeFill="accent1" w:themeFillTint="66"/>
          </w:tcPr>
          <w:p w14:paraId="65719D1B" w14:textId="77777777" w:rsidR="008273EE" w:rsidRPr="004C1D0F" w:rsidRDefault="008273EE" w:rsidP="004C1D0F">
            <w:pPr>
              <w:pStyle w:val="Tabloi"/>
            </w:pPr>
          </w:p>
        </w:tc>
        <w:tc>
          <w:tcPr>
            <w:tcW w:w="858" w:type="dxa"/>
            <w:shd w:val="clear" w:color="auto" w:fill="B4C6E7" w:themeFill="accent1" w:themeFillTint="66"/>
          </w:tcPr>
          <w:p w14:paraId="52A506B3" w14:textId="77777777" w:rsidR="008273EE" w:rsidRPr="004C1D0F" w:rsidRDefault="008273EE" w:rsidP="004C1D0F">
            <w:pPr>
              <w:pStyle w:val="Tabloi"/>
            </w:pPr>
            <w:r w:rsidRPr="004C1D0F">
              <w:t>2019</w:t>
            </w:r>
          </w:p>
        </w:tc>
        <w:tc>
          <w:tcPr>
            <w:tcW w:w="1050" w:type="dxa"/>
            <w:shd w:val="clear" w:color="auto" w:fill="B4C6E7" w:themeFill="accent1" w:themeFillTint="66"/>
          </w:tcPr>
          <w:p w14:paraId="1FFEDE77" w14:textId="77777777" w:rsidR="008273EE" w:rsidRPr="004C1D0F" w:rsidRDefault="008273EE" w:rsidP="004C1D0F">
            <w:pPr>
              <w:pStyle w:val="Tabloi"/>
            </w:pPr>
            <w:r w:rsidRPr="004C1D0F">
              <w:t>2020</w:t>
            </w:r>
          </w:p>
        </w:tc>
        <w:tc>
          <w:tcPr>
            <w:tcW w:w="920" w:type="dxa"/>
            <w:shd w:val="clear" w:color="auto" w:fill="B4C6E7" w:themeFill="accent1" w:themeFillTint="66"/>
          </w:tcPr>
          <w:p w14:paraId="0FA9421E" w14:textId="77777777" w:rsidR="008273EE" w:rsidRPr="004C1D0F" w:rsidRDefault="008273EE" w:rsidP="004C1D0F">
            <w:pPr>
              <w:pStyle w:val="Tabloi"/>
            </w:pPr>
            <w:r w:rsidRPr="004C1D0F">
              <w:t>2021</w:t>
            </w:r>
          </w:p>
        </w:tc>
        <w:tc>
          <w:tcPr>
            <w:tcW w:w="870" w:type="dxa"/>
            <w:shd w:val="clear" w:color="auto" w:fill="B4C6E7" w:themeFill="accent1" w:themeFillTint="66"/>
          </w:tcPr>
          <w:p w14:paraId="6B5A25EE" w14:textId="77777777" w:rsidR="008273EE" w:rsidRPr="004C1D0F" w:rsidRDefault="008273EE" w:rsidP="004C1D0F">
            <w:pPr>
              <w:pStyle w:val="Tabloi"/>
            </w:pPr>
            <w:r w:rsidRPr="004C1D0F">
              <w:t>2022</w:t>
            </w:r>
          </w:p>
        </w:tc>
        <w:tc>
          <w:tcPr>
            <w:tcW w:w="771" w:type="dxa"/>
            <w:shd w:val="clear" w:color="auto" w:fill="B4C6E7" w:themeFill="accent1" w:themeFillTint="66"/>
          </w:tcPr>
          <w:p w14:paraId="7C6DFBAA" w14:textId="77777777" w:rsidR="008273EE" w:rsidRPr="004C1D0F" w:rsidRDefault="008273EE" w:rsidP="004C1D0F">
            <w:pPr>
              <w:pStyle w:val="Tabloi"/>
            </w:pPr>
            <w:r w:rsidRPr="004C1D0F">
              <w:t>2023</w:t>
            </w:r>
          </w:p>
        </w:tc>
      </w:tr>
      <w:tr w:rsidR="008273EE" w:rsidRPr="004C1D0F" w14:paraId="22DD0ED2" w14:textId="77777777" w:rsidTr="00015DDB">
        <w:trPr>
          <w:trHeight w:val="625"/>
        </w:trPr>
        <w:tc>
          <w:tcPr>
            <w:tcW w:w="4891" w:type="dxa"/>
          </w:tcPr>
          <w:p w14:paraId="5918281C" w14:textId="77777777" w:rsidR="008273EE" w:rsidRPr="004C1D0F" w:rsidRDefault="008273EE" w:rsidP="004C1D0F">
            <w:pPr>
              <w:pStyle w:val="Tabloi"/>
            </w:pPr>
            <w:r w:rsidRPr="004C1D0F">
              <w:t>1-Öğretim Üyesi değerlendirme anketi ortalaması (Öğrenci Değerlendirmeleri, 5 puan üzerinden)</w:t>
            </w:r>
          </w:p>
        </w:tc>
        <w:tc>
          <w:tcPr>
            <w:tcW w:w="858" w:type="dxa"/>
          </w:tcPr>
          <w:p w14:paraId="0EC7AF37" w14:textId="77777777" w:rsidR="008273EE" w:rsidRPr="004C1D0F" w:rsidRDefault="008273EE" w:rsidP="004C1D0F">
            <w:pPr>
              <w:pStyle w:val="Tabloi"/>
            </w:pPr>
            <w:r w:rsidRPr="004C1D0F">
              <w:t>*4,25</w:t>
            </w:r>
          </w:p>
        </w:tc>
        <w:tc>
          <w:tcPr>
            <w:tcW w:w="1050" w:type="dxa"/>
          </w:tcPr>
          <w:p w14:paraId="1D9979D2" w14:textId="447DE3CD" w:rsidR="008273EE" w:rsidRPr="004C1D0F" w:rsidRDefault="00C47AA8" w:rsidP="004C1D0F">
            <w:pPr>
              <w:pStyle w:val="Tabloi"/>
            </w:pPr>
            <w:r>
              <w:t>2,8</w:t>
            </w:r>
          </w:p>
        </w:tc>
        <w:tc>
          <w:tcPr>
            <w:tcW w:w="920" w:type="dxa"/>
          </w:tcPr>
          <w:p w14:paraId="23E3208B" w14:textId="77777777" w:rsidR="008273EE" w:rsidRPr="004C1D0F" w:rsidRDefault="008273EE" w:rsidP="004C1D0F">
            <w:pPr>
              <w:pStyle w:val="Tabloi"/>
            </w:pPr>
          </w:p>
        </w:tc>
        <w:tc>
          <w:tcPr>
            <w:tcW w:w="870" w:type="dxa"/>
          </w:tcPr>
          <w:p w14:paraId="5B643143" w14:textId="77777777" w:rsidR="008273EE" w:rsidRPr="004C1D0F" w:rsidRDefault="008273EE" w:rsidP="004C1D0F">
            <w:pPr>
              <w:pStyle w:val="Tabloi"/>
            </w:pPr>
          </w:p>
        </w:tc>
        <w:tc>
          <w:tcPr>
            <w:tcW w:w="771" w:type="dxa"/>
          </w:tcPr>
          <w:p w14:paraId="2DC2BD18" w14:textId="77777777" w:rsidR="008273EE" w:rsidRPr="004C1D0F" w:rsidRDefault="008273EE" w:rsidP="004C1D0F">
            <w:pPr>
              <w:pStyle w:val="Tabloi"/>
            </w:pPr>
          </w:p>
        </w:tc>
      </w:tr>
      <w:tr w:rsidR="008273EE" w:rsidRPr="004C1D0F" w14:paraId="12B671BE" w14:textId="77777777" w:rsidTr="00015DDB">
        <w:trPr>
          <w:trHeight w:val="255"/>
        </w:trPr>
        <w:tc>
          <w:tcPr>
            <w:tcW w:w="9360" w:type="dxa"/>
            <w:gridSpan w:val="6"/>
            <w:shd w:val="clear" w:color="auto" w:fill="2F5496" w:themeFill="accent1" w:themeFillShade="BF"/>
          </w:tcPr>
          <w:p w14:paraId="158E649C" w14:textId="77777777" w:rsidR="008273EE" w:rsidRPr="004C1D0F" w:rsidRDefault="008273EE" w:rsidP="002B0A23">
            <w:pPr>
              <w:pStyle w:val="TabloBalk"/>
            </w:pPr>
            <w:r w:rsidRPr="004C1D0F">
              <w:t>Programların Sürekli İzlenmesi ve Güncellenmesi</w:t>
            </w:r>
          </w:p>
        </w:tc>
      </w:tr>
      <w:tr w:rsidR="008273EE" w:rsidRPr="004C1D0F" w14:paraId="6481C00C" w14:textId="77777777" w:rsidTr="00015DDB">
        <w:trPr>
          <w:trHeight w:val="305"/>
        </w:trPr>
        <w:tc>
          <w:tcPr>
            <w:tcW w:w="4891" w:type="dxa"/>
            <w:shd w:val="clear" w:color="auto" w:fill="B4C6E7" w:themeFill="accent1" w:themeFillTint="66"/>
          </w:tcPr>
          <w:p w14:paraId="7C363AEB" w14:textId="77777777" w:rsidR="008273EE" w:rsidRPr="004C1D0F" w:rsidRDefault="008273EE" w:rsidP="004C1D0F">
            <w:pPr>
              <w:pStyle w:val="Tabloi"/>
            </w:pPr>
          </w:p>
        </w:tc>
        <w:tc>
          <w:tcPr>
            <w:tcW w:w="858" w:type="dxa"/>
            <w:shd w:val="clear" w:color="auto" w:fill="B4C6E7" w:themeFill="accent1" w:themeFillTint="66"/>
          </w:tcPr>
          <w:p w14:paraId="477F52B7" w14:textId="77777777" w:rsidR="008273EE" w:rsidRPr="004C1D0F" w:rsidRDefault="008273EE" w:rsidP="004C1D0F">
            <w:pPr>
              <w:pStyle w:val="Tabloi"/>
            </w:pPr>
            <w:r w:rsidRPr="004C1D0F">
              <w:t>2019</w:t>
            </w:r>
          </w:p>
        </w:tc>
        <w:tc>
          <w:tcPr>
            <w:tcW w:w="1050" w:type="dxa"/>
            <w:shd w:val="clear" w:color="auto" w:fill="B4C6E7" w:themeFill="accent1" w:themeFillTint="66"/>
          </w:tcPr>
          <w:p w14:paraId="7A950E5E" w14:textId="77777777" w:rsidR="008273EE" w:rsidRPr="004C1D0F" w:rsidRDefault="008273EE" w:rsidP="004C1D0F">
            <w:pPr>
              <w:pStyle w:val="Tabloi"/>
            </w:pPr>
            <w:r w:rsidRPr="004C1D0F">
              <w:t>2020</w:t>
            </w:r>
          </w:p>
        </w:tc>
        <w:tc>
          <w:tcPr>
            <w:tcW w:w="920" w:type="dxa"/>
            <w:shd w:val="clear" w:color="auto" w:fill="B4C6E7" w:themeFill="accent1" w:themeFillTint="66"/>
          </w:tcPr>
          <w:p w14:paraId="43552ED3" w14:textId="77777777" w:rsidR="008273EE" w:rsidRPr="004C1D0F" w:rsidRDefault="008273EE" w:rsidP="004C1D0F">
            <w:pPr>
              <w:pStyle w:val="Tabloi"/>
            </w:pPr>
            <w:r w:rsidRPr="004C1D0F">
              <w:t>2021</w:t>
            </w:r>
          </w:p>
        </w:tc>
        <w:tc>
          <w:tcPr>
            <w:tcW w:w="870" w:type="dxa"/>
            <w:shd w:val="clear" w:color="auto" w:fill="B4C6E7" w:themeFill="accent1" w:themeFillTint="66"/>
          </w:tcPr>
          <w:p w14:paraId="35F2261A" w14:textId="77777777" w:rsidR="008273EE" w:rsidRPr="004C1D0F" w:rsidRDefault="008273EE" w:rsidP="004C1D0F">
            <w:pPr>
              <w:pStyle w:val="Tabloi"/>
            </w:pPr>
            <w:r w:rsidRPr="004C1D0F">
              <w:t>2022</w:t>
            </w:r>
          </w:p>
        </w:tc>
        <w:tc>
          <w:tcPr>
            <w:tcW w:w="771" w:type="dxa"/>
            <w:shd w:val="clear" w:color="auto" w:fill="B4C6E7" w:themeFill="accent1" w:themeFillTint="66"/>
          </w:tcPr>
          <w:p w14:paraId="25AC77EF" w14:textId="77777777" w:rsidR="008273EE" w:rsidRPr="004C1D0F" w:rsidRDefault="008273EE" w:rsidP="004C1D0F">
            <w:pPr>
              <w:pStyle w:val="Tabloi"/>
            </w:pPr>
            <w:r w:rsidRPr="004C1D0F">
              <w:t>2023</w:t>
            </w:r>
          </w:p>
        </w:tc>
      </w:tr>
      <w:tr w:rsidR="008273EE" w:rsidRPr="004C1D0F" w14:paraId="0CBA62F5" w14:textId="77777777" w:rsidTr="00015DDB">
        <w:trPr>
          <w:trHeight w:val="305"/>
        </w:trPr>
        <w:tc>
          <w:tcPr>
            <w:tcW w:w="4891" w:type="dxa"/>
          </w:tcPr>
          <w:p w14:paraId="60B17D59" w14:textId="77777777" w:rsidR="008273EE" w:rsidRPr="004C1D0F" w:rsidRDefault="008273EE" w:rsidP="004C1D0F">
            <w:pPr>
              <w:pStyle w:val="Tabloi"/>
            </w:pPr>
            <w:r w:rsidRPr="004C1D0F">
              <w:t>1-Akredite program sayısı</w:t>
            </w:r>
          </w:p>
        </w:tc>
        <w:tc>
          <w:tcPr>
            <w:tcW w:w="858" w:type="dxa"/>
          </w:tcPr>
          <w:p w14:paraId="1422BC3E" w14:textId="77777777" w:rsidR="008273EE" w:rsidRPr="004C1D0F" w:rsidRDefault="008273EE" w:rsidP="004C1D0F">
            <w:pPr>
              <w:pStyle w:val="Tabloi"/>
            </w:pPr>
            <w:r w:rsidRPr="004C1D0F">
              <w:t>0</w:t>
            </w:r>
          </w:p>
        </w:tc>
        <w:tc>
          <w:tcPr>
            <w:tcW w:w="1050" w:type="dxa"/>
          </w:tcPr>
          <w:p w14:paraId="139C4222" w14:textId="77777777" w:rsidR="008273EE" w:rsidRPr="004C1D0F" w:rsidRDefault="008273EE" w:rsidP="004C1D0F">
            <w:pPr>
              <w:pStyle w:val="Tabloi"/>
            </w:pPr>
            <w:r w:rsidRPr="004C1D0F">
              <w:t>0</w:t>
            </w:r>
          </w:p>
        </w:tc>
        <w:tc>
          <w:tcPr>
            <w:tcW w:w="920" w:type="dxa"/>
          </w:tcPr>
          <w:p w14:paraId="6CA1E140" w14:textId="77777777" w:rsidR="008273EE" w:rsidRPr="004C1D0F" w:rsidRDefault="008273EE" w:rsidP="004C1D0F">
            <w:pPr>
              <w:pStyle w:val="Tabloi"/>
            </w:pPr>
          </w:p>
        </w:tc>
        <w:tc>
          <w:tcPr>
            <w:tcW w:w="870" w:type="dxa"/>
          </w:tcPr>
          <w:p w14:paraId="194B385B" w14:textId="77777777" w:rsidR="008273EE" w:rsidRPr="004C1D0F" w:rsidRDefault="008273EE" w:rsidP="004C1D0F">
            <w:pPr>
              <w:pStyle w:val="Tabloi"/>
            </w:pPr>
          </w:p>
        </w:tc>
        <w:tc>
          <w:tcPr>
            <w:tcW w:w="771" w:type="dxa"/>
          </w:tcPr>
          <w:p w14:paraId="75BDC84F" w14:textId="77777777" w:rsidR="008273EE" w:rsidRPr="004C1D0F" w:rsidRDefault="008273EE" w:rsidP="004C1D0F">
            <w:pPr>
              <w:pStyle w:val="Tabloi"/>
            </w:pPr>
          </w:p>
        </w:tc>
      </w:tr>
      <w:tr w:rsidR="008273EE" w:rsidRPr="004C1D0F" w14:paraId="7D386B58" w14:textId="77777777" w:rsidTr="00015DDB">
        <w:trPr>
          <w:trHeight w:val="636"/>
        </w:trPr>
        <w:tc>
          <w:tcPr>
            <w:tcW w:w="4891" w:type="dxa"/>
          </w:tcPr>
          <w:p w14:paraId="657305FA" w14:textId="77777777" w:rsidR="008273EE" w:rsidRPr="004C1D0F" w:rsidRDefault="008273EE" w:rsidP="004C1D0F">
            <w:pPr>
              <w:pStyle w:val="Tabloi"/>
            </w:pPr>
            <w:r w:rsidRPr="004C1D0F">
              <w:t>2-Akran değerlendirilmesi yapılan program sayısı (Akredite olmayan bölümlerdeki ders çıktısı ve değerlendirilmesi yapılan)</w:t>
            </w:r>
          </w:p>
        </w:tc>
        <w:tc>
          <w:tcPr>
            <w:tcW w:w="858" w:type="dxa"/>
          </w:tcPr>
          <w:p w14:paraId="08B931C6" w14:textId="77777777" w:rsidR="008273EE" w:rsidRPr="004C1D0F" w:rsidRDefault="008273EE" w:rsidP="004C1D0F">
            <w:pPr>
              <w:pStyle w:val="Tabloi"/>
            </w:pPr>
            <w:r w:rsidRPr="004C1D0F">
              <w:t>4</w:t>
            </w:r>
          </w:p>
        </w:tc>
        <w:tc>
          <w:tcPr>
            <w:tcW w:w="1050" w:type="dxa"/>
          </w:tcPr>
          <w:p w14:paraId="43B72643" w14:textId="69D930BB" w:rsidR="008273EE" w:rsidRPr="004C1D0F" w:rsidRDefault="00C47AA8" w:rsidP="004C1D0F">
            <w:pPr>
              <w:pStyle w:val="Tabloi"/>
            </w:pPr>
            <w:r>
              <w:t>4</w:t>
            </w:r>
          </w:p>
        </w:tc>
        <w:tc>
          <w:tcPr>
            <w:tcW w:w="920" w:type="dxa"/>
          </w:tcPr>
          <w:p w14:paraId="6443AE0E" w14:textId="77777777" w:rsidR="008273EE" w:rsidRPr="004C1D0F" w:rsidRDefault="008273EE" w:rsidP="004C1D0F">
            <w:pPr>
              <w:pStyle w:val="Tabloi"/>
            </w:pPr>
          </w:p>
        </w:tc>
        <w:tc>
          <w:tcPr>
            <w:tcW w:w="870" w:type="dxa"/>
          </w:tcPr>
          <w:p w14:paraId="13794780" w14:textId="77777777" w:rsidR="008273EE" w:rsidRPr="004C1D0F" w:rsidRDefault="008273EE" w:rsidP="004C1D0F">
            <w:pPr>
              <w:pStyle w:val="Tabloi"/>
            </w:pPr>
          </w:p>
        </w:tc>
        <w:tc>
          <w:tcPr>
            <w:tcW w:w="771" w:type="dxa"/>
          </w:tcPr>
          <w:p w14:paraId="2EB8A902" w14:textId="77777777" w:rsidR="008273EE" w:rsidRPr="004C1D0F" w:rsidRDefault="008273EE" w:rsidP="004C1D0F">
            <w:pPr>
              <w:pStyle w:val="Tabloi"/>
            </w:pPr>
          </w:p>
        </w:tc>
      </w:tr>
      <w:tr w:rsidR="008273EE" w:rsidRPr="004C1D0F" w14:paraId="222D51BD" w14:textId="77777777" w:rsidTr="00015DDB">
        <w:trPr>
          <w:trHeight w:val="421"/>
        </w:trPr>
        <w:tc>
          <w:tcPr>
            <w:tcW w:w="9360" w:type="dxa"/>
            <w:gridSpan w:val="6"/>
            <w:shd w:val="clear" w:color="auto" w:fill="2F5496" w:themeFill="accent1" w:themeFillShade="BF"/>
          </w:tcPr>
          <w:p w14:paraId="787B02F4" w14:textId="77777777" w:rsidR="008273EE" w:rsidRPr="004C1D0F" w:rsidRDefault="008273EE" w:rsidP="002B0A23">
            <w:pPr>
              <w:pStyle w:val="TabloBalk"/>
            </w:pPr>
            <w:r w:rsidRPr="004C1D0F">
              <w:t>Programların Tasarımı ve Onayı</w:t>
            </w:r>
          </w:p>
        </w:tc>
      </w:tr>
      <w:tr w:rsidR="008273EE" w:rsidRPr="004C1D0F" w14:paraId="1A76DE35" w14:textId="77777777" w:rsidTr="00015DDB">
        <w:trPr>
          <w:trHeight w:val="389"/>
        </w:trPr>
        <w:tc>
          <w:tcPr>
            <w:tcW w:w="4891" w:type="dxa"/>
            <w:shd w:val="clear" w:color="auto" w:fill="B4C6E7" w:themeFill="accent1" w:themeFillTint="66"/>
          </w:tcPr>
          <w:p w14:paraId="3FA58651" w14:textId="77777777" w:rsidR="008273EE" w:rsidRPr="004C1D0F" w:rsidRDefault="008273EE" w:rsidP="004C1D0F">
            <w:pPr>
              <w:pStyle w:val="Tabloi"/>
            </w:pPr>
          </w:p>
        </w:tc>
        <w:tc>
          <w:tcPr>
            <w:tcW w:w="858" w:type="dxa"/>
            <w:shd w:val="clear" w:color="auto" w:fill="B4C6E7" w:themeFill="accent1" w:themeFillTint="66"/>
          </w:tcPr>
          <w:p w14:paraId="4C1EB647" w14:textId="77777777" w:rsidR="008273EE" w:rsidRPr="004C1D0F" w:rsidRDefault="008273EE" w:rsidP="004C1D0F">
            <w:pPr>
              <w:pStyle w:val="Tabloi"/>
            </w:pPr>
            <w:r w:rsidRPr="004C1D0F">
              <w:t>2019</w:t>
            </w:r>
          </w:p>
        </w:tc>
        <w:tc>
          <w:tcPr>
            <w:tcW w:w="1050" w:type="dxa"/>
            <w:shd w:val="clear" w:color="auto" w:fill="B4C6E7" w:themeFill="accent1" w:themeFillTint="66"/>
          </w:tcPr>
          <w:p w14:paraId="5143AE5D" w14:textId="77777777" w:rsidR="008273EE" w:rsidRPr="004C1D0F" w:rsidRDefault="008273EE" w:rsidP="004C1D0F">
            <w:pPr>
              <w:pStyle w:val="Tabloi"/>
            </w:pPr>
            <w:r w:rsidRPr="004C1D0F">
              <w:t>2020</w:t>
            </w:r>
          </w:p>
        </w:tc>
        <w:tc>
          <w:tcPr>
            <w:tcW w:w="920" w:type="dxa"/>
            <w:shd w:val="clear" w:color="auto" w:fill="B4C6E7" w:themeFill="accent1" w:themeFillTint="66"/>
          </w:tcPr>
          <w:p w14:paraId="2C850732" w14:textId="77777777" w:rsidR="008273EE" w:rsidRPr="004C1D0F" w:rsidRDefault="008273EE" w:rsidP="004C1D0F">
            <w:pPr>
              <w:pStyle w:val="Tabloi"/>
            </w:pPr>
            <w:r w:rsidRPr="004C1D0F">
              <w:t>2021</w:t>
            </w:r>
          </w:p>
        </w:tc>
        <w:tc>
          <w:tcPr>
            <w:tcW w:w="870" w:type="dxa"/>
            <w:shd w:val="clear" w:color="auto" w:fill="B4C6E7" w:themeFill="accent1" w:themeFillTint="66"/>
          </w:tcPr>
          <w:p w14:paraId="0671C1BD" w14:textId="77777777" w:rsidR="008273EE" w:rsidRPr="004C1D0F" w:rsidRDefault="008273EE" w:rsidP="004C1D0F">
            <w:pPr>
              <w:pStyle w:val="Tabloi"/>
            </w:pPr>
            <w:r w:rsidRPr="004C1D0F">
              <w:t>2022</w:t>
            </w:r>
          </w:p>
        </w:tc>
        <w:tc>
          <w:tcPr>
            <w:tcW w:w="771" w:type="dxa"/>
            <w:shd w:val="clear" w:color="auto" w:fill="B4C6E7" w:themeFill="accent1" w:themeFillTint="66"/>
          </w:tcPr>
          <w:p w14:paraId="55222874" w14:textId="77777777" w:rsidR="008273EE" w:rsidRPr="004C1D0F" w:rsidRDefault="008273EE" w:rsidP="004C1D0F">
            <w:pPr>
              <w:pStyle w:val="Tabloi"/>
            </w:pPr>
            <w:r w:rsidRPr="004C1D0F">
              <w:t>2023</w:t>
            </w:r>
          </w:p>
        </w:tc>
      </w:tr>
      <w:tr w:rsidR="008273EE" w:rsidRPr="004C1D0F" w14:paraId="6A5D8AF9" w14:textId="77777777" w:rsidTr="00015DDB">
        <w:trPr>
          <w:trHeight w:val="636"/>
        </w:trPr>
        <w:tc>
          <w:tcPr>
            <w:tcW w:w="4891" w:type="dxa"/>
          </w:tcPr>
          <w:p w14:paraId="5D375897" w14:textId="77777777" w:rsidR="008273EE" w:rsidRPr="004C1D0F" w:rsidRDefault="008273EE" w:rsidP="004C1D0F">
            <w:pPr>
              <w:pStyle w:val="Tabloi"/>
            </w:pPr>
            <w:r w:rsidRPr="004C1D0F">
              <w:t>1-Kurumun web sayfasından izlenebilen, program bilgi paketi tamamlanmış (Ön Lisans/Lisans/Yüksek Lisans/Doktora) programı sayısı / (Toplam program sayısı)'</w:t>
            </w:r>
            <w:proofErr w:type="spellStart"/>
            <w:r w:rsidRPr="004C1D0F">
              <w:t>na</w:t>
            </w:r>
            <w:proofErr w:type="spellEnd"/>
            <w:r w:rsidRPr="004C1D0F">
              <w:t xml:space="preserve"> oranı</w:t>
            </w:r>
          </w:p>
        </w:tc>
        <w:tc>
          <w:tcPr>
            <w:tcW w:w="858" w:type="dxa"/>
          </w:tcPr>
          <w:p w14:paraId="2F4E81AE" w14:textId="77777777" w:rsidR="008273EE" w:rsidRPr="004C1D0F" w:rsidRDefault="008273EE" w:rsidP="004C1D0F">
            <w:pPr>
              <w:pStyle w:val="Tabloi"/>
            </w:pPr>
            <w:r w:rsidRPr="004C1D0F">
              <w:t>4/4</w:t>
            </w:r>
          </w:p>
        </w:tc>
        <w:tc>
          <w:tcPr>
            <w:tcW w:w="1050" w:type="dxa"/>
          </w:tcPr>
          <w:p w14:paraId="71D1CE78" w14:textId="77777777" w:rsidR="008273EE" w:rsidRPr="004C1D0F" w:rsidRDefault="008273EE" w:rsidP="004C1D0F">
            <w:pPr>
              <w:pStyle w:val="Tabloi"/>
            </w:pPr>
            <w:r w:rsidRPr="004C1D0F">
              <w:t>4/4</w:t>
            </w:r>
          </w:p>
        </w:tc>
        <w:tc>
          <w:tcPr>
            <w:tcW w:w="920" w:type="dxa"/>
          </w:tcPr>
          <w:p w14:paraId="18EABEC4" w14:textId="77777777" w:rsidR="008273EE" w:rsidRPr="004C1D0F" w:rsidRDefault="008273EE" w:rsidP="004C1D0F">
            <w:pPr>
              <w:pStyle w:val="Tabloi"/>
            </w:pPr>
          </w:p>
        </w:tc>
        <w:tc>
          <w:tcPr>
            <w:tcW w:w="870" w:type="dxa"/>
          </w:tcPr>
          <w:p w14:paraId="00A531B6" w14:textId="77777777" w:rsidR="008273EE" w:rsidRPr="004C1D0F" w:rsidRDefault="008273EE" w:rsidP="004C1D0F">
            <w:pPr>
              <w:pStyle w:val="Tabloi"/>
            </w:pPr>
          </w:p>
        </w:tc>
        <w:tc>
          <w:tcPr>
            <w:tcW w:w="771" w:type="dxa"/>
          </w:tcPr>
          <w:p w14:paraId="5C70B1B0" w14:textId="77777777" w:rsidR="008273EE" w:rsidRPr="004C1D0F" w:rsidRDefault="008273EE" w:rsidP="004C1D0F">
            <w:pPr>
              <w:pStyle w:val="Tabloi"/>
            </w:pPr>
          </w:p>
        </w:tc>
      </w:tr>
      <w:tr w:rsidR="008273EE" w:rsidRPr="004C1D0F" w14:paraId="30D4A056" w14:textId="77777777" w:rsidTr="00015DDB">
        <w:trPr>
          <w:trHeight w:val="636"/>
        </w:trPr>
        <w:tc>
          <w:tcPr>
            <w:tcW w:w="4891" w:type="dxa"/>
          </w:tcPr>
          <w:p w14:paraId="21A95630" w14:textId="77777777" w:rsidR="008273EE" w:rsidRPr="004C1D0F" w:rsidRDefault="008273EE" w:rsidP="004C1D0F">
            <w:pPr>
              <w:pStyle w:val="Tabloi"/>
            </w:pPr>
            <w:r w:rsidRPr="004C1D0F">
              <w:t>2-Öğrencilerin kayıtlı oldukları programdan memnuniyet oranı (% olarak)</w:t>
            </w:r>
          </w:p>
        </w:tc>
        <w:tc>
          <w:tcPr>
            <w:tcW w:w="858" w:type="dxa"/>
          </w:tcPr>
          <w:p w14:paraId="785C4035" w14:textId="77777777" w:rsidR="008273EE" w:rsidRPr="004C1D0F" w:rsidRDefault="008273EE" w:rsidP="004C1D0F">
            <w:pPr>
              <w:pStyle w:val="Tabloi"/>
            </w:pPr>
            <w:r w:rsidRPr="004C1D0F">
              <w:t>**3,16/5</w:t>
            </w:r>
          </w:p>
        </w:tc>
        <w:tc>
          <w:tcPr>
            <w:tcW w:w="1050" w:type="dxa"/>
          </w:tcPr>
          <w:p w14:paraId="06182A1E" w14:textId="77777777" w:rsidR="008273EE" w:rsidRPr="004C1D0F" w:rsidRDefault="008273EE" w:rsidP="00B001BB">
            <w:pPr>
              <w:pStyle w:val="Tabloi"/>
              <w:jc w:val="center"/>
            </w:pPr>
            <w:r w:rsidRPr="004C1D0F">
              <w:t>-</w:t>
            </w:r>
          </w:p>
        </w:tc>
        <w:tc>
          <w:tcPr>
            <w:tcW w:w="920" w:type="dxa"/>
          </w:tcPr>
          <w:p w14:paraId="681473EC" w14:textId="77777777" w:rsidR="008273EE" w:rsidRPr="004C1D0F" w:rsidRDefault="008273EE" w:rsidP="004C1D0F">
            <w:pPr>
              <w:pStyle w:val="Tabloi"/>
            </w:pPr>
          </w:p>
        </w:tc>
        <w:tc>
          <w:tcPr>
            <w:tcW w:w="870" w:type="dxa"/>
          </w:tcPr>
          <w:p w14:paraId="73B01952" w14:textId="77777777" w:rsidR="008273EE" w:rsidRPr="004C1D0F" w:rsidRDefault="008273EE" w:rsidP="004C1D0F">
            <w:pPr>
              <w:pStyle w:val="Tabloi"/>
            </w:pPr>
          </w:p>
        </w:tc>
        <w:tc>
          <w:tcPr>
            <w:tcW w:w="771" w:type="dxa"/>
          </w:tcPr>
          <w:p w14:paraId="45C850E8" w14:textId="77777777" w:rsidR="008273EE" w:rsidRPr="004C1D0F" w:rsidRDefault="008273EE" w:rsidP="004C1D0F">
            <w:pPr>
              <w:pStyle w:val="Tabloi"/>
            </w:pPr>
          </w:p>
        </w:tc>
      </w:tr>
    </w:tbl>
    <w:p w14:paraId="07CA231D" w14:textId="198BD840" w:rsidR="008273EE" w:rsidRPr="00B001BB" w:rsidRDefault="008273EE" w:rsidP="004C1D0F">
      <w:pPr>
        <w:pStyle w:val="Link"/>
      </w:pPr>
      <w:bookmarkStart w:id="109" w:name="_Hlk29972965"/>
      <w:r w:rsidRPr="00B001BB">
        <w:t xml:space="preserve">*Kaynak: Bölümlerin Öğrenci Ders Değerlendirme Anketlerinin ortalaması baz alınmıştır. </w:t>
      </w:r>
      <w:bookmarkEnd w:id="109"/>
    </w:p>
    <w:p w14:paraId="70B1D4EB" w14:textId="2C991048" w:rsidR="008273EE" w:rsidRPr="00B001BB" w:rsidRDefault="008273EE" w:rsidP="004C1D0F">
      <w:pPr>
        <w:pStyle w:val="Link"/>
      </w:pPr>
      <w:r w:rsidRPr="00B001BB">
        <w:t xml:space="preserve">**Kaynak: Mezun Öğrenci Kalite Anketi Mühendislik Fakültesi kapsamındaki bölümlerin ortalaması baz alınmıştır. </w:t>
      </w:r>
    </w:p>
    <w:p w14:paraId="71421CDA" w14:textId="0101589B" w:rsidR="004C1D0F" w:rsidRPr="00B001BB" w:rsidRDefault="008273EE" w:rsidP="004C1D0F">
      <w:pPr>
        <w:pStyle w:val="Link"/>
      </w:pPr>
      <w:r w:rsidRPr="00B001BB">
        <w:t>-Kaynak: Anket çalışması yapılamamıştır.</w:t>
      </w:r>
    </w:p>
    <w:p w14:paraId="2BB0ED21" w14:textId="77777777" w:rsidR="004C1D0F" w:rsidRDefault="004C1D0F">
      <w:pPr>
        <w:ind w:firstLine="0"/>
        <w:jc w:val="left"/>
        <w:rPr>
          <w:rFonts w:eastAsia="Times New Roman" w:cs="Times New Roman"/>
          <w:lang w:eastAsia="tr-TR"/>
        </w:rPr>
      </w:pPr>
      <w:r>
        <w:br w:type="page"/>
      </w:r>
    </w:p>
    <w:p w14:paraId="4E3F7FFA" w14:textId="77777777" w:rsidR="008273EE" w:rsidRPr="008273EE" w:rsidRDefault="008273EE" w:rsidP="004C1D0F">
      <w:pPr>
        <w:pStyle w:val="Heading2"/>
      </w:pPr>
      <w:bookmarkStart w:id="110" w:name="_Toc62136031"/>
      <w:bookmarkStart w:id="111" w:name="_Toc62161736"/>
      <w:r w:rsidRPr="008273EE">
        <w:lastRenderedPageBreak/>
        <w:t>ARAŞTIRMA-GELİŞTİRME</w:t>
      </w:r>
      <w:bookmarkEnd w:id="110"/>
      <w:bookmarkEnd w:id="111"/>
    </w:p>
    <w:tbl>
      <w:tblPr>
        <w:tblStyle w:val="2"/>
        <w:tblW w:w="936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109"/>
        <w:gridCol w:w="877"/>
        <w:gridCol w:w="871"/>
        <w:gridCol w:w="870"/>
        <w:gridCol w:w="746"/>
        <w:gridCol w:w="887"/>
      </w:tblGrid>
      <w:tr w:rsidR="008273EE" w:rsidRPr="008273EE" w14:paraId="084C50A7" w14:textId="77777777" w:rsidTr="002B0A23">
        <w:trPr>
          <w:trHeight w:val="431"/>
        </w:trPr>
        <w:tc>
          <w:tcPr>
            <w:tcW w:w="9360" w:type="dxa"/>
            <w:gridSpan w:val="6"/>
            <w:shd w:val="clear" w:color="auto" w:fill="2F5496" w:themeFill="accent1" w:themeFillShade="BF"/>
          </w:tcPr>
          <w:p w14:paraId="751D838B" w14:textId="77777777" w:rsidR="008273EE" w:rsidRPr="008273EE" w:rsidRDefault="008273EE" w:rsidP="002B0A23">
            <w:pPr>
              <w:pStyle w:val="TabloBalk"/>
            </w:pPr>
            <w:r w:rsidRPr="008273EE">
              <w:t>Desteklenen Projelerin Dağılımı</w:t>
            </w:r>
          </w:p>
        </w:tc>
      </w:tr>
      <w:tr w:rsidR="008273EE" w:rsidRPr="008273EE" w14:paraId="4C4475C4" w14:textId="77777777" w:rsidTr="002A5E52">
        <w:trPr>
          <w:trHeight w:val="273"/>
        </w:trPr>
        <w:tc>
          <w:tcPr>
            <w:tcW w:w="5109" w:type="dxa"/>
            <w:shd w:val="clear" w:color="auto" w:fill="B4C6E7" w:themeFill="accent1" w:themeFillTint="66"/>
          </w:tcPr>
          <w:p w14:paraId="72BED288" w14:textId="77777777" w:rsidR="008273EE" w:rsidRPr="008273EE" w:rsidRDefault="008273EE" w:rsidP="00FB3E0D">
            <w:pPr>
              <w:pStyle w:val="Tabloi"/>
              <w:rPr>
                <w:color w:val="000000" w:themeColor="text1"/>
                <w:sz w:val="23"/>
                <w:szCs w:val="23"/>
              </w:rPr>
            </w:pPr>
          </w:p>
        </w:tc>
        <w:tc>
          <w:tcPr>
            <w:tcW w:w="877" w:type="dxa"/>
            <w:shd w:val="clear" w:color="auto" w:fill="B4C6E7" w:themeFill="accent1" w:themeFillTint="66"/>
          </w:tcPr>
          <w:p w14:paraId="1D9FB0A2" w14:textId="77777777" w:rsidR="008273EE" w:rsidRPr="008273EE" w:rsidRDefault="008273EE" w:rsidP="00FB3E0D">
            <w:pPr>
              <w:pStyle w:val="Tabloi"/>
              <w:rPr>
                <w:color w:val="000000" w:themeColor="text1"/>
                <w:sz w:val="23"/>
                <w:szCs w:val="23"/>
              </w:rPr>
            </w:pPr>
            <w:r w:rsidRPr="008273EE">
              <w:rPr>
                <w:color w:val="000000" w:themeColor="text1"/>
                <w:sz w:val="23"/>
                <w:szCs w:val="23"/>
              </w:rPr>
              <w:t>2019</w:t>
            </w:r>
          </w:p>
        </w:tc>
        <w:tc>
          <w:tcPr>
            <w:tcW w:w="871" w:type="dxa"/>
            <w:shd w:val="clear" w:color="auto" w:fill="B4C6E7" w:themeFill="accent1" w:themeFillTint="66"/>
          </w:tcPr>
          <w:p w14:paraId="1247E8D5" w14:textId="77777777" w:rsidR="008273EE" w:rsidRPr="008273EE" w:rsidRDefault="008273EE" w:rsidP="00FB3E0D">
            <w:pPr>
              <w:pStyle w:val="Tabloi"/>
              <w:rPr>
                <w:color w:val="000000" w:themeColor="text1"/>
                <w:sz w:val="23"/>
                <w:szCs w:val="23"/>
              </w:rPr>
            </w:pPr>
            <w:r w:rsidRPr="008273EE">
              <w:rPr>
                <w:color w:val="000000" w:themeColor="text1"/>
                <w:sz w:val="23"/>
                <w:szCs w:val="23"/>
              </w:rPr>
              <w:t>2020</w:t>
            </w:r>
          </w:p>
        </w:tc>
        <w:tc>
          <w:tcPr>
            <w:tcW w:w="870" w:type="dxa"/>
            <w:shd w:val="clear" w:color="auto" w:fill="B4C6E7" w:themeFill="accent1" w:themeFillTint="66"/>
          </w:tcPr>
          <w:p w14:paraId="6BBBECC6" w14:textId="77777777" w:rsidR="008273EE" w:rsidRPr="008273EE" w:rsidRDefault="008273EE" w:rsidP="00FB3E0D">
            <w:pPr>
              <w:pStyle w:val="Tabloi"/>
              <w:rPr>
                <w:color w:val="000000" w:themeColor="text1"/>
                <w:sz w:val="23"/>
                <w:szCs w:val="23"/>
              </w:rPr>
            </w:pPr>
            <w:r w:rsidRPr="008273EE">
              <w:rPr>
                <w:color w:val="000000" w:themeColor="text1"/>
                <w:sz w:val="23"/>
                <w:szCs w:val="23"/>
              </w:rPr>
              <w:t>2021</w:t>
            </w:r>
          </w:p>
        </w:tc>
        <w:tc>
          <w:tcPr>
            <w:tcW w:w="746" w:type="dxa"/>
            <w:shd w:val="clear" w:color="auto" w:fill="B4C6E7" w:themeFill="accent1" w:themeFillTint="66"/>
          </w:tcPr>
          <w:p w14:paraId="23774704" w14:textId="77777777" w:rsidR="008273EE" w:rsidRPr="008273EE" w:rsidRDefault="008273EE" w:rsidP="00FB3E0D">
            <w:pPr>
              <w:pStyle w:val="Tabloi"/>
              <w:rPr>
                <w:color w:val="000000" w:themeColor="text1"/>
                <w:sz w:val="23"/>
                <w:szCs w:val="23"/>
              </w:rPr>
            </w:pPr>
            <w:r w:rsidRPr="008273EE">
              <w:rPr>
                <w:color w:val="000000" w:themeColor="text1"/>
                <w:sz w:val="23"/>
                <w:szCs w:val="23"/>
              </w:rPr>
              <w:t>2022</w:t>
            </w:r>
          </w:p>
        </w:tc>
        <w:tc>
          <w:tcPr>
            <w:tcW w:w="887" w:type="dxa"/>
            <w:shd w:val="clear" w:color="auto" w:fill="B4C6E7" w:themeFill="accent1" w:themeFillTint="66"/>
          </w:tcPr>
          <w:p w14:paraId="31EC2B43" w14:textId="77777777" w:rsidR="008273EE" w:rsidRPr="008273EE" w:rsidRDefault="008273EE" w:rsidP="00FB3E0D">
            <w:pPr>
              <w:pStyle w:val="Tabloi"/>
              <w:rPr>
                <w:color w:val="000000" w:themeColor="text1"/>
                <w:sz w:val="23"/>
                <w:szCs w:val="23"/>
              </w:rPr>
            </w:pPr>
            <w:r w:rsidRPr="008273EE">
              <w:rPr>
                <w:color w:val="000000" w:themeColor="text1"/>
                <w:sz w:val="23"/>
                <w:szCs w:val="23"/>
              </w:rPr>
              <w:t>2023</w:t>
            </w:r>
          </w:p>
        </w:tc>
      </w:tr>
      <w:tr w:rsidR="008273EE" w:rsidRPr="008273EE" w14:paraId="49A237E2" w14:textId="77777777" w:rsidTr="00E67C48">
        <w:trPr>
          <w:trHeight w:val="288"/>
        </w:trPr>
        <w:tc>
          <w:tcPr>
            <w:tcW w:w="5109" w:type="dxa"/>
          </w:tcPr>
          <w:p w14:paraId="7966C487" w14:textId="77777777" w:rsidR="008273EE" w:rsidRPr="008273EE" w:rsidRDefault="008273EE" w:rsidP="00FB3E0D">
            <w:pPr>
              <w:pStyle w:val="Tabloi"/>
              <w:rPr>
                <w:color w:val="000000" w:themeColor="text1"/>
              </w:rPr>
            </w:pPr>
            <w:r w:rsidRPr="008273EE">
              <w:rPr>
                <w:color w:val="000000" w:themeColor="text1"/>
              </w:rPr>
              <w:t>1-Öğretim üyesi başına tamamlanan yıllık kurum dışından desteklenen proje sayısı</w:t>
            </w:r>
          </w:p>
        </w:tc>
        <w:tc>
          <w:tcPr>
            <w:tcW w:w="877" w:type="dxa"/>
          </w:tcPr>
          <w:p w14:paraId="768E778F" w14:textId="77777777" w:rsidR="008273EE" w:rsidRPr="008273EE" w:rsidRDefault="008273EE" w:rsidP="00FB3E0D">
            <w:pPr>
              <w:pStyle w:val="Tabloi"/>
              <w:rPr>
                <w:color w:val="000000" w:themeColor="text1"/>
                <w:sz w:val="23"/>
                <w:szCs w:val="23"/>
              </w:rPr>
            </w:pPr>
            <w:r w:rsidRPr="008273EE">
              <w:rPr>
                <w:color w:val="000000" w:themeColor="text1"/>
                <w:sz w:val="23"/>
                <w:szCs w:val="23"/>
              </w:rPr>
              <w:t>0</w:t>
            </w:r>
          </w:p>
        </w:tc>
        <w:tc>
          <w:tcPr>
            <w:tcW w:w="871" w:type="dxa"/>
          </w:tcPr>
          <w:p w14:paraId="528DA75A" w14:textId="77777777" w:rsidR="008273EE" w:rsidRPr="008273EE" w:rsidRDefault="008273EE" w:rsidP="00FB3E0D">
            <w:pPr>
              <w:pStyle w:val="Tabloi"/>
              <w:rPr>
                <w:color w:val="000000" w:themeColor="text1"/>
                <w:sz w:val="23"/>
                <w:szCs w:val="23"/>
              </w:rPr>
            </w:pPr>
            <w:r w:rsidRPr="008273EE">
              <w:rPr>
                <w:color w:val="000000" w:themeColor="text1"/>
                <w:sz w:val="23"/>
                <w:szCs w:val="23"/>
              </w:rPr>
              <w:t>0</w:t>
            </w:r>
          </w:p>
        </w:tc>
        <w:tc>
          <w:tcPr>
            <w:tcW w:w="870" w:type="dxa"/>
          </w:tcPr>
          <w:p w14:paraId="1F5A1205" w14:textId="77777777" w:rsidR="008273EE" w:rsidRPr="008273EE" w:rsidRDefault="008273EE" w:rsidP="00FB3E0D">
            <w:pPr>
              <w:pStyle w:val="Tabloi"/>
              <w:rPr>
                <w:color w:val="000000" w:themeColor="text1"/>
                <w:sz w:val="23"/>
                <w:szCs w:val="23"/>
              </w:rPr>
            </w:pPr>
          </w:p>
        </w:tc>
        <w:tc>
          <w:tcPr>
            <w:tcW w:w="746" w:type="dxa"/>
          </w:tcPr>
          <w:p w14:paraId="5D7219FD" w14:textId="77777777" w:rsidR="008273EE" w:rsidRPr="008273EE" w:rsidRDefault="008273EE" w:rsidP="00FB3E0D">
            <w:pPr>
              <w:pStyle w:val="Tabloi"/>
              <w:rPr>
                <w:color w:val="000000" w:themeColor="text1"/>
                <w:sz w:val="23"/>
                <w:szCs w:val="23"/>
              </w:rPr>
            </w:pPr>
          </w:p>
        </w:tc>
        <w:tc>
          <w:tcPr>
            <w:tcW w:w="887" w:type="dxa"/>
          </w:tcPr>
          <w:p w14:paraId="7D5BE662" w14:textId="77777777" w:rsidR="008273EE" w:rsidRPr="008273EE" w:rsidRDefault="008273EE" w:rsidP="00FB3E0D">
            <w:pPr>
              <w:pStyle w:val="Tabloi"/>
              <w:rPr>
                <w:color w:val="000000" w:themeColor="text1"/>
                <w:sz w:val="23"/>
                <w:szCs w:val="23"/>
              </w:rPr>
            </w:pPr>
          </w:p>
        </w:tc>
      </w:tr>
      <w:tr w:rsidR="008273EE" w:rsidRPr="008273EE" w14:paraId="3DBD231F" w14:textId="77777777" w:rsidTr="00E67C48">
        <w:trPr>
          <w:trHeight w:val="328"/>
        </w:trPr>
        <w:tc>
          <w:tcPr>
            <w:tcW w:w="5109" w:type="dxa"/>
          </w:tcPr>
          <w:p w14:paraId="6F46C3B9" w14:textId="77777777" w:rsidR="008273EE" w:rsidRPr="008273EE" w:rsidRDefault="008273EE" w:rsidP="00FB3E0D">
            <w:pPr>
              <w:pStyle w:val="Tabloi"/>
              <w:rPr>
                <w:color w:val="000000" w:themeColor="text1"/>
              </w:rPr>
            </w:pPr>
            <w:r w:rsidRPr="008273EE">
              <w:rPr>
                <w:color w:val="000000" w:themeColor="text1"/>
              </w:rPr>
              <w:t>2-Öğretim üyesi başına devam eden kurum dışından desteklenen proje sayısı</w:t>
            </w:r>
          </w:p>
        </w:tc>
        <w:tc>
          <w:tcPr>
            <w:tcW w:w="877" w:type="dxa"/>
          </w:tcPr>
          <w:p w14:paraId="08CF7C42" w14:textId="77777777" w:rsidR="008273EE" w:rsidRPr="008273EE" w:rsidRDefault="008273EE" w:rsidP="00FB3E0D">
            <w:pPr>
              <w:pStyle w:val="Tabloi"/>
              <w:rPr>
                <w:color w:val="000000" w:themeColor="text1"/>
                <w:sz w:val="23"/>
                <w:szCs w:val="23"/>
              </w:rPr>
            </w:pPr>
            <w:r w:rsidRPr="008273EE">
              <w:rPr>
                <w:color w:val="000000" w:themeColor="text1"/>
                <w:sz w:val="23"/>
                <w:szCs w:val="23"/>
              </w:rPr>
              <w:t>0</w:t>
            </w:r>
          </w:p>
        </w:tc>
        <w:tc>
          <w:tcPr>
            <w:tcW w:w="871" w:type="dxa"/>
          </w:tcPr>
          <w:p w14:paraId="1ADEA0C2" w14:textId="77777777" w:rsidR="008273EE" w:rsidRPr="008273EE" w:rsidRDefault="008273EE" w:rsidP="00FB3E0D">
            <w:pPr>
              <w:pStyle w:val="Tabloi"/>
              <w:rPr>
                <w:color w:val="000000" w:themeColor="text1"/>
                <w:sz w:val="23"/>
                <w:szCs w:val="23"/>
              </w:rPr>
            </w:pPr>
            <w:r w:rsidRPr="008273EE">
              <w:rPr>
                <w:color w:val="000000" w:themeColor="text1"/>
                <w:sz w:val="23"/>
                <w:szCs w:val="23"/>
              </w:rPr>
              <w:t>0</w:t>
            </w:r>
          </w:p>
        </w:tc>
        <w:tc>
          <w:tcPr>
            <w:tcW w:w="870" w:type="dxa"/>
          </w:tcPr>
          <w:p w14:paraId="69C9EF77" w14:textId="77777777" w:rsidR="008273EE" w:rsidRPr="008273EE" w:rsidRDefault="008273EE" w:rsidP="00FB3E0D">
            <w:pPr>
              <w:pStyle w:val="Tabloi"/>
              <w:rPr>
                <w:color w:val="000000" w:themeColor="text1"/>
                <w:sz w:val="23"/>
                <w:szCs w:val="23"/>
              </w:rPr>
            </w:pPr>
          </w:p>
        </w:tc>
        <w:tc>
          <w:tcPr>
            <w:tcW w:w="746" w:type="dxa"/>
          </w:tcPr>
          <w:p w14:paraId="02F4A2E4" w14:textId="77777777" w:rsidR="008273EE" w:rsidRPr="008273EE" w:rsidRDefault="008273EE" w:rsidP="00FB3E0D">
            <w:pPr>
              <w:pStyle w:val="Tabloi"/>
              <w:rPr>
                <w:color w:val="000000" w:themeColor="text1"/>
                <w:sz w:val="23"/>
                <w:szCs w:val="23"/>
              </w:rPr>
            </w:pPr>
          </w:p>
        </w:tc>
        <w:tc>
          <w:tcPr>
            <w:tcW w:w="887" w:type="dxa"/>
          </w:tcPr>
          <w:p w14:paraId="7E19C590" w14:textId="77777777" w:rsidR="008273EE" w:rsidRPr="008273EE" w:rsidRDefault="008273EE" w:rsidP="00FB3E0D">
            <w:pPr>
              <w:pStyle w:val="Tabloi"/>
              <w:rPr>
                <w:color w:val="000000" w:themeColor="text1"/>
                <w:sz w:val="23"/>
                <w:szCs w:val="23"/>
              </w:rPr>
            </w:pPr>
          </w:p>
        </w:tc>
      </w:tr>
      <w:tr w:rsidR="008273EE" w:rsidRPr="008273EE" w14:paraId="66F4CF1C" w14:textId="77777777" w:rsidTr="00E67C48">
        <w:trPr>
          <w:trHeight w:val="431"/>
        </w:trPr>
        <w:tc>
          <w:tcPr>
            <w:tcW w:w="5109" w:type="dxa"/>
          </w:tcPr>
          <w:p w14:paraId="1BF925C5" w14:textId="77777777" w:rsidR="008273EE" w:rsidRPr="008273EE" w:rsidRDefault="008273EE" w:rsidP="00FB3E0D">
            <w:pPr>
              <w:pStyle w:val="Tabloi"/>
              <w:rPr>
                <w:color w:val="000000" w:themeColor="text1"/>
              </w:rPr>
            </w:pPr>
            <w:r w:rsidRPr="008273EE">
              <w:rPr>
                <w:color w:val="000000" w:themeColor="text1"/>
              </w:rPr>
              <w:t>3-Öğretim üyesi başına tamamlanan yılık kurum dışından desteklenen projelerin toplam bütçesi</w:t>
            </w:r>
          </w:p>
        </w:tc>
        <w:tc>
          <w:tcPr>
            <w:tcW w:w="877" w:type="dxa"/>
          </w:tcPr>
          <w:p w14:paraId="402AB14F" w14:textId="77777777" w:rsidR="008273EE" w:rsidRPr="008273EE" w:rsidRDefault="008273EE" w:rsidP="00FB3E0D">
            <w:pPr>
              <w:pStyle w:val="Tabloi"/>
              <w:rPr>
                <w:color w:val="000000" w:themeColor="text1"/>
                <w:sz w:val="23"/>
                <w:szCs w:val="23"/>
              </w:rPr>
            </w:pPr>
            <w:r w:rsidRPr="008273EE">
              <w:rPr>
                <w:color w:val="000000" w:themeColor="text1"/>
                <w:sz w:val="23"/>
                <w:szCs w:val="23"/>
              </w:rPr>
              <w:t>0</w:t>
            </w:r>
          </w:p>
        </w:tc>
        <w:tc>
          <w:tcPr>
            <w:tcW w:w="871" w:type="dxa"/>
          </w:tcPr>
          <w:p w14:paraId="40E10D20" w14:textId="77777777" w:rsidR="008273EE" w:rsidRPr="008273EE" w:rsidRDefault="008273EE" w:rsidP="00FB3E0D">
            <w:pPr>
              <w:pStyle w:val="Tabloi"/>
              <w:rPr>
                <w:color w:val="000000" w:themeColor="text1"/>
                <w:sz w:val="23"/>
                <w:szCs w:val="23"/>
              </w:rPr>
            </w:pPr>
            <w:r w:rsidRPr="008273EE">
              <w:rPr>
                <w:color w:val="000000" w:themeColor="text1"/>
                <w:sz w:val="23"/>
                <w:szCs w:val="23"/>
              </w:rPr>
              <w:t>0</w:t>
            </w:r>
          </w:p>
        </w:tc>
        <w:tc>
          <w:tcPr>
            <w:tcW w:w="870" w:type="dxa"/>
          </w:tcPr>
          <w:p w14:paraId="14C14DE8" w14:textId="77777777" w:rsidR="008273EE" w:rsidRPr="008273EE" w:rsidRDefault="008273EE" w:rsidP="00FB3E0D">
            <w:pPr>
              <w:pStyle w:val="Tabloi"/>
              <w:rPr>
                <w:color w:val="000000" w:themeColor="text1"/>
                <w:sz w:val="23"/>
                <w:szCs w:val="23"/>
              </w:rPr>
            </w:pPr>
          </w:p>
        </w:tc>
        <w:tc>
          <w:tcPr>
            <w:tcW w:w="746" w:type="dxa"/>
          </w:tcPr>
          <w:p w14:paraId="56D6897B" w14:textId="77777777" w:rsidR="008273EE" w:rsidRPr="008273EE" w:rsidRDefault="008273EE" w:rsidP="00FB3E0D">
            <w:pPr>
              <w:pStyle w:val="Tabloi"/>
              <w:rPr>
                <w:color w:val="000000" w:themeColor="text1"/>
                <w:sz w:val="23"/>
                <w:szCs w:val="23"/>
              </w:rPr>
            </w:pPr>
          </w:p>
        </w:tc>
        <w:tc>
          <w:tcPr>
            <w:tcW w:w="887" w:type="dxa"/>
          </w:tcPr>
          <w:p w14:paraId="7F652978" w14:textId="77777777" w:rsidR="008273EE" w:rsidRPr="008273EE" w:rsidRDefault="008273EE" w:rsidP="00FB3E0D">
            <w:pPr>
              <w:pStyle w:val="Tabloi"/>
              <w:rPr>
                <w:color w:val="000000" w:themeColor="text1"/>
                <w:sz w:val="23"/>
                <w:szCs w:val="23"/>
              </w:rPr>
            </w:pPr>
          </w:p>
        </w:tc>
      </w:tr>
      <w:tr w:rsidR="008273EE" w:rsidRPr="008273EE" w14:paraId="201C31B7" w14:textId="77777777" w:rsidTr="00E67C48">
        <w:trPr>
          <w:trHeight w:val="426"/>
        </w:trPr>
        <w:tc>
          <w:tcPr>
            <w:tcW w:w="5109" w:type="dxa"/>
          </w:tcPr>
          <w:p w14:paraId="58BA6260" w14:textId="77777777" w:rsidR="008273EE" w:rsidRPr="008273EE" w:rsidRDefault="008273EE" w:rsidP="00FB3E0D">
            <w:pPr>
              <w:pStyle w:val="Tabloi"/>
              <w:rPr>
                <w:color w:val="000000" w:themeColor="text1"/>
              </w:rPr>
            </w:pPr>
            <w:r w:rsidRPr="008273EE">
              <w:rPr>
                <w:color w:val="000000" w:themeColor="text1"/>
              </w:rPr>
              <w:t>4-Öğretim üyesi başına devam eden kurum dışından desteklenen projelerin toplam bütçesi</w:t>
            </w:r>
          </w:p>
        </w:tc>
        <w:tc>
          <w:tcPr>
            <w:tcW w:w="877" w:type="dxa"/>
          </w:tcPr>
          <w:p w14:paraId="015CEAB9" w14:textId="77777777" w:rsidR="008273EE" w:rsidRPr="008273EE" w:rsidRDefault="008273EE" w:rsidP="00FB3E0D">
            <w:pPr>
              <w:pStyle w:val="Tabloi"/>
              <w:rPr>
                <w:color w:val="000000" w:themeColor="text1"/>
                <w:sz w:val="23"/>
                <w:szCs w:val="23"/>
              </w:rPr>
            </w:pPr>
            <w:r w:rsidRPr="008273EE">
              <w:rPr>
                <w:color w:val="000000" w:themeColor="text1"/>
                <w:sz w:val="23"/>
                <w:szCs w:val="23"/>
              </w:rPr>
              <w:t>0</w:t>
            </w:r>
          </w:p>
        </w:tc>
        <w:tc>
          <w:tcPr>
            <w:tcW w:w="871" w:type="dxa"/>
          </w:tcPr>
          <w:p w14:paraId="64A5799F" w14:textId="77777777" w:rsidR="008273EE" w:rsidRPr="008273EE" w:rsidRDefault="008273EE" w:rsidP="00FB3E0D">
            <w:pPr>
              <w:pStyle w:val="Tabloi"/>
              <w:rPr>
                <w:color w:val="000000" w:themeColor="text1"/>
                <w:sz w:val="23"/>
                <w:szCs w:val="23"/>
              </w:rPr>
            </w:pPr>
            <w:r w:rsidRPr="008273EE">
              <w:rPr>
                <w:color w:val="000000" w:themeColor="text1"/>
                <w:sz w:val="23"/>
                <w:szCs w:val="23"/>
              </w:rPr>
              <w:t>0</w:t>
            </w:r>
          </w:p>
        </w:tc>
        <w:tc>
          <w:tcPr>
            <w:tcW w:w="870" w:type="dxa"/>
          </w:tcPr>
          <w:p w14:paraId="3B37AE5E" w14:textId="77777777" w:rsidR="008273EE" w:rsidRPr="008273EE" w:rsidRDefault="008273EE" w:rsidP="00FB3E0D">
            <w:pPr>
              <w:pStyle w:val="Tabloi"/>
              <w:rPr>
                <w:color w:val="000000" w:themeColor="text1"/>
                <w:sz w:val="23"/>
                <w:szCs w:val="23"/>
              </w:rPr>
            </w:pPr>
          </w:p>
        </w:tc>
        <w:tc>
          <w:tcPr>
            <w:tcW w:w="746" w:type="dxa"/>
          </w:tcPr>
          <w:p w14:paraId="622916C6" w14:textId="77777777" w:rsidR="008273EE" w:rsidRPr="008273EE" w:rsidRDefault="008273EE" w:rsidP="00FB3E0D">
            <w:pPr>
              <w:pStyle w:val="Tabloi"/>
              <w:rPr>
                <w:color w:val="000000" w:themeColor="text1"/>
                <w:sz w:val="23"/>
                <w:szCs w:val="23"/>
              </w:rPr>
            </w:pPr>
          </w:p>
        </w:tc>
        <w:tc>
          <w:tcPr>
            <w:tcW w:w="887" w:type="dxa"/>
          </w:tcPr>
          <w:p w14:paraId="5D5BA6D5" w14:textId="77777777" w:rsidR="008273EE" w:rsidRPr="008273EE" w:rsidRDefault="008273EE" w:rsidP="00FB3E0D">
            <w:pPr>
              <w:pStyle w:val="Tabloi"/>
              <w:rPr>
                <w:color w:val="000000" w:themeColor="text1"/>
                <w:sz w:val="23"/>
                <w:szCs w:val="23"/>
              </w:rPr>
            </w:pPr>
          </w:p>
        </w:tc>
      </w:tr>
      <w:tr w:rsidR="008273EE" w:rsidRPr="008273EE" w14:paraId="101AD494" w14:textId="77777777" w:rsidTr="00E67C48">
        <w:trPr>
          <w:trHeight w:val="432"/>
        </w:trPr>
        <w:tc>
          <w:tcPr>
            <w:tcW w:w="5109" w:type="dxa"/>
          </w:tcPr>
          <w:p w14:paraId="74AC0861" w14:textId="77777777" w:rsidR="008273EE" w:rsidRPr="008273EE" w:rsidRDefault="008273EE" w:rsidP="00FB3E0D">
            <w:pPr>
              <w:pStyle w:val="Tabloi"/>
              <w:rPr>
                <w:color w:val="000000" w:themeColor="text1"/>
              </w:rPr>
            </w:pPr>
            <w:r w:rsidRPr="008273EE">
              <w:rPr>
                <w:color w:val="000000" w:themeColor="text1"/>
              </w:rPr>
              <w:t>5-Devam eden dış destekli toplam proje bütçesinin devam eden dış destekli proje sayısına oranı</w:t>
            </w:r>
          </w:p>
        </w:tc>
        <w:tc>
          <w:tcPr>
            <w:tcW w:w="877" w:type="dxa"/>
          </w:tcPr>
          <w:p w14:paraId="06CA5559" w14:textId="77777777" w:rsidR="008273EE" w:rsidRPr="008273EE" w:rsidRDefault="008273EE" w:rsidP="00FB3E0D">
            <w:pPr>
              <w:pStyle w:val="Tabloi"/>
              <w:rPr>
                <w:color w:val="000000" w:themeColor="text1"/>
                <w:sz w:val="23"/>
                <w:szCs w:val="23"/>
              </w:rPr>
            </w:pPr>
            <w:r w:rsidRPr="008273EE">
              <w:rPr>
                <w:color w:val="000000" w:themeColor="text1"/>
                <w:sz w:val="23"/>
                <w:szCs w:val="23"/>
              </w:rPr>
              <w:t>0</w:t>
            </w:r>
          </w:p>
        </w:tc>
        <w:tc>
          <w:tcPr>
            <w:tcW w:w="871" w:type="dxa"/>
          </w:tcPr>
          <w:p w14:paraId="1B38DE39" w14:textId="77777777" w:rsidR="008273EE" w:rsidRPr="008273EE" w:rsidRDefault="008273EE" w:rsidP="00FB3E0D">
            <w:pPr>
              <w:pStyle w:val="Tabloi"/>
              <w:rPr>
                <w:color w:val="000000" w:themeColor="text1"/>
                <w:sz w:val="23"/>
                <w:szCs w:val="23"/>
              </w:rPr>
            </w:pPr>
            <w:r w:rsidRPr="008273EE">
              <w:rPr>
                <w:color w:val="000000" w:themeColor="text1"/>
                <w:sz w:val="23"/>
                <w:szCs w:val="23"/>
              </w:rPr>
              <w:t>0</w:t>
            </w:r>
          </w:p>
        </w:tc>
        <w:tc>
          <w:tcPr>
            <w:tcW w:w="870" w:type="dxa"/>
          </w:tcPr>
          <w:p w14:paraId="6FB1EE98" w14:textId="77777777" w:rsidR="008273EE" w:rsidRPr="008273EE" w:rsidRDefault="008273EE" w:rsidP="00FB3E0D">
            <w:pPr>
              <w:pStyle w:val="Tabloi"/>
              <w:rPr>
                <w:color w:val="000000" w:themeColor="text1"/>
                <w:sz w:val="23"/>
                <w:szCs w:val="23"/>
              </w:rPr>
            </w:pPr>
          </w:p>
        </w:tc>
        <w:tc>
          <w:tcPr>
            <w:tcW w:w="746" w:type="dxa"/>
          </w:tcPr>
          <w:p w14:paraId="181B3EC6" w14:textId="77777777" w:rsidR="008273EE" w:rsidRPr="008273EE" w:rsidRDefault="008273EE" w:rsidP="00FB3E0D">
            <w:pPr>
              <w:pStyle w:val="Tabloi"/>
              <w:rPr>
                <w:color w:val="000000" w:themeColor="text1"/>
                <w:sz w:val="23"/>
                <w:szCs w:val="23"/>
              </w:rPr>
            </w:pPr>
          </w:p>
        </w:tc>
        <w:tc>
          <w:tcPr>
            <w:tcW w:w="887" w:type="dxa"/>
          </w:tcPr>
          <w:p w14:paraId="6843E7A7" w14:textId="77777777" w:rsidR="008273EE" w:rsidRPr="008273EE" w:rsidRDefault="008273EE" w:rsidP="00FB3E0D">
            <w:pPr>
              <w:pStyle w:val="Tabloi"/>
              <w:rPr>
                <w:color w:val="000000" w:themeColor="text1"/>
                <w:sz w:val="23"/>
                <w:szCs w:val="23"/>
              </w:rPr>
            </w:pPr>
          </w:p>
        </w:tc>
      </w:tr>
      <w:tr w:rsidR="008273EE" w:rsidRPr="008273EE" w14:paraId="68273B48" w14:textId="77777777" w:rsidTr="00E67C48">
        <w:trPr>
          <w:trHeight w:val="437"/>
        </w:trPr>
        <w:tc>
          <w:tcPr>
            <w:tcW w:w="5109" w:type="dxa"/>
          </w:tcPr>
          <w:p w14:paraId="7059DC3F" w14:textId="77777777" w:rsidR="008273EE" w:rsidRPr="008273EE" w:rsidRDefault="008273EE" w:rsidP="00FB3E0D">
            <w:pPr>
              <w:pStyle w:val="Tabloi"/>
            </w:pPr>
            <w:r w:rsidRPr="008273EE">
              <w:t xml:space="preserve">6-Öğretim üyesi başına tamamlanan ortalama yılık uluslararası </w:t>
            </w:r>
            <w:proofErr w:type="spellStart"/>
            <w:r w:rsidRPr="008273EE">
              <w:t>işbirlikli</w:t>
            </w:r>
            <w:proofErr w:type="spellEnd"/>
            <w:r w:rsidRPr="008273EE">
              <w:t xml:space="preserve"> proje sayısı</w:t>
            </w:r>
          </w:p>
        </w:tc>
        <w:tc>
          <w:tcPr>
            <w:tcW w:w="877" w:type="dxa"/>
          </w:tcPr>
          <w:p w14:paraId="42635CB7" w14:textId="77777777" w:rsidR="008273EE" w:rsidRPr="008273EE" w:rsidRDefault="008273EE" w:rsidP="00FB3E0D">
            <w:pPr>
              <w:pStyle w:val="Tabloi"/>
              <w:rPr>
                <w:color w:val="000000" w:themeColor="text1"/>
                <w:sz w:val="23"/>
                <w:szCs w:val="23"/>
              </w:rPr>
            </w:pPr>
            <w:r w:rsidRPr="008273EE">
              <w:rPr>
                <w:color w:val="000000" w:themeColor="text1"/>
                <w:sz w:val="23"/>
                <w:szCs w:val="23"/>
              </w:rPr>
              <w:t>0</w:t>
            </w:r>
          </w:p>
        </w:tc>
        <w:tc>
          <w:tcPr>
            <w:tcW w:w="871" w:type="dxa"/>
          </w:tcPr>
          <w:p w14:paraId="78E8ADD2" w14:textId="77777777" w:rsidR="008273EE" w:rsidRPr="008273EE" w:rsidRDefault="008273EE" w:rsidP="00FB3E0D">
            <w:pPr>
              <w:pStyle w:val="Tabloi"/>
              <w:rPr>
                <w:color w:val="000000" w:themeColor="text1"/>
                <w:sz w:val="23"/>
                <w:szCs w:val="23"/>
              </w:rPr>
            </w:pPr>
            <w:r w:rsidRPr="008273EE">
              <w:rPr>
                <w:color w:val="000000" w:themeColor="text1"/>
                <w:sz w:val="23"/>
                <w:szCs w:val="23"/>
              </w:rPr>
              <w:t>0</w:t>
            </w:r>
          </w:p>
        </w:tc>
        <w:tc>
          <w:tcPr>
            <w:tcW w:w="870" w:type="dxa"/>
          </w:tcPr>
          <w:p w14:paraId="11614D39" w14:textId="77777777" w:rsidR="008273EE" w:rsidRPr="008273EE" w:rsidRDefault="008273EE" w:rsidP="00FB3E0D">
            <w:pPr>
              <w:pStyle w:val="Tabloi"/>
              <w:rPr>
                <w:color w:val="000000" w:themeColor="text1"/>
                <w:sz w:val="23"/>
                <w:szCs w:val="23"/>
              </w:rPr>
            </w:pPr>
          </w:p>
        </w:tc>
        <w:tc>
          <w:tcPr>
            <w:tcW w:w="746" w:type="dxa"/>
          </w:tcPr>
          <w:p w14:paraId="5CDC47F7" w14:textId="77777777" w:rsidR="008273EE" w:rsidRPr="008273EE" w:rsidRDefault="008273EE" w:rsidP="00FB3E0D">
            <w:pPr>
              <w:pStyle w:val="Tabloi"/>
              <w:rPr>
                <w:color w:val="000000" w:themeColor="text1"/>
                <w:sz w:val="23"/>
                <w:szCs w:val="23"/>
              </w:rPr>
            </w:pPr>
          </w:p>
        </w:tc>
        <w:tc>
          <w:tcPr>
            <w:tcW w:w="887" w:type="dxa"/>
          </w:tcPr>
          <w:p w14:paraId="09C1BAC8" w14:textId="77777777" w:rsidR="008273EE" w:rsidRPr="008273EE" w:rsidRDefault="008273EE" w:rsidP="00FB3E0D">
            <w:pPr>
              <w:pStyle w:val="Tabloi"/>
              <w:rPr>
                <w:color w:val="000000" w:themeColor="text1"/>
                <w:sz w:val="23"/>
                <w:szCs w:val="23"/>
              </w:rPr>
            </w:pPr>
          </w:p>
        </w:tc>
      </w:tr>
      <w:tr w:rsidR="008273EE" w:rsidRPr="008273EE" w14:paraId="6001191E" w14:textId="77777777" w:rsidTr="00E67C48">
        <w:trPr>
          <w:trHeight w:val="347"/>
        </w:trPr>
        <w:tc>
          <w:tcPr>
            <w:tcW w:w="5109" w:type="dxa"/>
          </w:tcPr>
          <w:p w14:paraId="441A34F0" w14:textId="77777777" w:rsidR="008273EE" w:rsidRPr="008273EE" w:rsidRDefault="008273EE" w:rsidP="00FB3E0D">
            <w:pPr>
              <w:pStyle w:val="Tabloi"/>
            </w:pPr>
            <w:r w:rsidRPr="008273EE">
              <w:t xml:space="preserve">7-Öğretim üyesi başına devam eden uluslararası </w:t>
            </w:r>
            <w:proofErr w:type="spellStart"/>
            <w:r w:rsidRPr="008273EE">
              <w:t>işbirlikli</w:t>
            </w:r>
            <w:proofErr w:type="spellEnd"/>
            <w:r w:rsidRPr="008273EE">
              <w:t xml:space="preserve"> proje sayısı</w:t>
            </w:r>
          </w:p>
        </w:tc>
        <w:tc>
          <w:tcPr>
            <w:tcW w:w="877" w:type="dxa"/>
          </w:tcPr>
          <w:p w14:paraId="3C6DB7B9" w14:textId="77777777" w:rsidR="008273EE" w:rsidRPr="008273EE" w:rsidRDefault="008273EE" w:rsidP="00FB3E0D">
            <w:pPr>
              <w:pStyle w:val="Tabloi"/>
              <w:rPr>
                <w:color w:val="000000" w:themeColor="text1"/>
                <w:sz w:val="23"/>
                <w:szCs w:val="23"/>
              </w:rPr>
            </w:pPr>
            <w:r w:rsidRPr="008273EE">
              <w:rPr>
                <w:color w:val="000000" w:themeColor="text1"/>
                <w:sz w:val="23"/>
                <w:szCs w:val="23"/>
              </w:rPr>
              <w:t>0</w:t>
            </w:r>
          </w:p>
        </w:tc>
        <w:tc>
          <w:tcPr>
            <w:tcW w:w="871" w:type="dxa"/>
          </w:tcPr>
          <w:p w14:paraId="582E1A8F" w14:textId="77777777" w:rsidR="008273EE" w:rsidRPr="008273EE" w:rsidRDefault="008273EE" w:rsidP="00FB3E0D">
            <w:pPr>
              <w:pStyle w:val="Tabloi"/>
              <w:rPr>
                <w:color w:val="000000" w:themeColor="text1"/>
                <w:sz w:val="23"/>
                <w:szCs w:val="23"/>
              </w:rPr>
            </w:pPr>
            <w:r w:rsidRPr="008273EE">
              <w:rPr>
                <w:color w:val="000000" w:themeColor="text1"/>
                <w:sz w:val="23"/>
                <w:szCs w:val="23"/>
              </w:rPr>
              <w:t>0</w:t>
            </w:r>
          </w:p>
        </w:tc>
        <w:tc>
          <w:tcPr>
            <w:tcW w:w="870" w:type="dxa"/>
          </w:tcPr>
          <w:p w14:paraId="7BBDBE6E" w14:textId="77777777" w:rsidR="008273EE" w:rsidRPr="008273EE" w:rsidRDefault="008273EE" w:rsidP="00FB3E0D">
            <w:pPr>
              <w:pStyle w:val="Tabloi"/>
              <w:rPr>
                <w:color w:val="000000" w:themeColor="text1"/>
                <w:sz w:val="23"/>
                <w:szCs w:val="23"/>
              </w:rPr>
            </w:pPr>
          </w:p>
        </w:tc>
        <w:tc>
          <w:tcPr>
            <w:tcW w:w="746" w:type="dxa"/>
          </w:tcPr>
          <w:p w14:paraId="393F840A" w14:textId="77777777" w:rsidR="008273EE" w:rsidRPr="008273EE" w:rsidRDefault="008273EE" w:rsidP="00FB3E0D">
            <w:pPr>
              <w:pStyle w:val="Tabloi"/>
              <w:rPr>
                <w:color w:val="000000" w:themeColor="text1"/>
                <w:sz w:val="23"/>
                <w:szCs w:val="23"/>
              </w:rPr>
            </w:pPr>
          </w:p>
        </w:tc>
        <w:tc>
          <w:tcPr>
            <w:tcW w:w="887" w:type="dxa"/>
          </w:tcPr>
          <w:p w14:paraId="54B933B2" w14:textId="77777777" w:rsidR="008273EE" w:rsidRPr="008273EE" w:rsidRDefault="008273EE" w:rsidP="00FB3E0D">
            <w:pPr>
              <w:pStyle w:val="Tabloi"/>
              <w:rPr>
                <w:color w:val="000000" w:themeColor="text1"/>
                <w:sz w:val="23"/>
                <w:szCs w:val="23"/>
              </w:rPr>
            </w:pPr>
          </w:p>
        </w:tc>
      </w:tr>
      <w:tr w:rsidR="008273EE" w:rsidRPr="008273EE" w14:paraId="6931AAF0" w14:textId="77777777" w:rsidTr="00E67C48">
        <w:trPr>
          <w:trHeight w:val="427"/>
        </w:trPr>
        <w:tc>
          <w:tcPr>
            <w:tcW w:w="5109" w:type="dxa"/>
          </w:tcPr>
          <w:p w14:paraId="252D6B7E" w14:textId="77777777" w:rsidR="008273EE" w:rsidRPr="008273EE" w:rsidRDefault="008273EE" w:rsidP="00FB3E0D">
            <w:pPr>
              <w:pStyle w:val="Tabloi"/>
            </w:pPr>
            <w:r w:rsidRPr="008273EE">
              <w:t xml:space="preserve">8-Öğretim üyesi başına tamamlanan ortalama yılık uluslararası </w:t>
            </w:r>
            <w:proofErr w:type="spellStart"/>
            <w:r w:rsidRPr="008273EE">
              <w:t>işbirlikli</w:t>
            </w:r>
            <w:proofErr w:type="spellEnd"/>
            <w:r w:rsidRPr="008273EE">
              <w:t xml:space="preserve"> projelerin toplam bütçesi</w:t>
            </w:r>
          </w:p>
        </w:tc>
        <w:tc>
          <w:tcPr>
            <w:tcW w:w="877" w:type="dxa"/>
          </w:tcPr>
          <w:p w14:paraId="5A818136" w14:textId="77777777" w:rsidR="008273EE" w:rsidRPr="008273EE" w:rsidRDefault="008273EE" w:rsidP="00FB3E0D">
            <w:pPr>
              <w:pStyle w:val="Tabloi"/>
              <w:rPr>
                <w:color w:val="000000" w:themeColor="text1"/>
                <w:sz w:val="23"/>
                <w:szCs w:val="23"/>
              </w:rPr>
            </w:pPr>
            <w:r w:rsidRPr="008273EE">
              <w:rPr>
                <w:color w:val="000000" w:themeColor="text1"/>
                <w:sz w:val="23"/>
                <w:szCs w:val="23"/>
              </w:rPr>
              <w:t>0</w:t>
            </w:r>
          </w:p>
        </w:tc>
        <w:tc>
          <w:tcPr>
            <w:tcW w:w="871" w:type="dxa"/>
          </w:tcPr>
          <w:p w14:paraId="3546D68D" w14:textId="77777777" w:rsidR="008273EE" w:rsidRPr="008273EE" w:rsidRDefault="008273EE" w:rsidP="00FB3E0D">
            <w:pPr>
              <w:pStyle w:val="Tabloi"/>
              <w:rPr>
                <w:color w:val="000000" w:themeColor="text1"/>
                <w:sz w:val="23"/>
                <w:szCs w:val="23"/>
              </w:rPr>
            </w:pPr>
            <w:r w:rsidRPr="008273EE">
              <w:rPr>
                <w:color w:val="000000" w:themeColor="text1"/>
                <w:sz w:val="23"/>
                <w:szCs w:val="23"/>
              </w:rPr>
              <w:t>0</w:t>
            </w:r>
          </w:p>
        </w:tc>
        <w:tc>
          <w:tcPr>
            <w:tcW w:w="870" w:type="dxa"/>
          </w:tcPr>
          <w:p w14:paraId="79A1A235" w14:textId="77777777" w:rsidR="008273EE" w:rsidRPr="008273EE" w:rsidRDefault="008273EE" w:rsidP="00FB3E0D">
            <w:pPr>
              <w:pStyle w:val="Tabloi"/>
              <w:rPr>
                <w:color w:val="000000" w:themeColor="text1"/>
                <w:sz w:val="23"/>
                <w:szCs w:val="23"/>
              </w:rPr>
            </w:pPr>
          </w:p>
        </w:tc>
        <w:tc>
          <w:tcPr>
            <w:tcW w:w="746" w:type="dxa"/>
          </w:tcPr>
          <w:p w14:paraId="48D8B3EE" w14:textId="77777777" w:rsidR="008273EE" w:rsidRPr="008273EE" w:rsidRDefault="008273EE" w:rsidP="00FB3E0D">
            <w:pPr>
              <w:pStyle w:val="Tabloi"/>
              <w:rPr>
                <w:color w:val="000000" w:themeColor="text1"/>
                <w:sz w:val="23"/>
                <w:szCs w:val="23"/>
              </w:rPr>
            </w:pPr>
          </w:p>
        </w:tc>
        <w:tc>
          <w:tcPr>
            <w:tcW w:w="887" w:type="dxa"/>
          </w:tcPr>
          <w:p w14:paraId="3C7B81DC" w14:textId="77777777" w:rsidR="008273EE" w:rsidRPr="008273EE" w:rsidRDefault="008273EE" w:rsidP="00FB3E0D">
            <w:pPr>
              <w:pStyle w:val="Tabloi"/>
              <w:rPr>
                <w:color w:val="000000" w:themeColor="text1"/>
                <w:sz w:val="23"/>
                <w:szCs w:val="23"/>
              </w:rPr>
            </w:pPr>
          </w:p>
        </w:tc>
      </w:tr>
      <w:tr w:rsidR="008273EE" w:rsidRPr="008273EE" w14:paraId="78523D52" w14:textId="77777777" w:rsidTr="00E67C48">
        <w:trPr>
          <w:trHeight w:val="280"/>
        </w:trPr>
        <w:tc>
          <w:tcPr>
            <w:tcW w:w="5109" w:type="dxa"/>
          </w:tcPr>
          <w:p w14:paraId="3177A71C" w14:textId="77777777" w:rsidR="008273EE" w:rsidRPr="008273EE" w:rsidRDefault="008273EE" w:rsidP="00FB3E0D">
            <w:pPr>
              <w:pStyle w:val="Tabloi"/>
              <w:rPr>
                <w:color w:val="000000" w:themeColor="text1"/>
              </w:rPr>
            </w:pPr>
            <w:r w:rsidRPr="008273EE">
              <w:rPr>
                <w:color w:val="000000" w:themeColor="text1"/>
              </w:rPr>
              <w:t xml:space="preserve">9-Öğretim üyesi başına devam eden uluslararası </w:t>
            </w:r>
            <w:proofErr w:type="spellStart"/>
            <w:r w:rsidRPr="008273EE">
              <w:rPr>
                <w:color w:val="000000" w:themeColor="text1"/>
              </w:rPr>
              <w:t>işbirlikli</w:t>
            </w:r>
            <w:proofErr w:type="spellEnd"/>
            <w:r w:rsidRPr="008273EE">
              <w:rPr>
                <w:color w:val="000000" w:themeColor="text1"/>
              </w:rPr>
              <w:t xml:space="preserve"> projelerin toplam bütçesi</w:t>
            </w:r>
          </w:p>
        </w:tc>
        <w:tc>
          <w:tcPr>
            <w:tcW w:w="877" w:type="dxa"/>
          </w:tcPr>
          <w:p w14:paraId="5652A28E" w14:textId="77777777" w:rsidR="008273EE" w:rsidRPr="008273EE" w:rsidRDefault="008273EE" w:rsidP="00FB3E0D">
            <w:pPr>
              <w:pStyle w:val="Tabloi"/>
              <w:rPr>
                <w:color w:val="000000" w:themeColor="text1"/>
                <w:sz w:val="23"/>
                <w:szCs w:val="23"/>
              </w:rPr>
            </w:pPr>
            <w:r w:rsidRPr="008273EE">
              <w:rPr>
                <w:color w:val="000000" w:themeColor="text1"/>
                <w:sz w:val="23"/>
                <w:szCs w:val="23"/>
              </w:rPr>
              <w:t>0</w:t>
            </w:r>
          </w:p>
        </w:tc>
        <w:tc>
          <w:tcPr>
            <w:tcW w:w="871" w:type="dxa"/>
          </w:tcPr>
          <w:p w14:paraId="3B330311" w14:textId="77777777" w:rsidR="008273EE" w:rsidRPr="008273EE" w:rsidRDefault="008273EE" w:rsidP="00FB3E0D">
            <w:pPr>
              <w:pStyle w:val="Tabloi"/>
              <w:rPr>
                <w:color w:val="000000" w:themeColor="text1"/>
                <w:sz w:val="23"/>
                <w:szCs w:val="23"/>
              </w:rPr>
            </w:pPr>
            <w:r w:rsidRPr="008273EE">
              <w:rPr>
                <w:color w:val="000000" w:themeColor="text1"/>
                <w:sz w:val="23"/>
                <w:szCs w:val="23"/>
              </w:rPr>
              <w:t>0</w:t>
            </w:r>
          </w:p>
        </w:tc>
        <w:tc>
          <w:tcPr>
            <w:tcW w:w="870" w:type="dxa"/>
          </w:tcPr>
          <w:p w14:paraId="2F098914" w14:textId="77777777" w:rsidR="008273EE" w:rsidRPr="008273EE" w:rsidRDefault="008273EE" w:rsidP="00FB3E0D">
            <w:pPr>
              <w:pStyle w:val="Tabloi"/>
              <w:rPr>
                <w:color w:val="000000" w:themeColor="text1"/>
                <w:sz w:val="23"/>
                <w:szCs w:val="23"/>
              </w:rPr>
            </w:pPr>
          </w:p>
        </w:tc>
        <w:tc>
          <w:tcPr>
            <w:tcW w:w="746" w:type="dxa"/>
          </w:tcPr>
          <w:p w14:paraId="1BDC9F4E" w14:textId="77777777" w:rsidR="008273EE" w:rsidRPr="008273EE" w:rsidRDefault="008273EE" w:rsidP="00FB3E0D">
            <w:pPr>
              <w:pStyle w:val="Tabloi"/>
              <w:rPr>
                <w:color w:val="000000" w:themeColor="text1"/>
                <w:sz w:val="23"/>
                <w:szCs w:val="23"/>
              </w:rPr>
            </w:pPr>
          </w:p>
        </w:tc>
        <w:tc>
          <w:tcPr>
            <w:tcW w:w="887" w:type="dxa"/>
          </w:tcPr>
          <w:p w14:paraId="79D84168" w14:textId="77777777" w:rsidR="008273EE" w:rsidRPr="008273EE" w:rsidRDefault="008273EE" w:rsidP="00FB3E0D">
            <w:pPr>
              <w:pStyle w:val="Tabloi"/>
              <w:rPr>
                <w:color w:val="000000" w:themeColor="text1"/>
                <w:sz w:val="23"/>
                <w:szCs w:val="23"/>
              </w:rPr>
            </w:pPr>
          </w:p>
        </w:tc>
      </w:tr>
      <w:tr w:rsidR="008273EE" w:rsidRPr="008273EE" w14:paraId="65FE9597" w14:textId="77777777" w:rsidTr="002B0A23">
        <w:trPr>
          <w:trHeight w:val="266"/>
        </w:trPr>
        <w:tc>
          <w:tcPr>
            <w:tcW w:w="9360" w:type="dxa"/>
            <w:gridSpan w:val="6"/>
            <w:shd w:val="clear" w:color="auto" w:fill="2F5496" w:themeFill="accent1" w:themeFillShade="BF"/>
          </w:tcPr>
          <w:p w14:paraId="06076D73" w14:textId="64379ED8" w:rsidR="008273EE" w:rsidRPr="008273EE" w:rsidRDefault="008273EE" w:rsidP="002B0A23">
            <w:pPr>
              <w:pStyle w:val="TabloBalk"/>
            </w:pPr>
            <w:r w:rsidRPr="008273EE">
              <w:t>Patent Belgesi Sayısı</w:t>
            </w:r>
          </w:p>
        </w:tc>
      </w:tr>
      <w:tr w:rsidR="008273EE" w:rsidRPr="008273EE" w14:paraId="0830CDA0" w14:textId="77777777" w:rsidTr="006D1833">
        <w:trPr>
          <w:trHeight w:val="254"/>
        </w:trPr>
        <w:tc>
          <w:tcPr>
            <w:tcW w:w="5109" w:type="dxa"/>
            <w:shd w:val="clear" w:color="auto" w:fill="B4C6E7" w:themeFill="accent1" w:themeFillTint="66"/>
          </w:tcPr>
          <w:p w14:paraId="72BDA043" w14:textId="77777777" w:rsidR="008273EE" w:rsidRPr="008273EE" w:rsidRDefault="008273EE" w:rsidP="00FB3E0D">
            <w:pPr>
              <w:pStyle w:val="Tabloi"/>
              <w:rPr>
                <w:color w:val="000000" w:themeColor="text1"/>
                <w:sz w:val="23"/>
                <w:szCs w:val="23"/>
              </w:rPr>
            </w:pPr>
          </w:p>
        </w:tc>
        <w:tc>
          <w:tcPr>
            <w:tcW w:w="877" w:type="dxa"/>
            <w:shd w:val="clear" w:color="auto" w:fill="B4C6E7" w:themeFill="accent1" w:themeFillTint="66"/>
          </w:tcPr>
          <w:p w14:paraId="6FBA2572" w14:textId="77777777" w:rsidR="008273EE" w:rsidRPr="008273EE" w:rsidRDefault="008273EE" w:rsidP="00FB3E0D">
            <w:pPr>
              <w:pStyle w:val="Tabloi"/>
              <w:rPr>
                <w:color w:val="000000" w:themeColor="text1"/>
                <w:sz w:val="23"/>
                <w:szCs w:val="23"/>
              </w:rPr>
            </w:pPr>
            <w:r w:rsidRPr="008273EE">
              <w:rPr>
                <w:color w:val="000000" w:themeColor="text1"/>
                <w:sz w:val="23"/>
                <w:szCs w:val="23"/>
              </w:rPr>
              <w:t>2019</w:t>
            </w:r>
          </w:p>
        </w:tc>
        <w:tc>
          <w:tcPr>
            <w:tcW w:w="871" w:type="dxa"/>
            <w:shd w:val="clear" w:color="auto" w:fill="B4C6E7" w:themeFill="accent1" w:themeFillTint="66"/>
          </w:tcPr>
          <w:p w14:paraId="533B7109" w14:textId="77777777" w:rsidR="008273EE" w:rsidRPr="008273EE" w:rsidRDefault="008273EE" w:rsidP="00FB3E0D">
            <w:pPr>
              <w:pStyle w:val="Tabloi"/>
              <w:rPr>
                <w:color w:val="000000" w:themeColor="text1"/>
                <w:sz w:val="23"/>
                <w:szCs w:val="23"/>
              </w:rPr>
            </w:pPr>
            <w:r w:rsidRPr="008273EE">
              <w:rPr>
                <w:color w:val="000000" w:themeColor="text1"/>
                <w:sz w:val="23"/>
                <w:szCs w:val="23"/>
              </w:rPr>
              <w:t>2020</w:t>
            </w:r>
          </w:p>
        </w:tc>
        <w:tc>
          <w:tcPr>
            <w:tcW w:w="870" w:type="dxa"/>
            <w:shd w:val="clear" w:color="auto" w:fill="B4C6E7" w:themeFill="accent1" w:themeFillTint="66"/>
          </w:tcPr>
          <w:p w14:paraId="2A6C5265" w14:textId="77777777" w:rsidR="008273EE" w:rsidRPr="008273EE" w:rsidRDefault="008273EE" w:rsidP="00FB3E0D">
            <w:pPr>
              <w:pStyle w:val="Tabloi"/>
              <w:rPr>
                <w:color w:val="000000" w:themeColor="text1"/>
                <w:sz w:val="23"/>
                <w:szCs w:val="23"/>
              </w:rPr>
            </w:pPr>
            <w:r w:rsidRPr="008273EE">
              <w:rPr>
                <w:color w:val="000000" w:themeColor="text1"/>
                <w:sz w:val="23"/>
                <w:szCs w:val="23"/>
              </w:rPr>
              <w:t>2021</w:t>
            </w:r>
          </w:p>
        </w:tc>
        <w:tc>
          <w:tcPr>
            <w:tcW w:w="746" w:type="dxa"/>
            <w:shd w:val="clear" w:color="auto" w:fill="B4C6E7" w:themeFill="accent1" w:themeFillTint="66"/>
          </w:tcPr>
          <w:p w14:paraId="18A1A44A" w14:textId="77777777" w:rsidR="008273EE" w:rsidRPr="008273EE" w:rsidRDefault="008273EE" w:rsidP="00FB3E0D">
            <w:pPr>
              <w:pStyle w:val="Tabloi"/>
              <w:rPr>
                <w:color w:val="000000" w:themeColor="text1"/>
                <w:sz w:val="23"/>
                <w:szCs w:val="23"/>
              </w:rPr>
            </w:pPr>
            <w:r w:rsidRPr="008273EE">
              <w:rPr>
                <w:color w:val="000000" w:themeColor="text1"/>
                <w:sz w:val="23"/>
                <w:szCs w:val="23"/>
              </w:rPr>
              <w:t>2022</w:t>
            </w:r>
          </w:p>
        </w:tc>
        <w:tc>
          <w:tcPr>
            <w:tcW w:w="887" w:type="dxa"/>
            <w:shd w:val="clear" w:color="auto" w:fill="B4C6E7" w:themeFill="accent1" w:themeFillTint="66"/>
          </w:tcPr>
          <w:p w14:paraId="0C287C2F" w14:textId="77777777" w:rsidR="008273EE" w:rsidRPr="008273EE" w:rsidRDefault="008273EE" w:rsidP="00FB3E0D">
            <w:pPr>
              <w:pStyle w:val="Tabloi"/>
              <w:rPr>
                <w:color w:val="000000" w:themeColor="text1"/>
                <w:sz w:val="23"/>
                <w:szCs w:val="23"/>
              </w:rPr>
            </w:pPr>
            <w:r w:rsidRPr="008273EE">
              <w:rPr>
                <w:color w:val="000000" w:themeColor="text1"/>
                <w:sz w:val="23"/>
                <w:szCs w:val="23"/>
              </w:rPr>
              <w:t>2023</w:t>
            </w:r>
          </w:p>
        </w:tc>
      </w:tr>
      <w:tr w:rsidR="008273EE" w:rsidRPr="008273EE" w14:paraId="7574FFD1" w14:textId="77777777" w:rsidTr="00E67C48">
        <w:trPr>
          <w:trHeight w:val="280"/>
        </w:trPr>
        <w:tc>
          <w:tcPr>
            <w:tcW w:w="5109" w:type="dxa"/>
          </w:tcPr>
          <w:p w14:paraId="534D2F97" w14:textId="77777777" w:rsidR="008273EE" w:rsidRPr="008273EE" w:rsidRDefault="008273EE" w:rsidP="00FB3E0D">
            <w:pPr>
              <w:pStyle w:val="Tabloi"/>
              <w:rPr>
                <w:color w:val="000000" w:themeColor="text1"/>
                <w:sz w:val="23"/>
                <w:szCs w:val="23"/>
              </w:rPr>
            </w:pPr>
            <w:r w:rsidRPr="008273EE">
              <w:rPr>
                <w:color w:val="000000" w:themeColor="text1"/>
                <w:sz w:val="23"/>
                <w:szCs w:val="23"/>
              </w:rPr>
              <w:t>1-Yıllık ulusal patent belge sayısı</w:t>
            </w:r>
          </w:p>
        </w:tc>
        <w:tc>
          <w:tcPr>
            <w:tcW w:w="877" w:type="dxa"/>
          </w:tcPr>
          <w:p w14:paraId="5327A419" w14:textId="77777777" w:rsidR="008273EE" w:rsidRPr="008273EE" w:rsidRDefault="008273EE" w:rsidP="00FB3E0D">
            <w:pPr>
              <w:pStyle w:val="Tabloi"/>
              <w:rPr>
                <w:color w:val="000000" w:themeColor="text1"/>
                <w:sz w:val="23"/>
                <w:szCs w:val="23"/>
              </w:rPr>
            </w:pPr>
            <w:r w:rsidRPr="008273EE">
              <w:rPr>
                <w:color w:val="000000" w:themeColor="text1"/>
                <w:sz w:val="23"/>
                <w:szCs w:val="23"/>
              </w:rPr>
              <w:t>0</w:t>
            </w:r>
          </w:p>
        </w:tc>
        <w:tc>
          <w:tcPr>
            <w:tcW w:w="871" w:type="dxa"/>
          </w:tcPr>
          <w:p w14:paraId="32CF30AB" w14:textId="77777777" w:rsidR="008273EE" w:rsidRPr="008273EE" w:rsidRDefault="008273EE" w:rsidP="00FB3E0D">
            <w:pPr>
              <w:pStyle w:val="Tabloi"/>
              <w:rPr>
                <w:color w:val="000000" w:themeColor="text1"/>
                <w:sz w:val="23"/>
                <w:szCs w:val="23"/>
              </w:rPr>
            </w:pPr>
            <w:r w:rsidRPr="008273EE">
              <w:rPr>
                <w:color w:val="000000" w:themeColor="text1"/>
                <w:sz w:val="23"/>
                <w:szCs w:val="23"/>
              </w:rPr>
              <w:t>0</w:t>
            </w:r>
          </w:p>
        </w:tc>
        <w:tc>
          <w:tcPr>
            <w:tcW w:w="870" w:type="dxa"/>
          </w:tcPr>
          <w:p w14:paraId="518AE4F0" w14:textId="77777777" w:rsidR="008273EE" w:rsidRPr="008273EE" w:rsidRDefault="008273EE" w:rsidP="00FB3E0D">
            <w:pPr>
              <w:pStyle w:val="Tabloi"/>
              <w:rPr>
                <w:color w:val="000000" w:themeColor="text1"/>
                <w:sz w:val="23"/>
                <w:szCs w:val="23"/>
              </w:rPr>
            </w:pPr>
          </w:p>
        </w:tc>
        <w:tc>
          <w:tcPr>
            <w:tcW w:w="746" w:type="dxa"/>
          </w:tcPr>
          <w:p w14:paraId="587DBCB4" w14:textId="77777777" w:rsidR="008273EE" w:rsidRPr="008273EE" w:rsidRDefault="008273EE" w:rsidP="00FB3E0D">
            <w:pPr>
              <w:pStyle w:val="Tabloi"/>
              <w:rPr>
                <w:color w:val="000000" w:themeColor="text1"/>
                <w:sz w:val="23"/>
                <w:szCs w:val="23"/>
              </w:rPr>
            </w:pPr>
          </w:p>
        </w:tc>
        <w:tc>
          <w:tcPr>
            <w:tcW w:w="887" w:type="dxa"/>
          </w:tcPr>
          <w:p w14:paraId="6ABD2658" w14:textId="77777777" w:rsidR="008273EE" w:rsidRPr="008273EE" w:rsidRDefault="008273EE" w:rsidP="00FB3E0D">
            <w:pPr>
              <w:pStyle w:val="Tabloi"/>
              <w:rPr>
                <w:color w:val="000000" w:themeColor="text1"/>
                <w:sz w:val="23"/>
                <w:szCs w:val="23"/>
              </w:rPr>
            </w:pPr>
          </w:p>
        </w:tc>
      </w:tr>
      <w:tr w:rsidR="008273EE" w:rsidRPr="008273EE" w14:paraId="2C517753" w14:textId="77777777" w:rsidTr="00E67C48">
        <w:trPr>
          <w:trHeight w:val="286"/>
        </w:trPr>
        <w:tc>
          <w:tcPr>
            <w:tcW w:w="5109" w:type="dxa"/>
          </w:tcPr>
          <w:p w14:paraId="2486ECD0" w14:textId="77777777" w:rsidR="008273EE" w:rsidRPr="008273EE" w:rsidRDefault="008273EE" w:rsidP="00FB3E0D">
            <w:pPr>
              <w:pStyle w:val="Tabloi"/>
              <w:rPr>
                <w:color w:val="000000" w:themeColor="text1"/>
                <w:sz w:val="23"/>
                <w:szCs w:val="23"/>
              </w:rPr>
            </w:pPr>
            <w:r w:rsidRPr="008273EE">
              <w:rPr>
                <w:color w:val="000000" w:themeColor="text1"/>
                <w:sz w:val="23"/>
                <w:szCs w:val="23"/>
              </w:rPr>
              <w:t>2- Yıllık uluslararası patent belge sayısı</w:t>
            </w:r>
          </w:p>
        </w:tc>
        <w:tc>
          <w:tcPr>
            <w:tcW w:w="877" w:type="dxa"/>
          </w:tcPr>
          <w:p w14:paraId="6737B303" w14:textId="77777777" w:rsidR="008273EE" w:rsidRPr="008273EE" w:rsidRDefault="008273EE" w:rsidP="00FB3E0D">
            <w:pPr>
              <w:pStyle w:val="Tabloi"/>
              <w:rPr>
                <w:color w:val="000000" w:themeColor="text1"/>
                <w:sz w:val="23"/>
                <w:szCs w:val="23"/>
              </w:rPr>
            </w:pPr>
            <w:r w:rsidRPr="008273EE">
              <w:rPr>
                <w:color w:val="000000" w:themeColor="text1"/>
                <w:sz w:val="23"/>
                <w:szCs w:val="23"/>
              </w:rPr>
              <w:t>0</w:t>
            </w:r>
          </w:p>
        </w:tc>
        <w:tc>
          <w:tcPr>
            <w:tcW w:w="871" w:type="dxa"/>
          </w:tcPr>
          <w:p w14:paraId="5EDB76EB" w14:textId="77777777" w:rsidR="008273EE" w:rsidRPr="008273EE" w:rsidRDefault="008273EE" w:rsidP="00FB3E0D">
            <w:pPr>
              <w:pStyle w:val="Tabloi"/>
              <w:rPr>
                <w:color w:val="000000" w:themeColor="text1"/>
                <w:sz w:val="23"/>
                <w:szCs w:val="23"/>
              </w:rPr>
            </w:pPr>
            <w:r w:rsidRPr="008273EE">
              <w:rPr>
                <w:color w:val="000000" w:themeColor="text1"/>
                <w:sz w:val="23"/>
                <w:szCs w:val="23"/>
              </w:rPr>
              <w:t>0</w:t>
            </w:r>
          </w:p>
        </w:tc>
        <w:tc>
          <w:tcPr>
            <w:tcW w:w="870" w:type="dxa"/>
          </w:tcPr>
          <w:p w14:paraId="246E06BD" w14:textId="77777777" w:rsidR="008273EE" w:rsidRPr="008273EE" w:rsidRDefault="008273EE" w:rsidP="00FB3E0D">
            <w:pPr>
              <w:pStyle w:val="Tabloi"/>
              <w:rPr>
                <w:color w:val="000000" w:themeColor="text1"/>
                <w:sz w:val="23"/>
                <w:szCs w:val="23"/>
              </w:rPr>
            </w:pPr>
          </w:p>
        </w:tc>
        <w:tc>
          <w:tcPr>
            <w:tcW w:w="746" w:type="dxa"/>
          </w:tcPr>
          <w:p w14:paraId="2C0553AF" w14:textId="77777777" w:rsidR="008273EE" w:rsidRPr="008273EE" w:rsidRDefault="008273EE" w:rsidP="00FB3E0D">
            <w:pPr>
              <w:pStyle w:val="Tabloi"/>
              <w:rPr>
                <w:color w:val="000000" w:themeColor="text1"/>
                <w:sz w:val="23"/>
                <w:szCs w:val="23"/>
              </w:rPr>
            </w:pPr>
          </w:p>
        </w:tc>
        <w:tc>
          <w:tcPr>
            <w:tcW w:w="887" w:type="dxa"/>
          </w:tcPr>
          <w:p w14:paraId="63681DF0" w14:textId="77777777" w:rsidR="008273EE" w:rsidRPr="008273EE" w:rsidRDefault="008273EE" w:rsidP="00FB3E0D">
            <w:pPr>
              <w:pStyle w:val="Tabloi"/>
              <w:rPr>
                <w:color w:val="000000" w:themeColor="text1"/>
                <w:sz w:val="23"/>
                <w:szCs w:val="23"/>
              </w:rPr>
            </w:pPr>
          </w:p>
        </w:tc>
      </w:tr>
      <w:tr w:rsidR="008273EE" w:rsidRPr="008273EE" w14:paraId="6CF0229E" w14:textId="77777777" w:rsidTr="002B0A23">
        <w:trPr>
          <w:trHeight w:val="380"/>
        </w:trPr>
        <w:tc>
          <w:tcPr>
            <w:tcW w:w="9360" w:type="dxa"/>
            <w:gridSpan w:val="6"/>
            <w:shd w:val="clear" w:color="auto" w:fill="2F5496" w:themeFill="accent1" w:themeFillShade="BF"/>
          </w:tcPr>
          <w:p w14:paraId="4C5B7DA6" w14:textId="77777777" w:rsidR="008273EE" w:rsidRPr="008273EE" w:rsidRDefault="008273EE" w:rsidP="002B0A23">
            <w:pPr>
              <w:pStyle w:val="TabloBalk"/>
            </w:pPr>
            <w:r w:rsidRPr="008273EE">
              <w:t>Faydalı Model/Endüstriyel Tasarım Belgesi Sayısı</w:t>
            </w:r>
          </w:p>
        </w:tc>
      </w:tr>
      <w:tr w:rsidR="008273EE" w:rsidRPr="008273EE" w14:paraId="1EF402E3" w14:textId="77777777" w:rsidTr="006D1833">
        <w:trPr>
          <w:trHeight w:val="240"/>
        </w:trPr>
        <w:tc>
          <w:tcPr>
            <w:tcW w:w="5109" w:type="dxa"/>
            <w:shd w:val="clear" w:color="auto" w:fill="B4C6E7" w:themeFill="accent1" w:themeFillTint="66"/>
          </w:tcPr>
          <w:p w14:paraId="536CF505" w14:textId="77777777" w:rsidR="008273EE" w:rsidRPr="008273EE" w:rsidRDefault="008273EE" w:rsidP="00FB3E0D">
            <w:pPr>
              <w:pStyle w:val="Tabloi"/>
              <w:rPr>
                <w:color w:val="000000" w:themeColor="text1"/>
                <w:sz w:val="23"/>
                <w:szCs w:val="23"/>
              </w:rPr>
            </w:pPr>
          </w:p>
        </w:tc>
        <w:tc>
          <w:tcPr>
            <w:tcW w:w="877" w:type="dxa"/>
            <w:shd w:val="clear" w:color="auto" w:fill="B4C6E7" w:themeFill="accent1" w:themeFillTint="66"/>
          </w:tcPr>
          <w:p w14:paraId="160090C5" w14:textId="77777777" w:rsidR="008273EE" w:rsidRPr="008273EE" w:rsidRDefault="008273EE" w:rsidP="00FB3E0D">
            <w:pPr>
              <w:pStyle w:val="Tabloi"/>
              <w:rPr>
                <w:color w:val="000000" w:themeColor="text1"/>
                <w:sz w:val="23"/>
                <w:szCs w:val="23"/>
              </w:rPr>
            </w:pPr>
            <w:r w:rsidRPr="008273EE">
              <w:rPr>
                <w:color w:val="000000" w:themeColor="text1"/>
                <w:sz w:val="23"/>
                <w:szCs w:val="23"/>
              </w:rPr>
              <w:t>2019</w:t>
            </w:r>
          </w:p>
        </w:tc>
        <w:tc>
          <w:tcPr>
            <w:tcW w:w="871" w:type="dxa"/>
            <w:shd w:val="clear" w:color="auto" w:fill="B4C6E7" w:themeFill="accent1" w:themeFillTint="66"/>
          </w:tcPr>
          <w:p w14:paraId="2EBE81C7" w14:textId="77777777" w:rsidR="008273EE" w:rsidRPr="008273EE" w:rsidRDefault="008273EE" w:rsidP="00FB3E0D">
            <w:pPr>
              <w:pStyle w:val="Tabloi"/>
              <w:rPr>
                <w:color w:val="000000" w:themeColor="text1"/>
                <w:sz w:val="23"/>
                <w:szCs w:val="23"/>
              </w:rPr>
            </w:pPr>
            <w:r w:rsidRPr="008273EE">
              <w:rPr>
                <w:color w:val="000000" w:themeColor="text1"/>
                <w:sz w:val="23"/>
                <w:szCs w:val="23"/>
              </w:rPr>
              <w:t>2020</w:t>
            </w:r>
          </w:p>
        </w:tc>
        <w:tc>
          <w:tcPr>
            <w:tcW w:w="870" w:type="dxa"/>
            <w:shd w:val="clear" w:color="auto" w:fill="B4C6E7" w:themeFill="accent1" w:themeFillTint="66"/>
          </w:tcPr>
          <w:p w14:paraId="5D856936" w14:textId="77777777" w:rsidR="008273EE" w:rsidRPr="008273EE" w:rsidRDefault="008273EE" w:rsidP="00FB3E0D">
            <w:pPr>
              <w:pStyle w:val="Tabloi"/>
              <w:rPr>
                <w:color w:val="000000" w:themeColor="text1"/>
                <w:sz w:val="23"/>
                <w:szCs w:val="23"/>
              </w:rPr>
            </w:pPr>
            <w:r w:rsidRPr="008273EE">
              <w:rPr>
                <w:color w:val="000000" w:themeColor="text1"/>
                <w:sz w:val="23"/>
                <w:szCs w:val="23"/>
              </w:rPr>
              <w:t>2021</w:t>
            </w:r>
          </w:p>
        </w:tc>
        <w:tc>
          <w:tcPr>
            <w:tcW w:w="746" w:type="dxa"/>
            <w:shd w:val="clear" w:color="auto" w:fill="B4C6E7" w:themeFill="accent1" w:themeFillTint="66"/>
          </w:tcPr>
          <w:p w14:paraId="6222261D" w14:textId="77777777" w:rsidR="008273EE" w:rsidRPr="008273EE" w:rsidRDefault="008273EE" w:rsidP="00FB3E0D">
            <w:pPr>
              <w:pStyle w:val="Tabloi"/>
              <w:rPr>
                <w:color w:val="000000" w:themeColor="text1"/>
                <w:sz w:val="23"/>
                <w:szCs w:val="23"/>
              </w:rPr>
            </w:pPr>
            <w:r w:rsidRPr="008273EE">
              <w:rPr>
                <w:color w:val="000000" w:themeColor="text1"/>
                <w:sz w:val="23"/>
                <w:szCs w:val="23"/>
              </w:rPr>
              <w:t>2022</w:t>
            </w:r>
          </w:p>
        </w:tc>
        <w:tc>
          <w:tcPr>
            <w:tcW w:w="887" w:type="dxa"/>
            <w:shd w:val="clear" w:color="auto" w:fill="B4C6E7" w:themeFill="accent1" w:themeFillTint="66"/>
          </w:tcPr>
          <w:p w14:paraId="531D1D25" w14:textId="77777777" w:rsidR="008273EE" w:rsidRPr="008273EE" w:rsidRDefault="008273EE" w:rsidP="00FB3E0D">
            <w:pPr>
              <w:pStyle w:val="Tabloi"/>
              <w:rPr>
                <w:color w:val="000000" w:themeColor="text1"/>
                <w:sz w:val="23"/>
                <w:szCs w:val="23"/>
              </w:rPr>
            </w:pPr>
            <w:r w:rsidRPr="008273EE">
              <w:rPr>
                <w:color w:val="000000" w:themeColor="text1"/>
                <w:sz w:val="23"/>
                <w:szCs w:val="23"/>
              </w:rPr>
              <w:t>2023</w:t>
            </w:r>
          </w:p>
        </w:tc>
      </w:tr>
      <w:tr w:rsidR="008273EE" w:rsidRPr="008273EE" w14:paraId="7851B32A" w14:textId="77777777" w:rsidTr="00E67C48">
        <w:trPr>
          <w:trHeight w:val="413"/>
        </w:trPr>
        <w:tc>
          <w:tcPr>
            <w:tcW w:w="5109" w:type="dxa"/>
          </w:tcPr>
          <w:p w14:paraId="121F8E44" w14:textId="77777777" w:rsidR="008273EE" w:rsidRPr="008273EE" w:rsidRDefault="008273EE" w:rsidP="00FB3E0D">
            <w:pPr>
              <w:pStyle w:val="Tabloi"/>
              <w:rPr>
                <w:color w:val="000000" w:themeColor="text1"/>
                <w:sz w:val="23"/>
                <w:szCs w:val="23"/>
              </w:rPr>
            </w:pPr>
            <w:r w:rsidRPr="008273EE">
              <w:rPr>
                <w:color w:val="000000" w:themeColor="text1"/>
                <w:sz w:val="23"/>
                <w:szCs w:val="23"/>
              </w:rPr>
              <w:t>1-Öğretim üyeleri tarafından yürütülen yıllık faydalı model ve endüstriyel tasarım sayısı</w:t>
            </w:r>
          </w:p>
        </w:tc>
        <w:tc>
          <w:tcPr>
            <w:tcW w:w="877" w:type="dxa"/>
          </w:tcPr>
          <w:p w14:paraId="5FA18B56" w14:textId="77777777" w:rsidR="008273EE" w:rsidRPr="008273EE" w:rsidRDefault="008273EE" w:rsidP="00FB3E0D">
            <w:pPr>
              <w:pStyle w:val="Tabloi"/>
              <w:rPr>
                <w:color w:val="000000" w:themeColor="text1"/>
                <w:sz w:val="23"/>
                <w:szCs w:val="23"/>
              </w:rPr>
            </w:pPr>
            <w:r w:rsidRPr="008273EE">
              <w:rPr>
                <w:color w:val="000000" w:themeColor="text1"/>
                <w:sz w:val="23"/>
                <w:szCs w:val="23"/>
              </w:rPr>
              <w:t>0</w:t>
            </w:r>
          </w:p>
        </w:tc>
        <w:tc>
          <w:tcPr>
            <w:tcW w:w="871" w:type="dxa"/>
          </w:tcPr>
          <w:p w14:paraId="536B4AC4" w14:textId="77777777" w:rsidR="008273EE" w:rsidRPr="008273EE" w:rsidRDefault="008273EE" w:rsidP="00FB3E0D">
            <w:pPr>
              <w:pStyle w:val="Tabloi"/>
              <w:rPr>
                <w:color w:val="000000" w:themeColor="text1"/>
                <w:sz w:val="23"/>
                <w:szCs w:val="23"/>
              </w:rPr>
            </w:pPr>
            <w:r w:rsidRPr="008273EE">
              <w:rPr>
                <w:color w:val="000000" w:themeColor="text1"/>
                <w:sz w:val="23"/>
                <w:szCs w:val="23"/>
              </w:rPr>
              <w:t>0</w:t>
            </w:r>
          </w:p>
        </w:tc>
        <w:tc>
          <w:tcPr>
            <w:tcW w:w="870" w:type="dxa"/>
          </w:tcPr>
          <w:p w14:paraId="562029F4" w14:textId="77777777" w:rsidR="008273EE" w:rsidRPr="008273EE" w:rsidRDefault="008273EE" w:rsidP="00FB3E0D">
            <w:pPr>
              <w:pStyle w:val="Tabloi"/>
              <w:rPr>
                <w:color w:val="000000" w:themeColor="text1"/>
                <w:sz w:val="23"/>
                <w:szCs w:val="23"/>
              </w:rPr>
            </w:pPr>
          </w:p>
        </w:tc>
        <w:tc>
          <w:tcPr>
            <w:tcW w:w="746" w:type="dxa"/>
          </w:tcPr>
          <w:p w14:paraId="2AF64CEF" w14:textId="77777777" w:rsidR="008273EE" w:rsidRPr="008273EE" w:rsidRDefault="008273EE" w:rsidP="00FB3E0D">
            <w:pPr>
              <w:pStyle w:val="Tabloi"/>
              <w:rPr>
                <w:color w:val="000000" w:themeColor="text1"/>
                <w:sz w:val="23"/>
                <w:szCs w:val="23"/>
              </w:rPr>
            </w:pPr>
          </w:p>
        </w:tc>
        <w:tc>
          <w:tcPr>
            <w:tcW w:w="887" w:type="dxa"/>
          </w:tcPr>
          <w:p w14:paraId="45F237C1" w14:textId="77777777" w:rsidR="008273EE" w:rsidRPr="008273EE" w:rsidRDefault="008273EE" w:rsidP="00FB3E0D">
            <w:pPr>
              <w:pStyle w:val="Tabloi"/>
              <w:rPr>
                <w:color w:val="000000" w:themeColor="text1"/>
                <w:sz w:val="23"/>
                <w:szCs w:val="23"/>
              </w:rPr>
            </w:pPr>
          </w:p>
        </w:tc>
      </w:tr>
      <w:tr w:rsidR="008273EE" w:rsidRPr="008273EE" w14:paraId="20E914B9" w14:textId="77777777" w:rsidTr="002B0A23">
        <w:trPr>
          <w:trHeight w:val="369"/>
        </w:trPr>
        <w:tc>
          <w:tcPr>
            <w:tcW w:w="9360" w:type="dxa"/>
            <w:gridSpan w:val="6"/>
            <w:shd w:val="clear" w:color="auto" w:fill="2F5496" w:themeFill="accent1" w:themeFillShade="BF"/>
          </w:tcPr>
          <w:p w14:paraId="71533A1B" w14:textId="7A0FB17D" w:rsidR="008273EE" w:rsidRPr="008273EE" w:rsidRDefault="008273EE" w:rsidP="002B0A23">
            <w:pPr>
              <w:pStyle w:val="TabloBalk"/>
            </w:pPr>
            <w:r w:rsidRPr="008273EE">
              <w:t>Teknopark’</w:t>
            </w:r>
            <w:r w:rsidR="00163672">
              <w:t xml:space="preserve"> </w:t>
            </w:r>
            <w:r w:rsidRPr="008273EE">
              <w:t>da Faal Firma Sayısı</w:t>
            </w:r>
          </w:p>
        </w:tc>
      </w:tr>
      <w:tr w:rsidR="008273EE" w:rsidRPr="008273EE" w14:paraId="194F8E58" w14:textId="77777777" w:rsidTr="006D1833">
        <w:trPr>
          <w:trHeight w:val="241"/>
        </w:trPr>
        <w:tc>
          <w:tcPr>
            <w:tcW w:w="5109" w:type="dxa"/>
            <w:shd w:val="clear" w:color="auto" w:fill="B4C6E7" w:themeFill="accent1" w:themeFillTint="66"/>
          </w:tcPr>
          <w:p w14:paraId="28CCBAE0" w14:textId="77777777" w:rsidR="008273EE" w:rsidRPr="008273EE" w:rsidRDefault="008273EE" w:rsidP="00FB3E0D">
            <w:pPr>
              <w:pStyle w:val="Tabloi"/>
              <w:rPr>
                <w:color w:val="000000" w:themeColor="text1"/>
                <w:sz w:val="23"/>
                <w:szCs w:val="23"/>
              </w:rPr>
            </w:pPr>
          </w:p>
        </w:tc>
        <w:tc>
          <w:tcPr>
            <w:tcW w:w="877" w:type="dxa"/>
            <w:shd w:val="clear" w:color="auto" w:fill="B4C6E7" w:themeFill="accent1" w:themeFillTint="66"/>
          </w:tcPr>
          <w:p w14:paraId="5129E9A8" w14:textId="77777777" w:rsidR="008273EE" w:rsidRPr="008273EE" w:rsidRDefault="008273EE" w:rsidP="00FB3E0D">
            <w:pPr>
              <w:pStyle w:val="Tabloi"/>
              <w:rPr>
                <w:color w:val="000000" w:themeColor="text1"/>
                <w:sz w:val="23"/>
                <w:szCs w:val="23"/>
              </w:rPr>
            </w:pPr>
            <w:r w:rsidRPr="008273EE">
              <w:rPr>
                <w:color w:val="000000" w:themeColor="text1"/>
                <w:sz w:val="23"/>
                <w:szCs w:val="23"/>
              </w:rPr>
              <w:t>2019</w:t>
            </w:r>
          </w:p>
        </w:tc>
        <w:tc>
          <w:tcPr>
            <w:tcW w:w="871" w:type="dxa"/>
            <w:shd w:val="clear" w:color="auto" w:fill="B4C6E7" w:themeFill="accent1" w:themeFillTint="66"/>
          </w:tcPr>
          <w:p w14:paraId="4FF5BA68" w14:textId="77777777" w:rsidR="008273EE" w:rsidRPr="008273EE" w:rsidRDefault="008273EE" w:rsidP="00FB3E0D">
            <w:pPr>
              <w:pStyle w:val="Tabloi"/>
              <w:rPr>
                <w:color w:val="000000" w:themeColor="text1"/>
                <w:sz w:val="23"/>
                <w:szCs w:val="23"/>
              </w:rPr>
            </w:pPr>
            <w:r w:rsidRPr="008273EE">
              <w:rPr>
                <w:color w:val="000000" w:themeColor="text1"/>
                <w:sz w:val="23"/>
                <w:szCs w:val="23"/>
              </w:rPr>
              <w:t>2020</w:t>
            </w:r>
          </w:p>
        </w:tc>
        <w:tc>
          <w:tcPr>
            <w:tcW w:w="870" w:type="dxa"/>
            <w:shd w:val="clear" w:color="auto" w:fill="B4C6E7" w:themeFill="accent1" w:themeFillTint="66"/>
          </w:tcPr>
          <w:p w14:paraId="20FD0299" w14:textId="77777777" w:rsidR="008273EE" w:rsidRPr="008273EE" w:rsidRDefault="008273EE" w:rsidP="00FB3E0D">
            <w:pPr>
              <w:pStyle w:val="Tabloi"/>
              <w:rPr>
                <w:color w:val="000000" w:themeColor="text1"/>
                <w:sz w:val="23"/>
                <w:szCs w:val="23"/>
              </w:rPr>
            </w:pPr>
            <w:r w:rsidRPr="008273EE">
              <w:rPr>
                <w:color w:val="000000" w:themeColor="text1"/>
                <w:sz w:val="23"/>
                <w:szCs w:val="23"/>
              </w:rPr>
              <w:t>2021</w:t>
            </w:r>
          </w:p>
        </w:tc>
        <w:tc>
          <w:tcPr>
            <w:tcW w:w="746" w:type="dxa"/>
            <w:shd w:val="clear" w:color="auto" w:fill="B4C6E7" w:themeFill="accent1" w:themeFillTint="66"/>
          </w:tcPr>
          <w:p w14:paraId="255960C1" w14:textId="77777777" w:rsidR="008273EE" w:rsidRPr="008273EE" w:rsidRDefault="008273EE" w:rsidP="00FB3E0D">
            <w:pPr>
              <w:pStyle w:val="Tabloi"/>
              <w:rPr>
                <w:color w:val="000000" w:themeColor="text1"/>
                <w:sz w:val="23"/>
                <w:szCs w:val="23"/>
              </w:rPr>
            </w:pPr>
            <w:r w:rsidRPr="008273EE">
              <w:rPr>
                <w:color w:val="000000" w:themeColor="text1"/>
                <w:sz w:val="23"/>
                <w:szCs w:val="23"/>
              </w:rPr>
              <w:t>2022</w:t>
            </w:r>
          </w:p>
        </w:tc>
        <w:tc>
          <w:tcPr>
            <w:tcW w:w="887" w:type="dxa"/>
            <w:shd w:val="clear" w:color="auto" w:fill="B4C6E7" w:themeFill="accent1" w:themeFillTint="66"/>
          </w:tcPr>
          <w:p w14:paraId="70E1964A" w14:textId="77777777" w:rsidR="008273EE" w:rsidRPr="008273EE" w:rsidRDefault="008273EE" w:rsidP="00FB3E0D">
            <w:pPr>
              <w:pStyle w:val="Tabloi"/>
              <w:rPr>
                <w:color w:val="000000" w:themeColor="text1"/>
                <w:sz w:val="23"/>
                <w:szCs w:val="23"/>
              </w:rPr>
            </w:pPr>
            <w:r w:rsidRPr="008273EE">
              <w:rPr>
                <w:color w:val="000000" w:themeColor="text1"/>
                <w:sz w:val="23"/>
                <w:szCs w:val="23"/>
              </w:rPr>
              <w:t>2023</w:t>
            </w:r>
          </w:p>
        </w:tc>
      </w:tr>
      <w:tr w:rsidR="008273EE" w:rsidRPr="008273EE" w14:paraId="250B274A" w14:textId="77777777" w:rsidTr="00E67C48">
        <w:trPr>
          <w:trHeight w:val="327"/>
        </w:trPr>
        <w:tc>
          <w:tcPr>
            <w:tcW w:w="5109" w:type="dxa"/>
          </w:tcPr>
          <w:p w14:paraId="1C148A61" w14:textId="77777777" w:rsidR="008273EE" w:rsidRPr="008273EE" w:rsidRDefault="008273EE" w:rsidP="00FB3E0D">
            <w:pPr>
              <w:pStyle w:val="Tabloi"/>
              <w:rPr>
                <w:color w:val="000000" w:themeColor="text1"/>
                <w:sz w:val="23"/>
                <w:szCs w:val="23"/>
              </w:rPr>
            </w:pPr>
            <w:r w:rsidRPr="008273EE">
              <w:rPr>
                <w:color w:val="000000" w:themeColor="text1"/>
                <w:sz w:val="23"/>
                <w:szCs w:val="23"/>
              </w:rPr>
              <w:t>1-Faal olan öğretim üyesi teknoloji şirketi sayısı</w:t>
            </w:r>
          </w:p>
        </w:tc>
        <w:tc>
          <w:tcPr>
            <w:tcW w:w="877" w:type="dxa"/>
          </w:tcPr>
          <w:p w14:paraId="5B0D7EDB" w14:textId="77777777" w:rsidR="008273EE" w:rsidRPr="008273EE" w:rsidRDefault="008273EE" w:rsidP="00FB3E0D">
            <w:pPr>
              <w:pStyle w:val="Tabloi"/>
              <w:rPr>
                <w:color w:val="000000" w:themeColor="text1"/>
                <w:sz w:val="23"/>
                <w:szCs w:val="23"/>
              </w:rPr>
            </w:pPr>
            <w:r w:rsidRPr="008273EE">
              <w:rPr>
                <w:color w:val="000000" w:themeColor="text1"/>
                <w:sz w:val="23"/>
                <w:szCs w:val="23"/>
              </w:rPr>
              <w:t>1</w:t>
            </w:r>
          </w:p>
        </w:tc>
        <w:tc>
          <w:tcPr>
            <w:tcW w:w="871" w:type="dxa"/>
            <w:shd w:val="clear" w:color="auto" w:fill="auto"/>
          </w:tcPr>
          <w:p w14:paraId="2FC88CAC" w14:textId="77777777" w:rsidR="008273EE" w:rsidRPr="008273EE" w:rsidRDefault="008273EE" w:rsidP="00FB3E0D">
            <w:pPr>
              <w:pStyle w:val="Tabloi"/>
              <w:rPr>
                <w:color w:val="000000" w:themeColor="text1"/>
                <w:sz w:val="23"/>
                <w:szCs w:val="23"/>
              </w:rPr>
            </w:pPr>
            <w:r w:rsidRPr="008273EE">
              <w:rPr>
                <w:color w:val="000000" w:themeColor="text1"/>
                <w:sz w:val="23"/>
                <w:szCs w:val="23"/>
              </w:rPr>
              <w:t>0</w:t>
            </w:r>
          </w:p>
        </w:tc>
        <w:tc>
          <w:tcPr>
            <w:tcW w:w="870" w:type="dxa"/>
          </w:tcPr>
          <w:p w14:paraId="3BC978A7" w14:textId="77777777" w:rsidR="008273EE" w:rsidRPr="008273EE" w:rsidRDefault="008273EE" w:rsidP="00FB3E0D">
            <w:pPr>
              <w:pStyle w:val="Tabloi"/>
              <w:rPr>
                <w:color w:val="000000" w:themeColor="text1"/>
                <w:sz w:val="23"/>
                <w:szCs w:val="23"/>
              </w:rPr>
            </w:pPr>
          </w:p>
        </w:tc>
        <w:tc>
          <w:tcPr>
            <w:tcW w:w="746" w:type="dxa"/>
          </w:tcPr>
          <w:p w14:paraId="3B267429" w14:textId="77777777" w:rsidR="008273EE" w:rsidRPr="008273EE" w:rsidRDefault="008273EE" w:rsidP="00FB3E0D">
            <w:pPr>
              <w:pStyle w:val="Tabloi"/>
              <w:rPr>
                <w:color w:val="000000" w:themeColor="text1"/>
                <w:sz w:val="23"/>
                <w:szCs w:val="23"/>
              </w:rPr>
            </w:pPr>
          </w:p>
        </w:tc>
        <w:tc>
          <w:tcPr>
            <w:tcW w:w="887" w:type="dxa"/>
          </w:tcPr>
          <w:p w14:paraId="4D432C66" w14:textId="77777777" w:rsidR="008273EE" w:rsidRPr="008273EE" w:rsidRDefault="008273EE" w:rsidP="00FB3E0D">
            <w:pPr>
              <w:pStyle w:val="Tabloi"/>
              <w:rPr>
                <w:color w:val="000000" w:themeColor="text1"/>
                <w:sz w:val="23"/>
                <w:szCs w:val="23"/>
              </w:rPr>
            </w:pPr>
          </w:p>
        </w:tc>
      </w:tr>
      <w:tr w:rsidR="008273EE" w:rsidRPr="008273EE" w14:paraId="6608336D" w14:textId="77777777" w:rsidTr="00DF7BC6">
        <w:trPr>
          <w:trHeight w:val="336"/>
        </w:trPr>
        <w:tc>
          <w:tcPr>
            <w:tcW w:w="9360" w:type="dxa"/>
            <w:gridSpan w:val="6"/>
            <w:shd w:val="clear" w:color="auto" w:fill="2F5496" w:themeFill="accent1" w:themeFillShade="BF"/>
          </w:tcPr>
          <w:p w14:paraId="37EEFA61" w14:textId="77777777" w:rsidR="008273EE" w:rsidRPr="008273EE" w:rsidRDefault="008273EE" w:rsidP="0050041B">
            <w:pPr>
              <w:pStyle w:val="TabloBalk"/>
            </w:pPr>
            <w:r w:rsidRPr="008273EE">
              <w:t>Ödül</w:t>
            </w:r>
          </w:p>
        </w:tc>
      </w:tr>
      <w:tr w:rsidR="008273EE" w:rsidRPr="008273EE" w14:paraId="0BA4D7BE" w14:textId="77777777" w:rsidTr="00DF7BC6">
        <w:trPr>
          <w:trHeight w:val="228"/>
        </w:trPr>
        <w:tc>
          <w:tcPr>
            <w:tcW w:w="5109" w:type="dxa"/>
            <w:shd w:val="clear" w:color="auto" w:fill="B4C6E7" w:themeFill="accent1" w:themeFillTint="66"/>
          </w:tcPr>
          <w:p w14:paraId="63A9D4C8" w14:textId="77777777" w:rsidR="008273EE" w:rsidRPr="008273EE" w:rsidRDefault="008273EE" w:rsidP="00FB3E0D">
            <w:pPr>
              <w:pStyle w:val="Tabloi"/>
            </w:pPr>
          </w:p>
        </w:tc>
        <w:tc>
          <w:tcPr>
            <w:tcW w:w="877" w:type="dxa"/>
            <w:shd w:val="clear" w:color="auto" w:fill="B4C6E7" w:themeFill="accent1" w:themeFillTint="66"/>
          </w:tcPr>
          <w:p w14:paraId="0554E3FC" w14:textId="77777777" w:rsidR="008273EE" w:rsidRPr="008273EE" w:rsidRDefault="008273EE" w:rsidP="00FB3E0D">
            <w:pPr>
              <w:pStyle w:val="Tabloi"/>
              <w:rPr>
                <w:color w:val="000000" w:themeColor="text1"/>
                <w:sz w:val="23"/>
                <w:szCs w:val="23"/>
              </w:rPr>
            </w:pPr>
            <w:r w:rsidRPr="008273EE">
              <w:rPr>
                <w:color w:val="000000" w:themeColor="text1"/>
                <w:sz w:val="23"/>
                <w:szCs w:val="23"/>
              </w:rPr>
              <w:t>2019</w:t>
            </w:r>
          </w:p>
        </w:tc>
        <w:tc>
          <w:tcPr>
            <w:tcW w:w="871" w:type="dxa"/>
            <w:shd w:val="clear" w:color="auto" w:fill="B4C6E7" w:themeFill="accent1" w:themeFillTint="66"/>
          </w:tcPr>
          <w:p w14:paraId="24BB0088" w14:textId="77777777" w:rsidR="008273EE" w:rsidRPr="008273EE" w:rsidRDefault="008273EE" w:rsidP="00FB3E0D">
            <w:pPr>
              <w:pStyle w:val="Tabloi"/>
              <w:rPr>
                <w:color w:val="000000" w:themeColor="text1"/>
                <w:sz w:val="23"/>
                <w:szCs w:val="23"/>
              </w:rPr>
            </w:pPr>
            <w:r w:rsidRPr="008273EE">
              <w:rPr>
                <w:color w:val="000000" w:themeColor="text1"/>
                <w:sz w:val="23"/>
                <w:szCs w:val="23"/>
              </w:rPr>
              <w:t>2020</w:t>
            </w:r>
          </w:p>
        </w:tc>
        <w:tc>
          <w:tcPr>
            <w:tcW w:w="870" w:type="dxa"/>
            <w:shd w:val="clear" w:color="auto" w:fill="B4C6E7" w:themeFill="accent1" w:themeFillTint="66"/>
          </w:tcPr>
          <w:p w14:paraId="35102DE9" w14:textId="77777777" w:rsidR="008273EE" w:rsidRPr="008273EE" w:rsidRDefault="008273EE" w:rsidP="00FB3E0D">
            <w:pPr>
              <w:pStyle w:val="Tabloi"/>
              <w:rPr>
                <w:color w:val="000000" w:themeColor="text1"/>
                <w:sz w:val="23"/>
                <w:szCs w:val="23"/>
              </w:rPr>
            </w:pPr>
            <w:r w:rsidRPr="008273EE">
              <w:rPr>
                <w:color w:val="000000" w:themeColor="text1"/>
                <w:sz w:val="23"/>
                <w:szCs w:val="23"/>
              </w:rPr>
              <w:t>2021</w:t>
            </w:r>
          </w:p>
        </w:tc>
        <w:tc>
          <w:tcPr>
            <w:tcW w:w="746" w:type="dxa"/>
            <w:shd w:val="clear" w:color="auto" w:fill="B4C6E7" w:themeFill="accent1" w:themeFillTint="66"/>
          </w:tcPr>
          <w:p w14:paraId="48BE0894" w14:textId="77777777" w:rsidR="008273EE" w:rsidRPr="008273EE" w:rsidRDefault="008273EE" w:rsidP="00FB3E0D">
            <w:pPr>
              <w:pStyle w:val="Tabloi"/>
              <w:rPr>
                <w:color w:val="000000" w:themeColor="text1"/>
                <w:sz w:val="23"/>
                <w:szCs w:val="23"/>
              </w:rPr>
            </w:pPr>
            <w:r w:rsidRPr="008273EE">
              <w:rPr>
                <w:color w:val="000000" w:themeColor="text1"/>
                <w:sz w:val="23"/>
                <w:szCs w:val="23"/>
              </w:rPr>
              <w:t>2022</w:t>
            </w:r>
          </w:p>
        </w:tc>
        <w:tc>
          <w:tcPr>
            <w:tcW w:w="887" w:type="dxa"/>
            <w:shd w:val="clear" w:color="auto" w:fill="B4C6E7" w:themeFill="accent1" w:themeFillTint="66"/>
          </w:tcPr>
          <w:p w14:paraId="3D5BF3CD" w14:textId="77777777" w:rsidR="008273EE" w:rsidRPr="008273EE" w:rsidRDefault="008273EE" w:rsidP="00FB3E0D">
            <w:pPr>
              <w:pStyle w:val="Tabloi"/>
              <w:rPr>
                <w:color w:val="000000" w:themeColor="text1"/>
                <w:sz w:val="23"/>
                <w:szCs w:val="23"/>
              </w:rPr>
            </w:pPr>
            <w:r w:rsidRPr="008273EE">
              <w:rPr>
                <w:color w:val="000000" w:themeColor="text1"/>
                <w:sz w:val="23"/>
                <w:szCs w:val="23"/>
              </w:rPr>
              <w:t>2023</w:t>
            </w:r>
          </w:p>
        </w:tc>
      </w:tr>
      <w:tr w:rsidR="008273EE" w:rsidRPr="008273EE" w14:paraId="59C9555D" w14:textId="77777777" w:rsidTr="00E67C48">
        <w:trPr>
          <w:trHeight w:val="371"/>
        </w:trPr>
        <w:tc>
          <w:tcPr>
            <w:tcW w:w="5109" w:type="dxa"/>
          </w:tcPr>
          <w:p w14:paraId="4DF54673" w14:textId="77777777" w:rsidR="008273EE" w:rsidRPr="008273EE" w:rsidRDefault="008273EE" w:rsidP="00FB3E0D">
            <w:pPr>
              <w:pStyle w:val="Tabloi"/>
            </w:pPr>
            <w:r w:rsidRPr="008273EE">
              <w:t>1- TÜBA ve TÜBİTAK ödülü öğretim üyesi sayısı (TÜBA çeviri ödülü hariç)</w:t>
            </w:r>
          </w:p>
        </w:tc>
        <w:tc>
          <w:tcPr>
            <w:tcW w:w="877" w:type="dxa"/>
          </w:tcPr>
          <w:p w14:paraId="559C8CFB" w14:textId="77777777" w:rsidR="008273EE" w:rsidRPr="008273EE" w:rsidRDefault="008273EE" w:rsidP="00FB3E0D">
            <w:pPr>
              <w:pStyle w:val="Tabloi"/>
              <w:rPr>
                <w:color w:val="000000" w:themeColor="text1"/>
                <w:sz w:val="23"/>
                <w:szCs w:val="23"/>
              </w:rPr>
            </w:pPr>
            <w:r w:rsidRPr="008273EE">
              <w:rPr>
                <w:color w:val="000000" w:themeColor="text1"/>
                <w:sz w:val="23"/>
                <w:szCs w:val="23"/>
              </w:rPr>
              <w:t>0</w:t>
            </w:r>
          </w:p>
        </w:tc>
        <w:tc>
          <w:tcPr>
            <w:tcW w:w="871" w:type="dxa"/>
          </w:tcPr>
          <w:p w14:paraId="71D965E7" w14:textId="77777777" w:rsidR="008273EE" w:rsidRPr="008273EE" w:rsidRDefault="008273EE" w:rsidP="00FB3E0D">
            <w:pPr>
              <w:pStyle w:val="Tabloi"/>
              <w:rPr>
                <w:color w:val="000000" w:themeColor="text1"/>
                <w:sz w:val="23"/>
                <w:szCs w:val="23"/>
              </w:rPr>
            </w:pPr>
            <w:r w:rsidRPr="008273EE">
              <w:rPr>
                <w:color w:val="000000" w:themeColor="text1"/>
                <w:sz w:val="23"/>
                <w:szCs w:val="23"/>
              </w:rPr>
              <w:t>0</w:t>
            </w:r>
          </w:p>
        </w:tc>
        <w:tc>
          <w:tcPr>
            <w:tcW w:w="870" w:type="dxa"/>
          </w:tcPr>
          <w:p w14:paraId="3C273E43" w14:textId="77777777" w:rsidR="008273EE" w:rsidRPr="008273EE" w:rsidRDefault="008273EE" w:rsidP="00FB3E0D">
            <w:pPr>
              <w:pStyle w:val="Tabloi"/>
              <w:rPr>
                <w:color w:val="000000" w:themeColor="text1"/>
                <w:sz w:val="23"/>
                <w:szCs w:val="23"/>
              </w:rPr>
            </w:pPr>
          </w:p>
        </w:tc>
        <w:tc>
          <w:tcPr>
            <w:tcW w:w="746" w:type="dxa"/>
          </w:tcPr>
          <w:p w14:paraId="488C672E" w14:textId="77777777" w:rsidR="008273EE" w:rsidRPr="008273EE" w:rsidRDefault="008273EE" w:rsidP="00FB3E0D">
            <w:pPr>
              <w:pStyle w:val="Tabloi"/>
              <w:rPr>
                <w:color w:val="000000" w:themeColor="text1"/>
                <w:sz w:val="23"/>
                <w:szCs w:val="23"/>
              </w:rPr>
            </w:pPr>
          </w:p>
        </w:tc>
        <w:tc>
          <w:tcPr>
            <w:tcW w:w="887" w:type="dxa"/>
          </w:tcPr>
          <w:p w14:paraId="4D5F3D8E" w14:textId="77777777" w:rsidR="008273EE" w:rsidRPr="008273EE" w:rsidRDefault="008273EE" w:rsidP="00FB3E0D">
            <w:pPr>
              <w:pStyle w:val="Tabloi"/>
              <w:rPr>
                <w:color w:val="000000" w:themeColor="text1"/>
                <w:sz w:val="23"/>
                <w:szCs w:val="23"/>
              </w:rPr>
            </w:pPr>
          </w:p>
        </w:tc>
      </w:tr>
      <w:tr w:rsidR="008273EE" w:rsidRPr="008273EE" w14:paraId="5679EA44" w14:textId="77777777" w:rsidTr="00E67C48">
        <w:trPr>
          <w:trHeight w:val="381"/>
        </w:trPr>
        <w:tc>
          <w:tcPr>
            <w:tcW w:w="5109" w:type="dxa"/>
          </w:tcPr>
          <w:p w14:paraId="1BDCB664" w14:textId="77777777" w:rsidR="008273EE" w:rsidRPr="008273EE" w:rsidRDefault="008273EE" w:rsidP="00FB3E0D">
            <w:pPr>
              <w:pStyle w:val="Tabloi"/>
              <w:rPr>
                <w:color w:val="000000" w:themeColor="text1"/>
                <w:sz w:val="23"/>
                <w:szCs w:val="23"/>
              </w:rPr>
            </w:pPr>
            <w:r w:rsidRPr="008273EE">
              <w:rPr>
                <w:color w:val="000000" w:themeColor="text1"/>
                <w:sz w:val="23"/>
                <w:szCs w:val="23"/>
              </w:rPr>
              <w:t>2- Uluslararası ödüller</w:t>
            </w:r>
          </w:p>
        </w:tc>
        <w:tc>
          <w:tcPr>
            <w:tcW w:w="877" w:type="dxa"/>
          </w:tcPr>
          <w:p w14:paraId="7D4DD97D" w14:textId="77777777" w:rsidR="008273EE" w:rsidRPr="008273EE" w:rsidRDefault="008273EE" w:rsidP="00FB3E0D">
            <w:pPr>
              <w:pStyle w:val="Tabloi"/>
              <w:rPr>
                <w:color w:val="000000" w:themeColor="text1"/>
                <w:sz w:val="23"/>
                <w:szCs w:val="23"/>
              </w:rPr>
            </w:pPr>
            <w:r w:rsidRPr="008273EE">
              <w:rPr>
                <w:color w:val="000000" w:themeColor="text1"/>
                <w:sz w:val="23"/>
                <w:szCs w:val="23"/>
              </w:rPr>
              <w:t>0</w:t>
            </w:r>
          </w:p>
        </w:tc>
        <w:tc>
          <w:tcPr>
            <w:tcW w:w="871" w:type="dxa"/>
          </w:tcPr>
          <w:p w14:paraId="2E9D9556" w14:textId="77777777" w:rsidR="008273EE" w:rsidRPr="008273EE" w:rsidRDefault="008273EE" w:rsidP="00FB3E0D">
            <w:pPr>
              <w:pStyle w:val="Tabloi"/>
              <w:rPr>
                <w:color w:val="000000" w:themeColor="text1"/>
                <w:sz w:val="23"/>
                <w:szCs w:val="23"/>
              </w:rPr>
            </w:pPr>
            <w:r w:rsidRPr="008273EE">
              <w:rPr>
                <w:color w:val="000000" w:themeColor="text1"/>
                <w:sz w:val="23"/>
                <w:szCs w:val="23"/>
              </w:rPr>
              <w:t>0</w:t>
            </w:r>
          </w:p>
        </w:tc>
        <w:tc>
          <w:tcPr>
            <w:tcW w:w="870" w:type="dxa"/>
          </w:tcPr>
          <w:p w14:paraId="6E76C0B5" w14:textId="77777777" w:rsidR="008273EE" w:rsidRPr="008273EE" w:rsidRDefault="008273EE" w:rsidP="00FB3E0D">
            <w:pPr>
              <w:pStyle w:val="Tabloi"/>
              <w:rPr>
                <w:color w:val="000000" w:themeColor="text1"/>
                <w:sz w:val="23"/>
                <w:szCs w:val="23"/>
              </w:rPr>
            </w:pPr>
          </w:p>
        </w:tc>
        <w:tc>
          <w:tcPr>
            <w:tcW w:w="746" w:type="dxa"/>
          </w:tcPr>
          <w:p w14:paraId="5CCBCFFF" w14:textId="77777777" w:rsidR="008273EE" w:rsidRPr="008273EE" w:rsidRDefault="008273EE" w:rsidP="00FB3E0D">
            <w:pPr>
              <w:pStyle w:val="Tabloi"/>
              <w:rPr>
                <w:color w:val="000000" w:themeColor="text1"/>
                <w:sz w:val="23"/>
                <w:szCs w:val="23"/>
              </w:rPr>
            </w:pPr>
          </w:p>
        </w:tc>
        <w:tc>
          <w:tcPr>
            <w:tcW w:w="887" w:type="dxa"/>
          </w:tcPr>
          <w:p w14:paraId="11F74760" w14:textId="77777777" w:rsidR="008273EE" w:rsidRPr="008273EE" w:rsidRDefault="008273EE" w:rsidP="00FB3E0D">
            <w:pPr>
              <w:pStyle w:val="Tabloi"/>
              <w:rPr>
                <w:color w:val="000000" w:themeColor="text1"/>
                <w:sz w:val="23"/>
                <w:szCs w:val="23"/>
              </w:rPr>
            </w:pPr>
          </w:p>
        </w:tc>
      </w:tr>
    </w:tbl>
    <w:p w14:paraId="65855DC9" w14:textId="248E180E" w:rsidR="008273EE" w:rsidRPr="008273EE" w:rsidRDefault="004677F0" w:rsidP="004B4A09">
      <w:pPr>
        <w:pStyle w:val="Heading1"/>
      </w:pPr>
      <w:bookmarkStart w:id="112" w:name="_Toc62161737"/>
      <w:r>
        <w:lastRenderedPageBreak/>
        <w:t>KAYNAKÇA</w:t>
      </w:r>
      <w:bookmarkEnd w:id="112"/>
    </w:p>
    <w:sectPr w:rsidR="008273EE" w:rsidRPr="008273EE" w:rsidSect="002A1643">
      <w:headerReference w:type="default" r:id="rId132"/>
      <w:footerReference w:type="default" r:id="rId133"/>
      <w:pgSz w:w="12240" w:h="15840"/>
      <w:pgMar w:top="1417" w:right="1417" w:bottom="1417" w:left="1417" w:header="708" w:footer="708" w:gutter="0"/>
      <w:pgBorders w:offsetFrom="page">
        <w:top w:val="thinThickThinMediumGap" w:sz="24" w:space="24" w:color="auto" w:shadow="1"/>
        <w:left w:val="thinThickThinMediumGap" w:sz="24" w:space="24" w:color="auto" w:shadow="1"/>
        <w:bottom w:val="thinThickThinMediumGap" w:sz="24" w:space="24" w:color="auto" w:shadow="1"/>
        <w:right w:val="thinThickThinMediumGap" w:sz="2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27FE1" w14:textId="77777777" w:rsidR="009C159C" w:rsidRDefault="009C159C">
      <w:pPr>
        <w:spacing w:after="0" w:line="240" w:lineRule="auto"/>
      </w:pPr>
      <w:r>
        <w:separator/>
      </w:r>
    </w:p>
  </w:endnote>
  <w:endnote w:type="continuationSeparator" w:id="0">
    <w:p w14:paraId="0940DDCF" w14:textId="77777777" w:rsidR="009C159C" w:rsidRDefault="009C1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MS Gothic"/>
    <w:panose1 w:val="00000000000000000000"/>
    <w:charset w:val="80"/>
    <w:family w:val="roman"/>
    <w:notTrueType/>
    <w:pitch w:val="default"/>
    <w:sig w:usb0="00000001" w:usb1="08070000" w:usb2="00000010" w:usb3="00000000" w:csb0="00020000" w:csb1="00000000"/>
  </w:font>
  <w:font w:name="MinionPro-Bold">
    <w:altName w:val="MS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1063"/>
      <w:docPartObj>
        <w:docPartGallery w:val="Page Numbers (Bottom of Page)"/>
        <w:docPartUnique/>
      </w:docPartObj>
    </w:sdtPr>
    <w:sdtContent>
      <w:p w14:paraId="384E3FF8" w14:textId="77777777" w:rsidR="00B001BB" w:rsidRDefault="00B001BB">
        <w:pPr>
          <w:pStyle w:val="Footer"/>
          <w:jc w:val="right"/>
        </w:pPr>
        <w:r>
          <w:fldChar w:fldCharType="begin"/>
        </w:r>
        <w:r>
          <w:instrText>PAGE   \* MERGEFORMAT</w:instrText>
        </w:r>
        <w:r>
          <w:fldChar w:fldCharType="separate"/>
        </w:r>
        <w:r>
          <w:rPr>
            <w:noProof/>
          </w:rPr>
          <w:t>2</w:t>
        </w:r>
        <w:r>
          <w:fldChar w:fldCharType="end"/>
        </w:r>
      </w:p>
    </w:sdtContent>
  </w:sdt>
  <w:p w14:paraId="2CF8DA32" w14:textId="77777777" w:rsidR="00B001BB" w:rsidRDefault="00B001BB">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20D49" w14:textId="77777777" w:rsidR="009C159C" w:rsidRDefault="009C159C">
      <w:pPr>
        <w:spacing w:after="0" w:line="240" w:lineRule="auto"/>
      </w:pPr>
      <w:r>
        <w:separator/>
      </w:r>
    </w:p>
  </w:footnote>
  <w:footnote w:type="continuationSeparator" w:id="0">
    <w:p w14:paraId="35F73B76" w14:textId="77777777" w:rsidR="009C159C" w:rsidRDefault="009C1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A7C6B" w14:textId="77777777" w:rsidR="00B001BB" w:rsidRPr="00981B65" w:rsidRDefault="00B001BB">
    <w:pPr>
      <w:pBdr>
        <w:top w:val="nil"/>
        <w:left w:val="nil"/>
        <w:bottom w:val="nil"/>
        <w:right w:val="nil"/>
        <w:between w:val="nil"/>
      </w:pBdr>
      <w:rPr>
        <w:b/>
        <w:color w:val="000000" w:themeColor="text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239B"/>
    <w:multiLevelType w:val="multilevel"/>
    <w:tmpl w:val="72D26AAA"/>
    <w:lvl w:ilvl="0">
      <w:start w:val="1"/>
      <w:numFmt w:val="decimal"/>
      <w:pStyle w:val="Heading1"/>
      <w:suff w:val="space"/>
      <w:lvlText w:val="%1."/>
      <w:lvlJc w:val="left"/>
      <w:pPr>
        <w:ind w:left="255" w:hanging="360"/>
      </w:pPr>
      <w:rPr>
        <w:rFonts w:hint="default"/>
      </w:rPr>
    </w:lvl>
    <w:lvl w:ilvl="1">
      <w:start w:val="1"/>
      <w:numFmt w:val="decimal"/>
      <w:pStyle w:val="Heading2"/>
      <w:isLgl/>
      <w:suff w:val="space"/>
      <w:lvlText w:val="%1.%2."/>
      <w:lvlJc w:val="left"/>
      <w:pPr>
        <w:ind w:left="360" w:hanging="360"/>
      </w:pPr>
      <w:rPr>
        <w:rFonts w:hint="default"/>
      </w:rPr>
    </w:lvl>
    <w:lvl w:ilvl="2">
      <w:start w:val="1"/>
      <w:numFmt w:val="decimal"/>
      <w:isLgl/>
      <w:lvlText w:val="%1.%2.%3."/>
      <w:lvlJc w:val="left"/>
      <w:pPr>
        <w:ind w:left="825"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965"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535" w:hanging="1800"/>
      </w:pPr>
      <w:rPr>
        <w:rFonts w:hint="default"/>
      </w:rPr>
    </w:lvl>
  </w:abstractNum>
  <w:abstractNum w:abstractNumId="1" w15:restartNumberingAfterBreak="0">
    <w:nsid w:val="03312B08"/>
    <w:multiLevelType w:val="hybridMultilevel"/>
    <w:tmpl w:val="FE06B4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6B290C"/>
    <w:multiLevelType w:val="hybridMultilevel"/>
    <w:tmpl w:val="B6A69026"/>
    <w:lvl w:ilvl="0" w:tplc="7318BF80">
      <w:start w:val="5"/>
      <w:numFmt w:val="bullet"/>
      <w:lvlText w:val="-"/>
      <w:lvlJc w:val="left"/>
      <w:pPr>
        <w:ind w:left="1080" w:hanging="360"/>
      </w:pPr>
      <w:rPr>
        <w:rFonts w:ascii="Calibri" w:eastAsiaTheme="minorHAnsi" w:hAnsi="Calibri" w:cs="Calibri" w:hint="default"/>
        <w:color w:val="0070C0"/>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3" w15:restartNumberingAfterBreak="0">
    <w:nsid w:val="09C20194"/>
    <w:multiLevelType w:val="hybridMultilevel"/>
    <w:tmpl w:val="7C5EAF0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0A882D43"/>
    <w:multiLevelType w:val="hybridMultilevel"/>
    <w:tmpl w:val="3A680A5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14594EDF"/>
    <w:multiLevelType w:val="hybridMultilevel"/>
    <w:tmpl w:val="F48E8BDA"/>
    <w:lvl w:ilvl="0" w:tplc="6EF40ADC">
      <w:numFmt w:val="bullet"/>
      <w:lvlText w:val="•"/>
      <w:lvlJc w:val="left"/>
      <w:pPr>
        <w:ind w:left="1440" w:hanging="72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E90DB0"/>
    <w:multiLevelType w:val="hybridMultilevel"/>
    <w:tmpl w:val="B9D82D5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43A04E5"/>
    <w:multiLevelType w:val="hybridMultilevel"/>
    <w:tmpl w:val="040222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A8C7EDF"/>
    <w:multiLevelType w:val="hybridMultilevel"/>
    <w:tmpl w:val="F65CD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C9452FF"/>
    <w:multiLevelType w:val="hybridMultilevel"/>
    <w:tmpl w:val="A2ECC0B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3D1A55E0"/>
    <w:multiLevelType w:val="hybridMultilevel"/>
    <w:tmpl w:val="900CB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F7A7F86"/>
    <w:multiLevelType w:val="hybridMultilevel"/>
    <w:tmpl w:val="CBC8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4F0E5D"/>
    <w:multiLevelType w:val="hybridMultilevel"/>
    <w:tmpl w:val="8CF6504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4D77FE8"/>
    <w:multiLevelType w:val="hybridMultilevel"/>
    <w:tmpl w:val="8A0C73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9415080"/>
    <w:multiLevelType w:val="hybridMultilevel"/>
    <w:tmpl w:val="86A6EE86"/>
    <w:lvl w:ilvl="0" w:tplc="4FC80C5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5DB23171"/>
    <w:multiLevelType w:val="hybridMultilevel"/>
    <w:tmpl w:val="D5CC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752F99"/>
    <w:multiLevelType w:val="hybridMultilevel"/>
    <w:tmpl w:val="6818BF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5886C73"/>
    <w:multiLevelType w:val="hybridMultilevel"/>
    <w:tmpl w:val="92D218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776561E"/>
    <w:multiLevelType w:val="hybridMultilevel"/>
    <w:tmpl w:val="0C383D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DE94AB3"/>
    <w:multiLevelType w:val="hybridMultilevel"/>
    <w:tmpl w:val="EB026F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1D375C7"/>
    <w:multiLevelType w:val="hybridMultilevel"/>
    <w:tmpl w:val="6E32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0"/>
  </w:num>
  <w:num w:numId="5">
    <w:abstractNumId w:val="14"/>
  </w:num>
  <w:num w:numId="6">
    <w:abstractNumId w:val="9"/>
  </w:num>
  <w:num w:numId="7">
    <w:abstractNumId w:val="12"/>
  </w:num>
  <w:num w:numId="8">
    <w:abstractNumId w:val="3"/>
  </w:num>
  <w:num w:numId="9">
    <w:abstractNumId w:val="1"/>
  </w:num>
  <w:num w:numId="10">
    <w:abstractNumId w:val="17"/>
  </w:num>
  <w:num w:numId="11">
    <w:abstractNumId w:val="18"/>
  </w:num>
  <w:num w:numId="12">
    <w:abstractNumId w:val="16"/>
  </w:num>
  <w:num w:numId="13">
    <w:abstractNumId w:val="8"/>
  </w:num>
  <w:num w:numId="14">
    <w:abstractNumId w:val="13"/>
  </w:num>
  <w:num w:numId="15">
    <w:abstractNumId w:val="19"/>
  </w:num>
  <w:num w:numId="16">
    <w:abstractNumId w:val="7"/>
  </w:num>
  <w:num w:numId="17">
    <w:abstractNumId w:val="6"/>
  </w:num>
  <w:num w:numId="18">
    <w:abstractNumId w:val="5"/>
  </w:num>
  <w:num w:numId="19">
    <w:abstractNumId w:val="15"/>
  </w:num>
  <w:num w:numId="20">
    <w:abstractNumId w:val="11"/>
  </w:num>
  <w:num w:numId="21">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AFD"/>
    <w:rsid w:val="00003487"/>
    <w:rsid w:val="00010D5B"/>
    <w:rsid w:val="00015DDB"/>
    <w:rsid w:val="00020422"/>
    <w:rsid w:val="0002278B"/>
    <w:rsid w:val="000233EF"/>
    <w:rsid w:val="000340EC"/>
    <w:rsid w:val="00035DDA"/>
    <w:rsid w:val="00036946"/>
    <w:rsid w:val="0004152F"/>
    <w:rsid w:val="00043D3B"/>
    <w:rsid w:val="0005051A"/>
    <w:rsid w:val="00060CCC"/>
    <w:rsid w:val="000A0414"/>
    <w:rsid w:val="000A3A1D"/>
    <w:rsid w:val="000B37FE"/>
    <w:rsid w:val="000B7716"/>
    <w:rsid w:val="000C04CD"/>
    <w:rsid w:val="000C11D6"/>
    <w:rsid w:val="000C1BD0"/>
    <w:rsid w:val="000C2E79"/>
    <w:rsid w:val="000C5C3E"/>
    <w:rsid w:val="000D08B5"/>
    <w:rsid w:val="000D4045"/>
    <w:rsid w:val="000F3743"/>
    <w:rsid w:val="000F46DD"/>
    <w:rsid w:val="000F6612"/>
    <w:rsid w:val="00104499"/>
    <w:rsid w:val="00105519"/>
    <w:rsid w:val="00107267"/>
    <w:rsid w:val="00107A79"/>
    <w:rsid w:val="00120355"/>
    <w:rsid w:val="00123EAF"/>
    <w:rsid w:val="0012567A"/>
    <w:rsid w:val="0013047C"/>
    <w:rsid w:val="00137745"/>
    <w:rsid w:val="00141257"/>
    <w:rsid w:val="00142BB3"/>
    <w:rsid w:val="00145C64"/>
    <w:rsid w:val="00155BC0"/>
    <w:rsid w:val="001563AF"/>
    <w:rsid w:val="00163672"/>
    <w:rsid w:val="00164CE1"/>
    <w:rsid w:val="001674F3"/>
    <w:rsid w:val="00183B9B"/>
    <w:rsid w:val="001A0192"/>
    <w:rsid w:val="001A280A"/>
    <w:rsid w:val="001B0AFF"/>
    <w:rsid w:val="001B305F"/>
    <w:rsid w:val="001C07EA"/>
    <w:rsid w:val="001C3AB0"/>
    <w:rsid w:val="001C5647"/>
    <w:rsid w:val="001C652B"/>
    <w:rsid w:val="001D245B"/>
    <w:rsid w:val="001D609E"/>
    <w:rsid w:val="001E09FA"/>
    <w:rsid w:val="001E5A3B"/>
    <w:rsid w:val="001E7683"/>
    <w:rsid w:val="001F0753"/>
    <w:rsid w:val="001F70F7"/>
    <w:rsid w:val="00204D6D"/>
    <w:rsid w:val="00215A01"/>
    <w:rsid w:val="00221F1B"/>
    <w:rsid w:val="0022438E"/>
    <w:rsid w:val="00225225"/>
    <w:rsid w:val="0023351A"/>
    <w:rsid w:val="00235099"/>
    <w:rsid w:val="0023683E"/>
    <w:rsid w:val="0023690B"/>
    <w:rsid w:val="00245208"/>
    <w:rsid w:val="00245ABB"/>
    <w:rsid w:val="00265AB6"/>
    <w:rsid w:val="00274890"/>
    <w:rsid w:val="00291C01"/>
    <w:rsid w:val="00292C8B"/>
    <w:rsid w:val="002960BE"/>
    <w:rsid w:val="002A1643"/>
    <w:rsid w:val="002A572E"/>
    <w:rsid w:val="002A5E52"/>
    <w:rsid w:val="002B0637"/>
    <w:rsid w:val="002B0A23"/>
    <w:rsid w:val="002B4D2A"/>
    <w:rsid w:val="002B77DF"/>
    <w:rsid w:val="002B793A"/>
    <w:rsid w:val="002C3437"/>
    <w:rsid w:val="002E0709"/>
    <w:rsid w:val="002F086D"/>
    <w:rsid w:val="002F3888"/>
    <w:rsid w:val="002F3D86"/>
    <w:rsid w:val="002F68F9"/>
    <w:rsid w:val="002F7440"/>
    <w:rsid w:val="003004F1"/>
    <w:rsid w:val="0030108D"/>
    <w:rsid w:val="003113E6"/>
    <w:rsid w:val="00323325"/>
    <w:rsid w:val="00323850"/>
    <w:rsid w:val="003329AF"/>
    <w:rsid w:val="003374D0"/>
    <w:rsid w:val="0034481B"/>
    <w:rsid w:val="00347FAB"/>
    <w:rsid w:val="0035460D"/>
    <w:rsid w:val="00355D78"/>
    <w:rsid w:val="00356D0E"/>
    <w:rsid w:val="00362D45"/>
    <w:rsid w:val="00372588"/>
    <w:rsid w:val="00384760"/>
    <w:rsid w:val="0038791E"/>
    <w:rsid w:val="00393691"/>
    <w:rsid w:val="003941AA"/>
    <w:rsid w:val="003A0900"/>
    <w:rsid w:val="003A44A8"/>
    <w:rsid w:val="003A56EB"/>
    <w:rsid w:val="003C1ACB"/>
    <w:rsid w:val="003C373C"/>
    <w:rsid w:val="003C3F21"/>
    <w:rsid w:val="003D4F63"/>
    <w:rsid w:val="003E4994"/>
    <w:rsid w:val="003E5A57"/>
    <w:rsid w:val="003F459C"/>
    <w:rsid w:val="003F54C6"/>
    <w:rsid w:val="00405143"/>
    <w:rsid w:val="004244E3"/>
    <w:rsid w:val="00425B8D"/>
    <w:rsid w:val="004265A6"/>
    <w:rsid w:val="00426762"/>
    <w:rsid w:val="00444AF4"/>
    <w:rsid w:val="00445B54"/>
    <w:rsid w:val="00451061"/>
    <w:rsid w:val="004613AD"/>
    <w:rsid w:val="00463183"/>
    <w:rsid w:val="004677F0"/>
    <w:rsid w:val="00470C87"/>
    <w:rsid w:val="00470EA3"/>
    <w:rsid w:val="00472FEA"/>
    <w:rsid w:val="00483421"/>
    <w:rsid w:val="00484477"/>
    <w:rsid w:val="00491774"/>
    <w:rsid w:val="004979EF"/>
    <w:rsid w:val="004A68A7"/>
    <w:rsid w:val="004B067E"/>
    <w:rsid w:val="004B3C1B"/>
    <w:rsid w:val="004B4A09"/>
    <w:rsid w:val="004B5F94"/>
    <w:rsid w:val="004C1D0F"/>
    <w:rsid w:val="004E3677"/>
    <w:rsid w:val="004F59A8"/>
    <w:rsid w:val="0050041B"/>
    <w:rsid w:val="005127BF"/>
    <w:rsid w:val="00516B42"/>
    <w:rsid w:val="005309A1"/>
    <w:rsid w:val="00530AF9"/>
    <w:rsid w:val="00530FF9"/>
    <w:rsid w:val="00535867"/>
    <w:rsid w:val="0053683E"/>
    <w:rsid w:val="00536FF0"/>
    <w:rsid w:val="00541CE0"/>
    <w:rsid w:val="00544323"/>
    <w:rsid w:val="00552B19"/>
    <w:rsid w:val="00554303"/>
    <w:rsid w:val="005621AE"/>
    <w:rsid w:val="00565E70"/>
    <w:rsid w:val="005733EF"/>
    <w:rsid w:val="00584F23"/>
    <w:rsid w:val="00594E61"/>
    <w:rsid w:val="00595CBC"/>
    <w:rsid w:val="005A1559"/>
    <w:rsid w:val="005A3501"/>
    <w:rsid w:val="005A7B1D"/>
    <w:rsid w:val="005C665C"/>
    <w:rsid w:val="005C7D66"/>
    <w:rsid w:val="005D3ECE"/>
    <w:rsid w:val="005D7A4E"/>
    <w:rsid w:val="005D7E83"/>
    <w:rsid w:val="005D7FBC"/>
    <w:rsid w:val="005F2783"/>
    <w:rsid w:val="005F3B7E"/>
    <w:rsid w:val="005F45DC"/>
    <w:rsid w:val="00600890"/>
    <w:rsid w:val="00611073"/>
    <w:rsid w:val="00612985"/>
    <w:rsid w:val="00623BD0"/>
    <w:rsid w:val="00623BE3"/>
    <w:rsid w:val="006257B4"/>
    <w:rsid w:val="0063567C"/>
    <w:rsid w:val="00646D6C"/>
    <w:rsid w:val="00647464"/>
    <w:rsid w:val="00647AA5"/>
    <w:rsid w:val="00653010"/>
    <w:rsid w:val="006536B1"/>
    <w:rsid w:val="006603D5"/>
    <w:rsid w:val="006607E2"/>
    <w:rsid w:val="00665099"/>
    <w:rsid w:val="00665F6A"/>
    <w:rsid w:val="00670F19"/>
    <w:rsid w:val="006710AB"/>
    <w:rsid w:val="00677356"/>
    <w:rsid w:val="00683149"/>
    <w:rsid w:val="00690842"/>
    <w:rsid w:val="006B6FDA"/>
    <w:rsid w:val="006C1024"/>
    <w:rsid w:val="006C4042"/>
    <w:rsid w:val="006C6AFF"/>
    <w:rsid w:val="006C7BF6"/>
    <w:rsid w:val="006D1833"/>
    <w:rsid w:val="006D3BD7"/>
    <w:rsid w:val="006D425F"/>
    <w:rsid w:val="006D5860"/>
    <w:rsid w:val="006E4562"/>
    <w:rsid w:val="006F2A3F"/>
    <w:rsid w:val="006F65BE"/>
    <w:rsid w:val="00711E77"/>
    <w:rsid w:val="00712AA7"/>
    <w:rsid w:val="007179B5"/>
    <w:rsid w:val="00730AFF"/>
    <w:rsid w:val="007321BC"/>
    <w:rsid w:val="00736215"/>
    <w:rsid w:val="0073663F"/>
    <w:rsid w:val="007402BC"/>
    <w:rsid w:val="0074218C"/>
    <w:rsid w:val="00745919"/>
    <w:rsid w:val="00753A5F"/>
    <w:rsid w:val="00753EF1"/>
    <w:rsid w:val="00761317"/>
    <w:rsid w:val="007649A3"/>
    <w:rsid w:val="00782D37"/>
    <w:rsid w:val="0078700C"/>
    <w:rsid w:val="00787563"/>
    <w:rsid w:val="00792F8B"/>
    <w:rsid w:val="00794902"/>
    <w:rsid w:val="007A742F"/>
    <w:rsid w:val="007A7631"/>
    <w:rsid w:val="007B2E32"/>
    <w:rsid w:val="007B47FE"/>
    <w:rsid w:val="007C20AA"/>
    <w:rsid w:val="007C7513"/>
    <w:rsid w:val="007E4660"/>
    <w:rsid w:val="007E7A68"/>
    <w:rsid w:val="007F0CCE"/>
    <w:rsid w:val="007F1F88"/>
    <w:rsid w:val="007F3637"/>
    <w:rsid w:val="00806995"/>
    <w:rsid w:val="008143AC"/>
    <w:rsid w:val="008162AE"/>
    <w:rsid w:val="00824678"/>
    <w:rsid w:val="008273EE"/>
    <w:rsid w:val="00834360"/>
    <w:rsid w:val="0083497D"/>
    <w:rsid w:val="0084158B"/>
    <w:rsid w:val="008457B0"/>
    <w:rsid w:val="008459BA"/>
    <w:rsid w:val="00850EE1"/>
    <w:rsid w:val="00852F39"/>
    <w:rsid w:val="0086255C"/>
    <w:rsid w:val="00863691"/>
    <w:rsid w:val="00867BED"/>
    <w:rsid w:val="00867D6F"/>
    <w:rsid w:val="0087273E"/>
    <w:rsid w:val="00890C3D"/>
    <w:rsid w:val="00891D86"/>
    <w:rsid w:val="00895B6D"/>
    <w:rsid w:val="008A20BA"/>
    <w:rsid w:val="008A4872"/>
    <w:rsid w:val="008B24F3"/>
    <w:rsid w:val="008B3D03"/>
    <w:rsid w:val="008D1407"/>
    <w:rsid w:val="008E4AFD"/>
    <w:rsid w:val="008E4DF3"/>
    <w:rsid w:val="008E61B0"/>
    <w:rsid w:val="008E72F7"/>
    <w:rsid w:val="008F03B2"/>
    <w:rsid w:val="00903250"/>
    <w:rsid w:val="009041DD"/>
    <w:rsid w:val="00910A3E"/>
    <w:rsid w:val="00910AB6"/>
    <w:rsid w:val="00931F83"/>
    <w:rsid w:val="009375AD"/>
    <w:rsid w:val="00945013"/>
    <w:rsid w:val="00945739"/>
    <w:rsid w:val="0094743B"/>
    <w:rsid w:val="00953BA7"/>
    <w:rsid w:val="00966C66"/>
    <w:rsid w:val="00985921"/>
    <w:rsid w:val="009919A4"/>
    <w:rsid w:val="0099496B"/>
    <w:rsid w:val="009A0059"/>
    <w:rsid w:val="009A23DA"/>
    <w:rsid w:val="009A3E05"/>
    <w:rsid w:val="009A49C8"/>
    <w:rsid w:val="009B0ACA"/>
    <w:rsid w:val="009B0DDA"/>
    <w:rsid w:val="009B7B57"/>
    <w:rsid w:val="009C159C"/>
    <w:rsid w:val="009C5215"/>
    <w:rsid w:val="009E62B6"/>
    <w:rsid w:val="009E68F7"/>
    <w:rsid w:val="009E7681"/>
    <w:rsid w:val="009F5153"/>
    <w:rsid w:val="00A039E4"/>
    <w:rsid w:val="00A04B81"/>
    <w:rsid w:val="00A12523"/>
    <w:rsid w:val="00A16CB6"/>
    <w:rsid w:val="00A20A5F"/>
    <w:rsid w:val="00A21473"/>
    <w:rsid w:val="00A3716F"/>
    <w:rsid w:val="00A40587"/>
    <w:rsid w:val="00A6642B"/>
    <w:rsid w:val="00A669C2"/>
    <w:rsid w:val="00A73727"/>
    <w:rsid w:val="00A76CE9"/>
    <w:rsid w:val="00A84C80"/>
    <w:rsid w:val="00A924D9"/>
    <w:rsid w:val="00A940EB"/>
    <w:rsid w:val="00A97057"/>
    <w:rsid w:val="00A97D52"/>
    <w:rsid w:val="00AA04B2"/>
    <w:rsid w:val="00AA4D4B"/>
    <w:rsid w:val="00AA6500"/>
    <w:rsid w:val="00AA657C"/>
    <w:rsid w:val="00AB0087"/>
    <w:rsid w:val="00AB0D81"/>
    <w:rsid w:val="00AC1BF0"/>
    <w:rsid w:val="00AC6A6B"/>
    <w:rsid w:val="00AD11ED"/>
    <w:rsid w:val="00AD53BC"/>
    <w:rsid w:val="00AD6A16"/>
    <w:rsid w:val="00AE0120"/>
    <w:rsid w:val="00AE0FD0"/>
    <w:rsid w:val="00AE655C"/>
    <w:rsid w:val="00AF6656"/>
    <w:rsid w:val="00B001BB"/>
    <w:rsid w:val="00B013D7"/>
    <w:rsid w:val="00B03943"/>
    <w:rsid w:val="00B069F1"/>
    <w:rsid w:val="00B10D5A"/>
    <w:rsid w:val="00B114F6"/>
    <w:rsid w:val="00B11B34"/>
    <w:rsid w:val="00B12156"/>
    <w:rsid w:val="00B13A75"/>
    <w:rsid w:val="00B156BE"/>
    <w:rsid w:val="00B320E9"/>
    <w:rsid w:val="00B4251D"/>
    <w:rsid w:val="00B4292C"/>
    <w:rsid w:val="00B447D3"/>
    <w:rsid w:val="00B50548"/>
    <w:rsid w:val="00B61EF2"/>
    <w:rsid w:val="00B70FD3"/>
    <w:rsid w:val="00B8003C"/>
    <w:rsid w:val="00B8127E"/>
    <w:rsid w:val="00B824A0"/>
    <w:rsid w:val="00B86B4C"/>
    <w:rsid w:val="00B87415"/>
    <w:rsid w:val="00B929EF"/>
    <w:rsid w:val="00B952B4"/>
    <w:rsid w:val="00BB27C4"/>
    <w:rsid w:val="00BB2CE4"/>
    <w:rsid w:val="00BB413D"/>
    <w:rsid w:val="00BE1393"/>
    <w:rsid w:val="00BE1B1F"/>
    <w:rsid w:val="00BF1248"/>
    <w:rsid w:val="00BF4887"/>
    <w:rsid w:val="00BF55E6"/>
    <w:rsid w:val="00BF582E"/>
    <w:rsid w:val="00BF5946"/>
    <w:rsid w:val="00C07360"/>
    <w:rsid w:val="00C11C14"/>
    <w:rsid w:val="00C137D5"/>
    <w:rsid w:val="00C211C3"/>
    <w:rsid w:val="00C247B1"/>
    <w:rsid w:val="00C33E21"/>
    <w:rsid w:val="00C3738E"/>
    <w:rsid w:val="00C4300F"/>
    <w:rsid w:val="00C435DC"/>
    <w:rsid w:val="00C47AA8"/>
    <w:rsid w:val="00C67BA3"/>
    <w:rsid w:val="00C815A4"/>
    <w:rsid w:val="00C81855"/>
    <w:rsid w:val="00C96678"/>
    <w:rsid w:val="00CA33C8"/>
    <w:rsid w:val="00CA5101"/>
    <w:rsid w:val="00CB22F0"/>
    <w:rsid w:val="00CB42BC"/>
    <w:rsid w:val="00CC19A4"/>
    <w:rsid w:val="00CC251F"/>
    <w:rsid w:val="00CC61A4"/>
    <w:rsid w:val="00CD3CE8"/>
    <w:rsid w:val="00CD58B8"/>
    <w:rsid w:val="00CE5E4C"/>
    <w:rsid w:val="00CE79E3"/>
    <w:rsid w:val="00CF5A2A"/>
    <w:rsid w:val="00D02E84"/>
    <w:rsid w:val="00D06ECC"/>
    <w:rsid w:val="00D07693"/>
    <w:rsid w:val="00D076DA"/>
    <w:rsid w:val="00D1246A"/>
    <w:rsid w:val="00D15009"/>
    <w:rsid w:val="00D15FDC"/>
    <w:rsid w:val="00D20E69"/>
    <w:rsid w:val="00D23DE2"/>
    <w:rsid w:val="00D36B09"/>
    <w:rsid w:val="00D42297"/>
    <w:rsid w:val="00D46A92"/>
    <w:rsid w:val="00D479CD"/>
    <w:rsid w:val="00D53B72"/>
    <w:rsid w:val="00D66DB8"/>
    <w:rsid w:val="00D86CDF"/>
    <w:rsid w:val="00D964B3"/>
    <w:rsid w:val="00DA0441"/>
    <w:rsid w:val="00DA367D"/>
    <w:rsid w:val="00DC3CE3"/>
    <w:rsid w:val="00DC758D"/>
    <w:rsid w:val="00DD17FF"/>
    <w:rsid w:val="00DD7D7F"/>
    <w:rsid w:val="00DE3925"/>
    <w:rsid w:val="00DE5008"/>
    <w:rsid w:val="00DF41E3"/>
    <w:rsid w:val="00DF7BC6"/>
    <w:rsid w:val="00DF7D4E"/>
    <w:rsid w:val="00E00D10"/>
    <w:rsid w:val="00E056FD"/>
    <w:rsid w:val="00E334D0"/>
    <w:rsid w:val="00E53D5E"/>
    <w:rsid w:val="00E617A2"/>
    <w:rsid w:val="00E625C8"/>
    <w:rsid w:val="00E67C48"/>
    <w:rsid w:val="00E80EB6"/>
    <w:rsid w:val="00E8607D"/>
    <w:rsid w:val="00E91C97"/>
    <w:rsid w:val="00E94B83"/>
    <w:rsid w:val="00EA6172"/>
    <w:rsid w:val="00EB4C22"/>
    <w:rsid w:val="00EC00BE"/>
    <w:rsid w:val="00EC3535"/>
    <w:rsid w:val="00EE0F79"/>
    <w:rsid w:val="00EF14D0"/>
    <w:rsid w:val="00EF375B"/>
    <w:rsid w:val="00EF6CF0"/>
    <w:rsid w:val="00F04B01"/>
    <w:rsid w:val="00F1153D"/>
    <w:rsid w:val="00F15F21"/>
    <w:rsid w:val="00F16FC5"/>
    <w:rsid w:val="00F24110"/>
    <w:rsid w:val="00F330BA"/>
    <w:rsid w:val="00F337EC"/>
    <w:rsid w:val="00F3663F"/>
    <w:rsid w:val="00F56DCF"/>
    <w:rsid w:val="00F57A89"/>
    <w:rsid w:val="00F62001"/>
    <w:rsid w:val="00F67933"/>
    <w:rsid w:val="00F90318"/>
    <w:rsid w:val="00F9690A"/>
    <w:rsid w:val="00FA6D2D"/>
    <w:rsid w:val="00FB3E0D"/>
    <w:rsid w:val="00FC13DD"/>
    <w:rsid w:val="00FC4CE5"/>
    <w:rsid w:val="00FD26E3"/>
    <w:rsid w:val="00FD53F7"/>
    <w:rsid w:val="00FE6765"/>
    <w:rsid w:val="00FF11DB"/>
    <w:rsid w:val="00FF6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1B5D3"/>
  <w15:docId w15:val="{AD71F3BB-1997-4BBA-AC37-152E1E6F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9C2"/>
    <w:pPr>
      <w:ind w:firstLine="720"/>
      <w:jc w:val="both"/>
    </w:pPr>
    <w:rPr>
      <w:rFonts w:ascii="Times New Roman" w:hAnsi="Times New Roman"/>
      <w:sz w:val="24"/>
      <w:lang w:val="tr-TR"/>
    </w:rPr>
  </w:style>
  <w:style w:type="paragraph" w:styleId="Heading1">
    <w:name w:val="heading 1"/>
    <w:basedOn w:val="Normal"/>
    <w:next w:val="Normal"/>
    <w:link w:val="Heading1Char"/>
    <w:qFormat/>
    <w:rsid w:val="006607E2"/>
    <w:pPr>
      <w:pageBreakBefore/>
      <w:numPr>
        <w:numId w:val="1"/>
      </w:numPr>
      <w:pBdr>
        <w:top w:val="single" w:sz="24" w:space="1" w:color="auto"/>
        <w:left w:val="single" w:sz="24" w:space="4" w:color="auto"/>
        <w:bottom w:val="single" w:sz="24" w:space="1" w:color="auto"/>
        <w:right w:val="single" w:sz="24" w:space="4" w:color="auto"/>
      </w:pBdr>
      <w:shd w:val="clear" w:color="auto" w:fill="FFC000"/>
      <w:spacing w:before="217" w:line="276" w:lineRule="auto"/>
      <w:ind w:left="516" w:right="159" w:hanging="357"/>
      <w:outlineLvl w:val="0"/>
    </w:pPr>
    <w:rPr>
      <w:rFonts w:cs="Times New Roman"/>
      <w:b/>
      <w:sz w:val="32"/>
      <w:szCs w:val="32"/>
    </w:rPr>
  </w:style>
  <w:style w:type="paragraph" w:styleId="Heading2">
    <w:name w:val="heading 2"/>
    <w:basedOn w:val="ListParagraph"/>
    <w:next w:val="Normal"/>
    <w:link w:val="Heading2Char"/>
    <w:unhideWhenUsed/>
    <w:qFormat/>
    <w:rsid w:val="0038791E"/>
    <w:pPr>
      <w:numPr>
        <w:ilvl w:val="1"/>
        <w:numId w:val="1"/>
      </w:numPr>
      <w:outlineLvl w:val="1"/>
    </w:pPr>
    <w:rPr>
      <w:rFonts w:cs="Times New Roman"/>
      <w:b/>
      <w:bCs/>
      <w:szCs w:val="24"/>
    </w:rPr>
  </w:style>
  <w:style w:type="paragraph" w:styleId="Heading3">
    <w:name w:val="heading 3"/>
    <w:basedOn w:val="Normal"/>
    <w:next w:val="Normal"/>
    <w:link w:val="Heading3Char"/>
    <w:unhideWhenUsed/>
    <w:qFormat/>
    <w:rsid w:val="00646D6C"/>
    <w:pPr>
      <w:spacing w:line="276" w:lineRule="auto"/>
      <w:ind w:firstLine="0"/>
      <w:outlineLvl w:val="2"/>
    </w:pPr>
    <w:rPr>
      <w:b/>
    </w:rPr>
  </w:style>
  <w:style w:type="paragraph" w:styleId="Heading4">
    <w:name w:val="heading 4"/>
    <w:basedOn w:val="Normal"/>
    <w:next w:val="Normal"/>
    <w:link w:val="Heading4Char"/>
    <w:rsid w:val="008273EE"/>
    <w:pPr>
      <w:keepNext/>
      <w:keepLines/>
      <w:widowControl w:val="0"/>
      <w:spacing w:before="240" w:after="40" w:line="240" w:lineRule="auto"/>
      <w:ind w:firstLine="0"/>
      <w:jc w:val="left"/>
      <w:outlineLvl w:val="3"/>
    </w:pPr>
    <w:rPr>
      <w:rFonts w:eastAsia="Times New Roman" w:cs="Times New Roman"/>
      <w:b/>
      <w:szCs w:val="24"/>
      <w:lang w:eastAsia="tr-TR"/>
    </w:rPr>
  </w:style>
  <w:style w:type="paragraph" w:styleId="Heading5">
    <w:name w:val="heading 5"/>
    <w:basedOn w:val="Normal"/>
    <w:next w:val="Normal"/>
    <w:link w:val="Heading5Char"/>
    <w:rsid w:val="008273EE"/>
    <w:pPr>
      <w:keepNext/>
      <w:keepLines/>
      <w:widowControl w:val="0"/>
      <w:spacing w:before="220" w:after="40" w:line="240" w:lineRule="auto"/>
      <w:ind w:firstLine="0"/>
      <w:jc w:val="left"/>
      <w:outlineLvl w:val="4"/>
    </w:pPr>
    <w:rPr>
      <w:rFonts w:eastAsia="Times New Roman" w:cs="Times New Roman"/>
      <w:b/>
      <w:lang w:eastAsia="tr-TR"/>
    </w:rPr>
  </w:style>
  <w:style w:type="paragraph" w:styleId="Heading6">
    <w:name w:val="heading 6"/>
    <w:basedOn w:val="Normal"/>
    <w:next w:val="Normal"/>
    <w:link w:val="Heading6Char"/>
    <w:rsid w:val="008273EE"/>
    <w:pPr>
      <w:keepNext/>
      <w:keepLines/>
      <w:widowControl w:val="0"/>
      <w:spacing w:before="200" w:after="40" w:line="240" w:lineRule="auto"/>
      <w:ind w:firstLine="0"/>
      <w:jc w:val="left"/>
      <w:outlineLvl w:val="5"/>
    </w:pPr>
    <w:rPr>
      <w:rFonts w:eastAsia="Times New Roman" w:cs="Times New Roman"/>
      <w:b/>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7E2"/>
    <w:rPr>
      <w:rFonts w:ascii="Times New Roman" w:hAnsi="Times New Roman" w:cs="Times New Roman"/>
      <w:b/>
      <w:sz w:val="32"/>
      <w:szCs w:val="32"/>
      <w:shd w:val="clear" w:color="auto" w:fill="FFC000"/>
      <w:lang w:val="tr-TR"/>
    </w:rPr>
  </w:style>
  <w:style w:type="character" w:customStyle="1" w:styleId="Heading2Char">
    <w:name w:val="Heading 2 Char"/>
    <w:basedOn w:val="DefaultParagraphFont"/>
    <w:link w:val="Heading2"/>
    <w:rsid w:val="0038791E"/>
    <w:rPr>
      <w:rFonts w:ascii="Times New Roman" w:hAnsi="Times New Roman" w:cs="Times New Roman"/>
      <w:b/>
      <w:bCs/>
      <w:sz w:val="24"/>
      <w:szCs w:val="24"/>
      <w:lang w:val="tr-TR"/>
    </w:rPr>
  </w:style>
  <w:style w:type="paragraph" w:styleId="ListParagraph">
    <w:name w:val="List Paragraph"/>
    <w:basedOn w:val="Normal"/>
    <w:uiPriority w:val="34"/>
    <w:qFormat/>
    <w:rsid w:val="00D66DB8"/>
    <w:pPr>
      <w:ind w:left="720"/>
      <w:contextualSpacing/>
    </w:pPr>
  </w:style>
  <w:style w:type="character" w:styleId="Hyperlink">
    <w:name w:val="Hyperlink"/>
    <w:basedOn w:val="DefaultParagraphFont"/>
    <w:uiPriority w:val="99"/>
    <w:unhideWhenUsed/>
    <w:rsid w:val="007649A3"/>
    <w:rPr>
      <w:color w:val="0563C1" w:themeColor="hyperlink"/>
      <w:u w:val="single"/>
    </w:rPr>
  </w:style>
  <w:style w:type="character" w:customStyle="1" w:styleId="zmlenmeyenBahsetme1">
    <w:name w:val="Çözümlenmeyen Bahsetme1"/>
    <w:basedOn w:val="DefaultParagraphFont"/>
    <w:uiPriority w:val="99"/>
    <w:semiHidden/>
    <w:unhideWhenUsed/>
    <w:rsid w:val="007649A3"/>
    <w:rPr>
      <w:color w:val="605E5C"/>
      <w:shd w:val="clear" w:color="auto" w:fill="E1DFDD"/>
    </w:rPr>
  </w:style>
  <w:style w:type="character" w:customStyle="1" w:styleId="Tabloyazs2">
    <w:name w:val="Tablo yazısı (2)_"/>
    <w:basedOn w:val="DefaultParagraphFont"/>
    <w:link w:val="Tabloyazs20"/>
    <w:rsid w:val="002A572E"/>
    <w:rPr>
      <w:shd w:val="clear" w:color="auto" w:fill="FFFFFF"/>
    </w:rPr>
  </w:style>
  <w:style w:type="paragraph" w:customStyle="1" w:styleId="Tabloyazs20">
    <w:name w:val="Tablo yazısı (2)"/>
    <w:basedOn w:val="Normal"/>
    <w:link w:val="Tabloyazs2"/>
    <w:rsid w:val="002A572E"/>
    <w:pPr>
      <w:shd w:val="clear" w:color="auto" w:fill="FFFFFF"/>
      <w:spacing w:after="120" w:line="244" w:lineRule="exact"/>
    </w:pPr>
    <w:rPr>
      <w:rFonts w:asciiTheme="minorHAnsi" w:hAnsiTheme="minorHAnsi"/>
    </w:rPr>
  </w:style>
  <w:style w:type="character" w:customStyle="1" w:styleId="Gvdemetni2">
    <w:name w:val="Gövde metni (2)_"/>
    <w:basedOn w:val="DefaultParagraphFont"/>
    <w:link w:val="Gvdemetni20"/>
    <w:rsid w:val="00B952B4"/>
    <w:rPr>
      <w:shd w:val="clear" w:color="auto" w:fill="FFFFFF"/>
    </w:rPr>
  </w:style>
  <w:style w:type="paragraph" w:customStyle="1" w:styleId="Gvdemetni20">
    <w:name w:val="Gövde metni (2)"/>
    <w:basedOn w:val="Normal"/>
    <w:link w:val="Gvdemetni2"/>
    <w:rsid w:val="00B952B4"/>
    <w:pPr>
      <w:shd w:val="clear" w:color="auto" w:fill="FFFFFF"/>
      <w:spacing w:before="140" w:after="120" w:line="312" w:lineRule="exact"/>
      <w:ind w:hanging="360"/>
    </w:pPr>
    <w:rPr>
      <w:rFonts w:asciiTheme="minorHAnsi" w:hAnsiTheme="minorHAnsi"/>
    </w:rPr>
  </w:style>
  <w:style w:type="character" w:customStyle="1" w:styleId="Gvdemetni2Kaln">
    <w:name w:val="Gövde metni (2) + Kalın"/>
    <w:basedOn w:val="Gvdemetni2"/>
    <w:rsid w:val="00B952B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tr-TR" w:eastAsia="tr-TR" w:bidi="tr-TR"/>
    </w:rPr>
  </w:style>
  <w:style w:type="character" w:customStyle="1" w:styleId="Heading3Char">
    <w:name w:val="Heading 3 Char"/>
    <w:basedOn w:val="DefaultParagraphFont"/>
    <w:link w:val="Heading3"/>
    <w:uiPriority w:val="9"/>
    <w:rsid w:val="00646D6C"/>
    <w:rPr>
      <w:rFonts w:ascii="Times New Roman" w:hAnsi="Times New Roman"/>
      <w:b/>
    </w:rPr>
  </w:style>
  <w:style w:type="character" w:styleId="Strong">
    <w:name w:val="Strong"/>
    <w:basedOn w:val="DefaultParagraphFont"/>
    <w:uiPriority w:val="22"/>
    <w:qFormat/>
    <w:rsid w:val="00107A79"/>
    <w:rPr>
      <w:b/>
      <w:bCs/>
    </w:rPr>
  </w:style>
  <w:style w:type="paragraph" w:styleId="NormalWeb">
    <w:name w:val="Normal (Web)"/>
    <w:basedOn w:val="Normal"/>
    <w:uiPriority w:val="99"/>
    <w:unhideWhenUsed/>
    <w:rsid w:val="00107A79"/>
    <w:pPr>
      <w:spacing w:before="100" w:beforeAutospacing="1" w:after="100" w:afterAutospacing="1" w:line="240" w:lineRule="auto"/>
      <w:ind w:firstLine="0"/>
      <w:jc w:val="left"/>
    </w:pPr>
    <w:rPr>
      <w:rFonts w:eastAsia="Times New Roman" w:cs="Times New Roman"/>
      <w:szCs w:val="24"/>
      <w:lang w:eastAsia="tr-TR"/>
    </w:rPr>
  </w:style>
  <w:style w:type="character" w:customStyle="1" w:styleId="Heading4Char">
    <w:name w:val="Heading 4 Char"/>
    <w:basedOn w:val="DefaultParagraphFont"/>
    <w:link w:val="Heading4"/>
    <w:rsid w:val="008273EE"/>
    <w:rPr>
      <w:rFonts w:ascii="Times New Roman" w:eastAsia="Times New Roman" w:hAnsi="Times New Roman" w:cs="Times New Roman"/>
      <w:b/>
      <w:sz w:val="24"/>
      <w:szCs w:val="24"/>
      <w:lang w:val="tr-TR" w:eastAsia="tr-TR"/>
    </w:rPr>
  </w:style>
  <w:style w:type="character" w:customStyle="1" w:styleId="Heading5Char">
    <w:name w:val="Heading 5 Char"/>
    <w:basedOn w:val="DefaultParagraphFont"/>
    <w:link w:val="Heading5"/>
    <w:rsid w:val="008273EE"/>
    <w:rPr>
      <w:rFonts w:ascii="Times New Roman" w:eastAsia="Times New Roman" w:hAnsi="Times New Roman" w:cs="Times New Roman"/>
      <w:b/>
      <w:lang w:val="tr-TR" w:eastAsia="tr-TR"/>
    </w:rPr>
  </w:style>
  <w:style w:type="character" w:customStyle="1" w:styleId="Heading6Char">
    <w:name w:val="Heading 6 Char"/>
    <w:basedOn w:val="DefaultParagraphFont"/>
    <w:link w:val="Heading6"/>
    <w:rsid w:val="008273EE"/>
    <w:rPr>
      <w:rFonts w:ascii="Times New Roman" w:eastAsia="Times New Roman" w:hAnsi="Times New Roman" w:cs="Times New Roman"/>
      <w:b/>
      <w:sz w:val="20"/>
      <w:szCs w:val="20"/>
      <w:lang w:val="tr-TR" w:eastAsia="tr-TR"/>
    </w:rPr>
  </w:style>
  <w:style w:type="table" w:customStyle="1" w:styleId="TableNormal1">
    <w:name w:val="Table Normal1"/>
    <w:rsid w:val="008273EE"/>
    <w:pPr>
      <w:widowControl w:val="0"/>
      <w:spacing w:after="0" w:line="240" w:lineRule="auto"/>
    </w:pPr>
    <w:rPr>
      <w:rFonts w:ascii="Times New Roman" w:eastAsia="Times New Roman" w:hAnsi="Times New Roman" w:cs="Times New Roman"/>
      <w:lang w:val="tr-TR" w:eastAsia="tr-TR"/>
    </w:rPr>
    <w:tblPr>
      <w:tblCellMar>
        <w:top w:w="0" w:type="dxa"/>
        <w:left w:w="0" w:type="dxa"/>
        <w:bottom w:w="0" w:type="dxa"/>
        <w:right w:w="0" w:type="dxa"/>
      </w:tblCellMar>
    </w:tblPr>
  </w:style>
  <w:style w:type="paragraph" w:styleId="Title">
    <w:name w:val="Title"/>
    <w:basedOn w:val="Normal"/>
    <w:next w:val="Normal"/>
    <w:link w:val="TitleChar"/>
    <w:rsid w:val="008273EE"/>
    <w:pPr>
      <w:keepNext/>
      <w:keepLines/>
      <w:widowControl w:val="0"/>
      <w:spacing w:before="480" w:after="120" w:line="240" w:lineRule="auto"/>
      <w:ind w:firstLine="0"/>
      <w:jc w:val="left"/>
    </w:pPr>
    <w:rPr>
      <w:rFonts w:eastAsia="Times New Roman" w:cs="Times New Roman"/>
      <w:b/>
      <w:sz w:val="72"/>
      <w:szCs w:val="72"/>
      <w:lang w:eastAsia="tr-TR"/>
    </w:rPr>
  </w:style>
  <w:style w:type="character" w:customStyle="1" w:styleId="TitleChar">
    <w:name w:val="Title Char"/>
    <w:basedOn w:val="DefaultParagraphFont"/>
    <w:link w:val="Title"/>
    <w:rsid w:val="008273EE"/>
    <w:rPr>
      <w:rFonts w:ascii="Times New Roman" w:eastAsia="Times New Roman" w:hAnsi="Times New Roman" w:cs="Times New Roman"/>
      <w:b/>
      <w:sz w:val="72"/>
      <w:szCs w:val="72"/>
      <w:lang w:val="tr-TR" w:eastAsia="tr-TR"/>
    </w:rPr>
  </w:style>
  <w:style w:type="paragraph" w:styleId="Subtitle">
    <w:name w:val="Subtitle"/>
    <w:basedOn w:val="Normal"/>
    <w:next w:val="Normal"/>
    <w:link w:val="SubtitleChar"/>
    <w:rsid w:val="008273EE"/>
    <w:pPr>
      <w:keepNext/>
      <w:keepLines/>
      <w:widowControl w:val="0"/>
      <w:spacing w:before="360" w:after="80" w:line="240" w:lineRule="auto"/>
      <w:ind w:firstLine="0"/>
      <w:jc w:val="left"/>
    </w:pPr>
    <w:rPr>
      <w:rFonts w:ascii="Georgia" w:eastAsia="Georgia" w:hAnsi="Georgia" w:cs="Georgia"/>
      <w:i/>
      <w:color w:val="666666"/>
      <w:sz w:val="48"/>
      <w:szCs w:val="48"/>
      <w:lang w:eastAsia="tr-TR"/>
    </w:rPr>
  </w:style>
  <w:style w:type="character" w:customStyle="1" w:styleId="SubtitleChar">
    <w:name w:val="Subtitle Char"/>
    <w:basedOn w:val="DefaultParagraphFont"/>
    <w:link w:val="Subtitle"/>
    <w:rsid w:val="008273EE"/>
    <w:rPr>
      <w:rFonts w:ascii="Georgia" w:eastAsia="Georgia" w:hAnsi="Georgia" w:cs="Georgia"/>
      <w:i/>
      <w:color w:val="666666"/>
      <w:sz w:val="48"/>
      <w:szCs w:val="48"/>
      <w:lang w:val="tr-TR" w:eastAsia="tr-TR"/>
    </w:rPr>
  </w:style>
  <w:style w:type="table" w:customStyle="1" w:styleId="5">
    <w:name w:val="5"/>
    <w:basedOn w:val="TableNormal1"/>
    <w:rsid w:val="008273EE"/>
    <w:tblPr>
      <w:tblStyleRowBandSize w:val="1"/>
      <w:tblStyleColBandSize w:val="1"/>
      <w:tblCellMar>
        <w:top w:w="100" w:type="dxa"/>
        <w:left w:w="100" w:type="dxa"/>
        <w:bottom w:w="100" w:type="dxa"/>
        <w:right w:w="100" w:type="dxa"/>
      </w:tblCellMar>
    </w:tblPr>
  </w:style>
  <w:style w:type="table" w:customStyle="1" w:styleId="4">
    <w:name w:val="4"/>
    <w:basedOn w:val="TableNormal1"/>
    <w:rsid w:val="008273EE"/>
    <w:tblPr>
      <w:tblStyleRowBandSize w:val="1"/>
      <w:tblStyleColBandSize w:val="1"/>
    </w:tblPr>
  </w:style>
  <w:style w:type="table" w:customStyle="1" w:styleId="3">
    <w:name w:val="3"/>
    <w:basedOn w:val="TableNormal1"/>
    <w:rsid w:val="008273EE"/>
    <w:tblPr>
      <w:tblStyleRowBandSize w:val="1"/>
      <w:tblStyleColBandSize w:val="1"/>
    </w:tblPr>
  </w:style>
  <w:style w:type="table" w:customStyle="1" w:styleId="2">
    <w:name w:val="2"/>
    <w:basedOn w:val="TableNormal1"/>
    <w:rsid w:val="008273EE"/>
    <w:tblPr>
      <w:tblStyleRowBandSize w:val="1"/>
      <w:tblStyleColBandSize w:val="1"/>
    </w:tblPr>
  </w:style>
  <w:style w:type="table" w:customStyle="1" w:styleId="1">
    <w:name w:val="1"/>
    <w:basedOn w:val="TableNormal1"/>
    <w:rsid w:val="008273EE"/>
    <w:tblPr>
      <w:tblStyleRowBandSize w:val="1"/>
      <w:tblStyleColBandSize w:val="1"/>
    </w:tblPr>
  </w:style>
  <w:style w:type="character" w:styleId="CommentReference">
    <w:name w:val="annotation reference"/>
    <w:basedOn w:val="DefaultParagraphFont"/>
    <w:uiPriority w:val="99"/>
    <w:semiHidden/>
    <w:unhideWhenUsed/>
    <w:rsid w:val="008273EE"/>
    <w:rPr>
      <w:sz w:val="16"/>
      <w:szCs w:val="16"/>
    </w:rPr>
  </w:style>
  <w:style w:type="paragraph" w:styleId="CommentText">
    <w:name w:val="annotation text"/>
    <w:basedOn w:val="Normal"/>
    <w:link w:val="CommentTextChar"/>
    <w:uiPriority w:val="99"/>
    <w:semiHidden/>
    <w:unhideWhenUsed/>
    <w:rsid w:val="008273EE"/>
    <w:pPr>
      <w:widowControl w:val="0"/>
      <w:spacing w:after="0" w:line="240" w:lineRule="auto"/>
      <w:ind w:firstLine="0"/>
      <w:jc w:val="left"/>
    </w:pPr>
    <w:rPr>
      <w:rFonts w:eastAsia="Times New Roman" w:cs="Times New Roman"/>
      <w:sz w:val="20"/>
      <w:szCs w:val="20"/>
      <w:lang w:eastAsia="tr-TR"/>
    </w:rPr>
  </w:style>
  <w:style w:type="character" w:customStyle="1" w:styleId="CommentTextChar">
    <w:name w:val="Comment Text Char"/>
    <w:basedOn w:val="DefaultParagraphFont"/>
    <w:link w:val="CommentText"/>
    <w:uiPriority w:val="99"/>
    <w:semiHidden/>
    <w:rsid w:val="008273EE"/>
    <w:rPr>
      <w:rFonts w:ascii="Times New Roman" w:eastAsia="Times New Roman" w:hAnsi="Times New Roman" w:cs="Times New Roman"/>
      <w:sz w:val="20"/>
      <w:szCs w:val="20"/>
      <w:lang w:val="tr-TR" w:eastAsia="tr-TR"/>
    </w:rPr>
  </w:style>
  <w:style w:type="paragraph" w:styleId="CommentSubject">
    <w:name w:val="annotation subject"/>
    <w:basedOn w:val="CommentText"/>
    <w:next w:val="CommentText"/>
    <w:link w:val="CommentSubjectChar"/>
    <w:uiPriority w:val="99"/>
    <w:semiHidden/>
    <w:unhideWhenUsed/>
    <w:rsid w:val="008273EE"/>
    <w:rPr>
      <w:b/>
      <w:bCs/>
    </w:rPr>
  </w:style>
  <w:style w:type="character" w:customStyle="1" w:styleId="CommentSubjectChar">
    <w:name w:val="Comment Subject Char"/>
    <w:basedOn w:val="CommentTextChar"/>
    <w:link w:val="CommentSubject"/>
    <w:uiPriority w:val="99"/>
    <w:semiHidden/>
    <w:rsid w:val="008273EE"/>
    <w:rPr>
      <w:rFonts w:ascii="Times New Roman" w:eastAsia="Times New Roman" w:hAnsi="Times New Roman" w:cs="Times New Roman"/>
      <w:b/>
      <w:bCs/>
      <w:sz w:val="20"/>
      <w:szCs w:val="20"/>
      <w:lang w:val="tr-TR" w:eastAsia="tr-TR"/>
    </w:rPr>
  </w:style>
  <w:style w:type="paragraph" w:styleId="BalloonText">
    <w:name w:val="Balloon Text"/>
    <w:basedOn w:val="Normal"/>
    <w:link w:val="BalloonTextChar"/>
    <w:uiPriority w:val="99"/>
    <w:semiHidden/>
    <w:unhideWhenUsed/>
    <w:rsid w:val="008273EE"/>
    <w:pPr>
      <w:widowControl w:val="0"/>
      <w:spacing w:after="0" w:line="240" w:lineRule="auto"/>
      <w:ind w:firstLine="0"/>
      <w:jc w:val="left"/>
    </w:pPr>
    <w:rPr>
      <w:rFonts w:ascii="Segoe UI" w:eastAsia="Times New Roman" w:hAnsi="Segoe UI" w:cs="Segoe UI"/>
      <w:sz w:val="18"/>
      <w:szCs w:val="18"/>
      <w:lang w:eastAsia="tr-TR"/>
    </w:rPr>
  </w:style>
  <w:style w:type="character" w:customStyle="1" w:styleId="BalloonTextChar">
    <w:name w:val="Balloon Text Char"/>
    <w:basedOn w:val="DefaultParagraphFont"/>
    <w:link w:val="BalloonText"/>
    <w:uiPriority w:val="99"/>
    <w:semiHidden/>
    <w:rsid w:val="008273EE"/>
    <w:rPr>
      <w:rFonts w:ascii="Segoe UI" w:eastAsia="Times New Roman" w:hAnsi="Segoe UI" w:cs="Segoe UI"/>
      <w:sz w:val="18"/>
      <w:szCs w:val="18"/>
      <w:lang w:val="tr-TR" w:eastAsia="tr-TR"/>
    </w:rPr>
  </w:style>
  <w:style w:type="paragraph" w:styleId="Header">
    <w:name w:val="header"/>
    <w:basedOn w:val="Normal"/>
    <w:link w:val="HeaderChar"/>
    <w:uiPriority w:val="99"/>
    <w:unhideWhenUsed/>
    <w:rsid w:val="008273EE"/>
    <w:pPr>
      <w:widowControl w:val="0"/>
      <w:tabs>
        <w:tab w:val="center" w:pos="4536"/>
        <w:tab w:val="right" w:pos="9072"/>
      </w:tabs>
      <w:spacing w:after="0" w:line="240" w:lineRule="auto"/>
      <w:ind w:firstLine="0"/>
      <w:jc w:val="left"/>
    </w:pPr>
    <w:rPr>
      <w:rFonts w:eastAsia="Times New Roman" w:cs="Times New Roman"/>
      <w:lang w:eastAsia="tr-TR"/>
    </w:rPr>
  </w:style>
  <w:style w:type="character" w:customStyle="1" w:styleId="HeaderChar">
    <w:name w:val="Header Char"/>
    <w:basedOn w:val="DefaultParagraphFont"/>
    <w:link w:val="Header"/>
    <w:uiPriority w:val="99"/>
    <w:rsid w:val="008273EE"/>
    <w:rPr>
      <w:rFonts w:ascii="Times New Roman" w:eastAsia="Times New Roman" w:hAnsi="Times New Roman" w:cs="Times New Roman"/>
      <w:lang w:val="tr-TR" w:eastAsia="tr-TR"/>
    </w:rPr>
  </w:style>
  <w:style w:type="paragraph" w:styleId="Footer">
    <w:name w:val="footer"/>
    <w:basedOn w:val="Normal"/>
    <w:link w:val="FooterChar"/>
    <w:uiPriority w:val="99"/>
    <w:unhideWhenUsed/>
    <w:rsid w:val="008273EE"/>
    <w:pPr>
      <w:widowControl w:val="0"/>
      <w:tabs>
        <w:tab w:val="center" w:pos="4536"/>
        <w:tab w:val="right" w:pos="9072"/>
      </w:tabs>
      <w:spacing w:after="0" w:line="240" w:lineRule="auto"/>
      <w:ind w:firstLine="0"/>
      <w:jc w:val="left"/>
    </w:pPr>
    <w:rPr>
      <w:rFonts w:eastAsia="Times New Roman" w:cs="Times New Roman"/>
      <w:lang w:eastAsia="tr-TR"/>
    </w:rPr>
  </w:style>
  <w:style w:type="character" w:customStyle="1" w:styleId="FooterChar">
    <w:name w:val="Footer Char"/>
    <w:basedOn w:val="DefaultParagraphFont"/>
    <w:link w:val="Footer"/>
    <w:uiPriority w:val="99"/>
    <w:rsid w:val="008273EE"/>
    <w:rPr>
      <w:rFonts w:ascii="Times New Roman" w:eastAsia="Times New Roman" w:hAnsi="Times New Roman" w:cs="Times New Roman"/>
      <w:lang w:val="tr-TR" w:eastAsia="tr-TR"/>
    </w:rPr>
  </w:style>
  <w:style w:type="table" w:styleId="TableGrid">
    <w:name w:val="Table Grid"/>
    <w:basedOn w:val="TableNormal"/>
    <w:uiPriority w:val="39"/>
    <w:rsid w:val="008273EE"/>
    <w:pPr>
      <w:widowControl w:val="0"/>
      <w:spacing w:after="0" w:line="240" w:lineRule="auto"/>
    </w:pPr>
    <w:rPr>
      <w:rFonts w:ascii="Times New Roman" w:eastAsia="Times New Roman" w:hAnsi="Times New Roman" w:cs="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73EE"/>
    <w:pPr>
      <w:widowControl w:val="0"/>
      <w:spacing w:after="0" w:line="240" w:lineRule="auto"/>
    </w:pPr>
    <w:rPr>
      <w:rFonts w:ascii="Times New Roman" w:eastAsia="Times New Roman" w:hAnsi="Times New Roman" w:cs="Times New Roman"/>
      <w:lang w:val="tr-TR" w:eastAsia="tr-TR"/>
    </w:rPr>
  </w:style>
  <w:style w:type="character" w:customStyle="1" w:styleId="Gvdemetni8">
    <w:name w:val="Gövde metni (8)_"/>
    <w:basedOn w:val="DefaultParagraphFont"/>
    <w:rsid w:val="008273EE"/>
    <w:rPr>
      <w:rFonts w:ascii="Times New Roman" w:eastAsia="Times New Roman" w:hAnsi="Times New Roman" w:cs="Times New Roman"/>
      <w:b/>
      <w:bCs/>
      <w:i w:val="0"/>
      <w:iCs w:val="0"/>
      <w:smallCaps w:val="0"/>
      <w:strike w:val="0"/>
      <w:sz w:val="22"/>
      <w:szCs w:val="22"/>
      <w:u w:val="none"/>
    </w:rPr>
  </w:style>
  <w:style w:type="character" w:customStyle="1" w:styleId="Gvdemetni80">
    <w:name w:val="Gövde metni (8)"/>
    <w:basedOn w:val="Gvdemetni8"/>
    <w:rsid w:val="008273EE"/>
    <w:rPr>
      <w:rFonts w:ascii="Times New Roman" w:eastAsia="Times New Roman" w:hAnsi="Times New Roman" w:cs="Times New Roman"/>
      <w:b/>
      <w:bCs/>
      <w:i w:val="0"/>
      <w:iCs w:val="0"/>
      <w:smallCaps w:val="0"/>
      <w:strike w:val="0"/>
      <w:color w:val="0070C0"/>
      <w:spacing w:val="0"/>
      <w:w w:val="100"/>
      <w:position w:val="0"/>
      <w:sz w:val="22"/>
      <w:szCs w:val="22"/>
      <w:u w:val="none"/>
      <w:lang w:val="tr-TR" w:eastAsia="tr-TR" w:bidi="tr-TR"/>
    </w:rPr>
  </w:style>
  <w:style w:type="character" w:customStyle="1" w:styleId="Tabloyazs">
    <w:name w:val="Tablo yazısı"/>
    <w:basedOn w:val="DefaultParagraphFont"/>
    <w:rsid w:val="008273EE"/>
    <w:rPr>
      <w:rFonts w:ascii="Times New Roman" w:eastAsia="Times New Roman" w:hAnsi="Times New Roman" w:cs="Times New Roman"/>
      <w:b/>
      <w:bCs/>
      <w:i w:val="0"/>
      <w:iCs w:val="0"/>
      <w:smallCaps w:val="0"/>
      <w:strike w:val="0"/>
      <w:color w:val="365F91"/>
      <w:spacing w:val="0"/>
      <w:w w:val="100"/>
      <w:position w:val="0"/>
      <w:sz w:val="22"/>
      <w:szCs w:val="22"/>
      <w:u w:val="none"/>
      <w:lang w:val="tr-TR" w:eastAsia="tr-TR" w:bidi="tr-TR"/>
    </w:rPr>
  </w:style>
  <w:style w:type="character" w:styleId="FollowedHyperlink">
    <w:name w:val="FollowedHyperlink"/>
    <w:basedOn w:val="DefaultParagraphFont"/>
    <w:uiPriority w:val="99"/>
    <w:semiHidden/>
    <w:unhideWhenUsed/>
    <w:rsid w:val="008273EE"/>
    <w:rPr>
      <w:color w:val="954F72" w:themeColor="followedHyperlink"/>
      <w:u w:val="single"/>
    </w:rPr>
  </w:style>
  <w:style w:type="paragraph" w:styleId="TOC4">
    <w:name w:val="toc 4"/>
    <w:basedOn w:val="Normal"/>
    <w:next w:val="Normal"/>
    <w:autoRedefine/>
    <w:uiPriority w:val="39"/>
    <w:semiHidden/>
    <w:unhideWhenUsed/>
    <w:rsid w:val="008273EE"/>
    <w:pPr>
      <w:tabs>
        <w:tab w:val="left" w:pos="1320"/>
        <w:tab w:val="right" w:leader="dot" w:pos="8493"/>
      </w:tabs>
      <w:spacing w:after="0" w:line="240" w:lineRule="auto"/>
      <w:ind w:left="720" w:firstLine="0"/>
      <w:jc w:val="left"/>
    </w:pPr>
    <w:rPr>
      <w:rFonts w:ascii="Calibri" w:eastAsia="Times New Roman" w:hAnsi="Calibri" w:cs="Times New Roman"/>
      <w:iCs/>
      <w:szCs w:val="24"/>
      <w:lang w:eastAsia="tr-TR"/>
    </w:rPr>
  </w:style>
  <w:style w:type="paragraph" w:styleId="Revision">
    <w:name w:val="Revision"/>
    <w:hidden/>
    <w:uiPriority w:val="99"/>
    <w:semiHidden/>
    <w:rsid w:val="008273EE"/>
    <w:pPr>
      <w:spacing w:after="0" w:line="240" w:lineRule="auto"/>
    </w:pPr>
    <w:rPr>
      <w:rFonts w:ascii="Times New Roman" w:eastAsia="Times New Roman" w:hAnsi="Times New Roman" w:cs="Times New Roman"/>
      <w:lang w:val="tr-TR" w:eastAsia="tr-TR"/>
    </w:rPr>
  </w:style>
  <w:style w:type="character" w:styleId="Emphasis">
    <w:name w:val="Emphasis"/>
    <w:basedOn w:val="DefaultParagraphFont"/>
    <w:uiPriority w:val="20"/>
    <w:qFormat/>
    <w:rsid w:val="008273EE"/>
    <w:rPr>
      <w:i/>
      <w:iCs/>
    </w:rPr>
  </w:style>
  <w:style w:type="paragraph" w:customStyle="1" w:styleId="Tabloi">
    <w:name w:val="Tablo İçi"/>
    <w:basedOn w:val="Normal"/>
    <w:link w:val="TabloiChar"/>
    <w:qFormat/>
    <w:rsid w:val="00C137D5"/>
    <w:pPr>
      <w:spacing w:after="0" w:line="276" w:lineRule="auto"/>
      <w:ind w:firstLine="0"/>
      <w:jc w:val="left"/>
    </w:pPr>
    <w:rPr>
      <w:rFonts w:eastAsia="Times New Roman" w:cs="Times New Roman"/>
      <w:lang w:eastAsia="tr-TR"/>
    </w:rPr>
  </w:style>
  <w:style w:type="paragraph" w:customStyle="1" w:styleId="Link">
    <w:name w:val="Link"/>
    <w:basedOn w:val="Tabloi"/>
    <w:link w:val="LinkChar"/>
    <w:qFormat/>
    <w:rsid w:val="00A940EB"/>
    <w:pPr>
      <w:spacing w:before="120" w:after="120"/>
      <w:jc w:val="both"/>
    </w:pPr>
  </w:style>
  <w:style w:type="character" w:customStyle="1" w:styleId="TabloiChar">
    <w:name w:val="Tablo İçi Char"/>
    <w:basedOn w:val="DefaultParagraphFont"/>
    <w:link w:val="Tabloi"/>
    <w:rsid w:val="00C137D5"/>
    <w:rPr>
      <w:rFonts w:ascii="Times New Roman" w:eastAsia="Times New Roman" w:hAnsi="Times New Roman" w:cs="Times New Roman"/>
      <w:sz w:val="24"/>
      <w:lang w:val="tr-TR" w:eastAsia="tr-TR"/>
    </w:rPr>
  </w:style>
  <w:style w:type="paragraph" w:styleId="TOCHeading">
    <w:name w:val="TOC Heading"/>
    <w:basedOn w:val="Heading1"/>
    <w:next w:val="Normal"/>
    <w:uiPriority w:val="39"/>
    <w:unhideWhenUsed/>
    <w:qFormat/>
    <w:rsid w:val="00323325"/>
    <w:pPr>
      <w:keepNext/>
      <w:keepLines/>
      <w:pageBreakBefore w:val="0"/>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ind w:right="0"/>
      <w:jc w:val="left"/>
      <w:outlineLvl w:val="9"/>
    </w:pPr>
    <w:rPr>
      <w:rFonts w:asciiTheme="majorHAnsi" w:eastAsiaTheme="majorEastAsia" w:hAnsiTheme="majorHAnsi" w:cstheme="majorBidi"/>
      <w:b w:val="0"/>
      <w:color w:val="2F5496" w:themeColor="accent1" w:themeShade="BF"/>
      <w:lang w:eastAsia="tr-TR"/>
    </w:rPr>
  </w:style>
  <w:style w:type="character" w:customStyle="1" w:styleId="LinkChar">
    <w:name w:val="Link Char"/>
    <w:basedOn w:val="TabloiChar"/>
    <w:link w:val="Link"/>
    <w:rsid w:val="00A940EB"/>
    <w:rPr>
      <w:rFonts w:ascii="Times New Roman" w:eastAsia="Times New Roman" w:hAnsi="Times New Roman" w:cs="Times New Roman"/>
      <w:sz w:val="24"/>
      <w:lang w:val="tr-TR" w:eastAsia="tr-TR"/>
    </w:rPr>
  </w:style>
  <w:style w:type="paragraph" w:styleId="TOC1">
    <w:name w:val="toc 1"/>
    <w:basedOn w:val="Normal"/>
    <w:next w:val="Normal"/>
    <w:autoRedefine/>
    <w:uiPriority w:val="39"/>
    <w:unhideWhenUsed/>
    <w:rsid w:val="00E625C8"/>
    <w:pPr>
      <w:spacing w:after="100"/>
    </w:pPr>
    <w:rPr>
      <w:b/>
    </w:rPr>
  </w:style>
  <w:style w:type="paragraph" w:styleId="TOC2">
    <w:name w:val="toc 2"/>
    <w:basedOn w:val="Normal"/>
    <w:next w:val="Normal"/>
    <w:autoRedefine/>
    <w:uiPriority w:val="39"/>
    <w:unhideWhenUsed/>
    <w:rsid w:val="00323325"/>
    <w:pPr>
      <w:spacing w:after="100"/>
      <w:ind w:left="240"/>
    </w:pPr>
  </w:style>
  <w:style w:type="paragraph" w:styleId="TOC3">
    <w:name w:val="toc 3"/>
    <w:basedOn w:val="Normal"/>
    <w:next w:val="Normal"/>
    <w:autoRedefine/>
    <w:uiPriority w:val="39"/>
    <w:unhideWhenUsed/>
    <w:rsid w:val="00323325"/>
    <w:pPr>
      <w:spacing w:after="100"/>
      <w:ind w:left="480"/>
    </w:pPr>
  </w:style>
  <w:style w:type="paragraph" w:customStyle="1" w:styleId="TabloBalk">
    <w:name w:val="Tablo Başlık"/>
    <w:basedOn w:val="Tabloi"/>
    <w:link w:val="TabloBalkChar"/>
    <w:qFormat/>
    <w:rsid w:val="00670F19"/>
    <w:pPr>
      <w:widowControl w:val="0"/>
      <w:jc w:val="center"/>
    </w:pPr>
    <w:rPr>
      <w:b/>
      <w:color w:val="FFFF00"/>
      <w:sz w:val="28"/>
      <w:szCs w:val="24"/>
    </w:rPr>
  </w:style>
  <w:style w:type="character" w:customStyle="1" w:styleId="TabloBalkChar">
    <w:name w:val="Tablo Başlık Char"/>
    <w:basedOn w:val="TabloiChar"/>
    <w:link w:val="TabloBalk"/>
    <w:rsid w:val="00670F19"/>
    <w:rPr>
      <w:rFonts w:ascii="Times New Roman" w:eastAsia="Times New Roman" w:hAnsi="Times New Roman" w:cs="Times New Roman"/>
      <w:b/>
      <w:color w:val="FFFF00"/>
      <w:sz w:val="28"/>
      <w:szCs w:val="24"/>
      <w:lang w:val="tr-TR" w:eastAsia="tr-TR"/>
    </w:rPr>
  </w:style>
  <w:style w:type="paragraph" w:customStyle="1" w:styleId="KalnYaz">
    <w:name w:val="Kalın Yazı"/>
    <w:basedOn w:val="Link"/>
    <w:link w:val="KalnYazChar"/>
    <w:qFormat/>
    <w:rsid w:val="0087273E"/>
    <w:rPr>
      <w:b/>
    </w:rPr>
  </w:style>
  <w:style w:type="paragraph" w:customStyle="1" w:styleId="Soru">
    <w:name w:val="Soru"/>
    <w:basedOn w:val="KalnYaz"/>
    <w:link w:val="SoruChar"/>
    <w:qFormat/>
    <w:rsid w:val="00945013"/>
    <w:rPr>
      <w:i/>
    </w:rPr>
  </w:style>
  <w:style w:type="character" w:customStyle="1" w:styleId="KalnYazChar">
    <w:name w:val="Kalın Yazı Char"/>
    <w:basedOn w:val="LinkChar"/>
    <w:link w:val="KalnYaz"/>
    <w:rsid w:val="0087273E"/>
    <w:rPr>
      <w:rFonts w:ascii="Times New Roman" w:eastAsia="Times New Roman" w:hAnsi="Times New Roman" w:cs="Times New Roman"/>
      <w:b/>
      <w:sz w:val="24"/>
      <w:lang w:val="tr-TR" w:eastAsia="tr-TR"/>
    </w:rPr>
  </w:style>
  <w:style w:type="paragraph" w:styleId="Caption">
    <w:name w:val="caption"/>
    <w:basedOn w:val="Normal"/>
    <w:next w:val="Normal"/>
    <w:uiPriority w:val="35"/>
    <w:unhideWhenUsed/>
    <w:qFormat/>
    <w:rsid w:val="0022438E"/>
    <w:pPr>
      <w:spacing w:after="200" w:line="240" w:lineRule="auto"/>
    </w:pPr>
    <w:rPr>
      <w:i/>
      <w:iCs/>
      <w:color w:val="44546A" w:themeColor="text2"/>
      <w:sz w:val="18"/>
      <w:szCs w:val="18"/>
    </w:rPr>
  </w:style>
  <w:style w:type="character" w:customStyle="1" w:styleId="SoruChar">
    <w:name w:val="Soru Char"/>
    <w:basedOn w:val="KalnYazChar"/>
    <w:link w:val="Soru"/>
    <w:rsid w:val="00945013"/>
    <w:rPr>
      <w:rFonts w:ascii="Times New Roman" w:eastAsia="Times New Roman" w:hAnsi="Times New Roman" w:cs="Times New Roman"/>
      <w:b/>
      <w:i/>
      <w:sz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4670">
      <w:bodyDiv w:val="1"/>
      <w:marLeft w:val="0"/>
      <w:marRight w:val="0"/>
      <w:marTop w:val="0"/>
      <w:marBottom w:val="0"/>
      <w:divBdr>
        <w:top w:val="none" w:sz="0" w:space="0" w:color="auto"/>
        <w:left w:val="none" w:sz="0" w:space="0" w:color="auto"/>
        <w:bottom w:val="none" w:sz="0" w:space="0" w:color="auto"/>
        <w:right w:val="none" w:sz="0" w:space="0" w:color="auto"/>
      </w:divBdr>
    </w:div>
    <w:div w:id="64110468">
      <w:bodyDiv w:val="1"/>
      <w:marLeft w:val="0"/>
      <w:marRight w:val="0"/>
      <w:marTop w:val="0"/>
      <w:marBottom w:val="0"/>
      <w:divBdr>
        <w:top w:val="none" w:sz="0" w:space="0" w:color="auto"/>
        <w:left w:val="none" w:sz="0" w:space="0" w:color="auto"/>
        <w:bottom w:val="none" w:sz="0" w:space="0" w:color="auto"/>
        <w:right w:val="none" w:sz="0" w:space="0" w:color="auto"/>
      </w:divBdr>
    </w:div>
    <w:div w:id="82343864">
      <w:bodyDiv w:val="1"/>
      <w:marLeft w:val="0"/>
      <w:marRight w:val="0"/>
      <w:marTop w:val="0"/>
      <w:marBottom w:val="0"/>
      <w:divBdr>
        <w:top w:val="none" w:sz="0" w:space="0" w:color="auto"/>
        <w:left w:val="none" w:sz="0" w:space="0" w:color="auto"/>
        <w:bottom w:val="none" w:sz="0" w:space="0" w:color="auto"/>
        <w:right w:val="none" w:sz="0" w:space="0" w:color="auto"/>
      </w:divBdr>
    </w:div>
    <w:div w:id="93864110">
      <w:bodyDiv w:val="1"/>
      <w:marLeft w:val="0"/>
      <w:marRight w:val="0"/>
      <w:marTop w:val="0"/>
      <w:marBottom w:val="0"/>
      <w:divBdr>
        <w:top w:val="none" w:sz="0" w:space="0" w:color="auto"/>
        <w:left w:val="none" w:sz="0" w:space="0" w:color="auto"/>
        <w:bottom w:val="none" w:sz="0" w:space="0" w:color="auto"/>
        <w:right w:val="none" w:sz="0" w:space="0" w:color="auto"/>
      </w:divBdr>
    </w:div>
    <w:div w:id="116335767">
      <w:bodyDiv w:val="1"/>
      <w:marLeft w:val="0"/>
      <w:marRight w:val="0"/>
      <w:marTop w:val="0"/>
      <w:marBottom w:val="0"/>
      <w:divBdr>
        <w:top w:val="none" w:sz="0" w:space="0" w:color="auto"/>
        <w:left w:val="none" w:sz="0" w:space="0" w:color="auto"/>
        <w:bottom w:val="none" w:sz="0" w:space="0" w:color="auto"/>
        <w:right w:val="none" w:sz="0" w:space="0" w:color="auto"/>
      </w:divBdr>
    </w:div>
    <w:div w:id="141699638">
      <w:bodyDiv w:val="1"/>
      <w:marLeft w:val="0"/>
      <w:marRight w:val="0"/>
      <w:marTop w:val="0"/>
      <w:marBottom w:val="0"/>
      <w:divBdr>
        <w:top w:val="none" w:sz="0" w:space="0" w:color="auto"/>
        <w:left w:val="none" w:sz="0" w:space="0" w:color="auto"/>
        <w:bottom w:val="none" w:sz="0" w:space="0" w:color="auto"/>
        <w:right w:val="none" w:sz="0" w:space="0" w:color="auto"/>
      </w:divBdr>
    </w:div>
    <w:div w:id="154956483">
      <w:bodyDiv w:val="1"/>
      <w:marLeft w:val="0"/>
      <w:marRight w:val="0"/>
      <w:marTop w:val="0"/>
      <w:marBottom w:val="0"/>
      <w:divBdr>
        <w:top w:val="none" w:sz="0" w:space="0" w:color="auto"/>
        <w:left w:val="none" w:sz="0" w:space="0" w:color="auto"/>
        <w:bottom w:val="none" w:sz="0" w:space="0" w:color="auto"/>
        <w:right w:val="none" w:sz="0" w:space="0" w:color="auto"/>
      </w:divBdr>
    </w:div>
    <w:div w:id="206651410">
      <w:bodyDiv w:val="1"/>
      <w:marLeft w:val="0"/>
      <w:marRight w:val="0"/>
      <w:marTop w:val="0"/>
      <w:marBottom w:val="0"/>
      <w:divBdr>
        <w:top w:val="none" w:sz="0" w:space="0" w:color="auto"/>
        <w:left w:val="none" w:sz="0" w:space="0" w:color="auto"/>
        <w:bottom w:val="none" w:sz="0" w:space="0" w:color="auto"/>
        <w:right w:val="none" w:sz="0" w:space="0" w:color="auto"/>
      </w:divBdr>
    </w:div>
    <w:div w:id="233780903">
      <w:bodyDiv w:val="1"/>
      <w:marLeft w:val="0"/>
      <w:marRight w:val="0"/>
      <w:marTop w:val="0"/>
      <w:marBottom w:val="0"/>
      <w:divBdr>
        <w:top w:val="none" w:sz="0" w:space="0" w:color="auto"/>
        <w:left w:val="none" w:sz="0" w:space="0" w:color="auto"/>
        <w:bottom w:val="none" w:sz="0" w:space="0" w:color="auto"/>
        <w:right w:val="none" w:sz="0" w:space="0" w:color="auto"/>
      </w:divBdr>
    </w:div>
    <w:div w:id="240220619">
      <w:bodyDiv w:val="1"/>
      <w:marLeft w:val="0"/>
      <w:marRight w:val="0"/>
      <w:marTop w:val="0"/>
      <w:marBottom w:val="0"/>
      <w:divBdr>
        <w:top w:val="none" w:sz="0" w:space="0" w:color="auto"/>
        <w:left w:val="none" w:sz="0" w:space="0" w:color="auto"/>
        <w:bottom w:val="none" w:sz="0" w:space="0" w:color="auto"/>
        <w:right w:val="none" w:sz="0" w:space="0" w:color="auto"/>
      </w:divBdr>
    </w:div>
    <w:div w:id="356778072">
      <w:bodyDiv w:val="1"/>
      <w:marLeft w:val="0"/>
      <w:marRight w:val="0"/>
      <w:marTop w:val="0"/>
      <w:marBottom w:val="0"/>
      <w:divBdr>
        <w:top w:val="none" w:sz="0" w:space="0" w:color="auto"/>
        <w:left w:val="none" w:sz="0" w:space="0" w:color="auto"/>
        <w:bottom w:val="none" w:sz="0" w:space="0" w:color="auto"/>
        <w:right w:val="none" w:sz="0" w:space="0" w:color="auto"/>
      </w:divBdr>
    </w:div>
    <w:div w:id="357436651">
      <w:bodyDiv w:val="1"/>
      <w:marLeft w:val="0"/>
      <w:marRight w:val="0"/>
      <w:marTop w:val="0"/>
      <w:marBottom w:val="0"/>
      <w:divBdr>
        <w:top w:val="none" w:sz="0" w:space="0" w:color="auto"/>
        <w:left w:val="none" w:sz="0" w:space="0" w:color="auto"/>
        <w:bottom w:val="none" w:sz="0" w:space="0" w:color="auto"/>
        <w:right w:val="none" w:sz="0" w:space="0" w:color="auto"/>
      </w:divBdr>
    </w:div>
    <w:div w:id="375200983">
      <w:bodyDiv w:val="1"/>
      <w:marLeft w:val="0"/>
      <w:marRight w:val="0"/>
      <w:marTop w:val="0"/>
      <w:marBottom w:val="0"/>
      <w:divBdr>
        <w:top w:val="none" w:sz="0" w:space="0" w:color="auto"/>
        <w:left w:val="none" w:sz="0" w:space="0" w:color="auto"/>
        <w:bottom w:val="none" w:sz="0" w:space="0" w:color="auto"/>
        <w:right w:val="none" w:sz="0" w:space="0" w:color="auto"/>
      </w:divBdr>
    </w:div>
    <w:div w:id="412239643">
      <w:bodyDiv w:val="1"/>
      <w:marLeft w:val="0"/>
      <w:marRight w:val="0"/>
      <w:marTop w:val="0"/>
      <w:marBottom w:val="0"/>
      <w:divBdr>
        <w:top w:val="none" w:sz="0" w:space="0" w:color="auto"/>
        <w:left w:val="none" w:sz="0" w:space="0" w:color="auto"/>
        <w:bottom w:val="none" w:sz="0" w:space="0" w:color="auto"/>
        <w:right w:val="none" w:sz="0" w:space="0" w:color="auto"/>
      </w:divBdr>
    </w:div>
    <w:div w:id="437263507">
      <w:bodyDiv w:val="1"/>
      <w:marLeft w:val="0"/>
      <w:marRight w:val="0"/>
      <w:marTop w:val="0"/>
      <w:marBottom w:val="0"/>
      <w:divBdr>
        <w:top w:val="none" w:sz="0" w:space="0" w:color="auto"/>
        <w:left w:val="none" w:sz="0" w:space="0" w:color="auto"/>
        <w:bottom w:val="none" w:sz="0" w:space="0" w:color="auto"/>
        <w:right w:val="none" w:sz="0" w:space="0" w:color="auto"/>
      </w:divBdr>
    </w:div>
    <w:div w:id="448741845">
      <w:bodyDiv w:val="1"/>
      <w:marLeft w:val="0"/>
      <w:marRight w:val="0"/>
      <w:marTop w:val="0"/>
      <w:marBottom w:val="0"/>
      <w:divBdr>
        <w:top w:val="none" w:sz="0" w:space="0" w:color="auto"/>
        <w:left w:val="none" w:sz="0" w:space="0" w:color="auto"/>
        <w:bottom w:val="none" w:sz="0" w:space="0" w:color="auto"/>
        <w:right w:val="none" w:sz="0" w:space="0" w:color="auto"/>
      </w:divBdr>
    </w:div>
    <w:div w:id="508107115">
      <w:bodyDiv w:val="1"/>
      <w:marLeft w:val="0"/>
      <w:marRight w:val="0"/>
      <w:marTop w:val="0"/>
      <w:marBottom w:val="0"/>
      <w:divBdr>
        <w:top w:val="none" w:sz="0" w:space="0" w:color="auto"/>
        <w:left w:val="none" w:sz="0" w:space="0" w:color="auto"/>
        <w:bottom w:val="none" w:sz="0" w:space="0" w:color="auto"/>
        <w:right w:val="none" w:sz="0" w:space="0" w:color="auto"/>
      </w:divBdr>
    </w:div>
    <w:div w:id="536312686">
      <w:bodyDiv w:val="1"/>
      <w:marLeft w:val="0"/>
      <w:marRight w:val="0"/>
      <w:marTop w:val="0"/>
      <w:marBottom w:val="0"/>
      <w:divBdr>
        <w:top w:val="none" w:sz="0" w:space="0" w:color="auto"/>
        <w:left w:val="none" w:sz="0" w:space="0" w:color="auto"/>
        <w:bottom w:val="none" w:sz="0" w:space="0" w:color="auto"/>
        <w:right w:val="none" w:sz="0" w:space="0" w:color="auto"/>
      </w:divBdr>
    </w:div>
    <w:div w:id="544684241">
      <w:bodyDiv w:val="1"/>
      <w:marLeft w:val="0"/>
      <w:marRight w:val="0"/>
      <w:marTop w:val="0"/>
      <w:marBottom w:val="0"/>
      <w:divBdr>
        <w:top w:val="none" w:sz="0" w:space="0" w:color="auto"/>
        <w:left w:val="none" w:sz="0" w:space="0" w:color="auto"/>
        <w:bottom w:val="none" w:sz="0" w:space="0" w:color="auto"/>
        <w:right w:val="none" w:sz="0" w:space="0" w:color="auto"/>
      </w:divBdr>
    </w:div>
    <w:div w:id="582378519">
      <w:bodyDiv w:val="1"/>
      <w:marLeft w:val="0"/>
      <w:marRight w:val="0"/>
      <w:marTop w:val="0"/>
      <w:marBottom w:val="0"/>
      <w:divBdr>
        <w:top w:val="none" w:sz="0" w:space="0" w:color="auto"/>
        <w:left w:val="none" w:sz="0" w:space="0" w:color="auto"/>
        <w:bottom w:val="none" w:sz="0" w:space="0" w:color="auto"/>
        <w:right w:val="none" w:sz="0" w:space="0" w:color="auto"/>
      </w:divBdr>
    </w:div>
    <w:div w:id="587229303">
      <w:bodyDiv w:val="1"/>
      <w:marLeft w:val="0"/>
      <w:marRight w:val="0"/>
      <w:marTop w:val="0"/>
      <w:marBottom w:val="0"/>
      <w:divBdr>
        <w:top w:val="none" w:sz="0" w:space="0" w:color="auto"/>
        <w:left w:val="none" w:sz="0" w:space="0" w:color="auto"/>
        <w:bottom w:val="none" w:sz="0" w:space="0" w:color="auto"/>
        <w:right w:val="none" w:sz="0" w:space="0" w:color="auto"/>
      </w:divBdr>
    </w:div>
    <w:div w:id="590041900">
      <w:bodyDiv w:val="1"/>
      <w:marLeft w:val="0"/>
      <w:marRight w:val="0"/>
      <w:marTop w:val="0"/>
      <w:marBottom w:val="0"/>
      <w:divBdr>
        <w:top w:val="none" w:sz="0" w:space="0" w:color="auto"/>
        <w:left w:val="none" w:sz="0" w:space="0" w:color="auto"/>
        <w:bottom w:val="none" w:sz="0" w:space="0" w:color="auto"/>
        <w:right w:val="none" w:sz="0" w:space="0" w:color="auto"/>
      </w:divBdr>
    </w:div>
    <w:div w:id="595358220">
      <w:bodyDiv w:val="1"/>
      <w:marLeft w:val="0"/>
      <w:marRight w:val="0"/>
      <w:marTop w:val="0"/>
      <w:marBottom w:val="0"/>
      <w:divBdr>
        <w:top w:val="none" w:sz="0" w:space="0" w:color="auto"/>
        <w:left w:val="none" w:sz="0" w:space="0" w:color="auto"/>
        <w:bottom w:val="none" w:sz="0" w:space="0" w:color="auto"/>
        <w:right w:val="none" w:sz="0" w:space="0" w:color="auto"/>
      </w:divBdr>
    </w:div>
    <w:div w:id="651445609">
      <w:bodyDiv w:val="1"/>
      <w:marLeft w:val="0"/>
      <w:marRight w:val="0"/>
      <w:marTop w:val="0"/>
      <w:marBottom w:val="0"/>
      <w:divBdr>
        <w:top w:val="none" w:sz="0" w:space="0" w:color="auto"/>
        <w:left w:val="none" w:sz="0" w:space="0" w:color="auto"/>
        <w:bottom w:val="none" w:sz="0" w:space="0" w:color="auto"/>
        <w:right w:val="none" w:sz="0" w:space="0" w:color="auto"/>
      </w:divBdr>
    </w:div>
    <w:div w:id="663313470">
      <w:bodyDiv w:val="1"/>
      <w:marLeft w:val="0"/>
      <w:marRight w:val="0"/>
      <w:marTop w:val="0"/>
      <w:marBottom w:val="0"/>
      <w:divBdr>
        <w:top w:val="none" w:sz="0" w:space="0" w:color="auto"/>
        <w:left w:val="none" w:sz="0" w:space="0" w:color="auto"/>
        <w:bottom w:val="none" w:sz="0" w:space="0" w:color="auto"/>
        <w:right w:val="none" w:sz="0" w:space="0" w:color="auto"/>
      </w:divBdr>
    </w:div>
    <w:div w:id="674264715">
      <w:bodyDiv w:val="1"/>
      <w:marLeft w:val="0"/>
      <w:marRight w:val="0"/>
      <w:marTop w:val="0"/>
      <w:marBottom w:val="0"/>
      <w:divBdr>
        <w:top w:val="none" w:sz="0" w:space="0" w:color="auto"/>
        <w:left w:val="none" w:sz="0" w:space="0" w:color="auto"/>
        <w:bottom w:val="none" w:sz="0" w:space="0" w:color="auto"/>
        <w:right w:val="none" w:sz="0" w:space="0" w:color="auto"/>
      </w:divBdr>
    </w:div>
    <w:div w:id="728842021">
      <w:bodyDiv w:val="1"/>
      <w:marLeft w:val="0"/>
      <w:marRight w:val="0"/>
      <w:marTop w:val="0"/>
      <w:marBottom w:val="0"/>
      <w:divBdr>
        <w:top w:val="none" w:sz="0" w:space="0" w:color="auto"/>
        <w:left w:val="none" w:sz="0" w:space="0" w:color="auto"/>
        <w:bottom w:val="none" w:sz="0" w:space="0" w:color="auto"/>
        <w:right w:val="none" w:sz="0" w:space="0" w:color="auto"/>
      </w:divBdr>
    </w:div>
    <w:div w:id="741952176">
      <w:bodyDiv w:val="1"/>
      <w:marLeft w:val="0"/>
      <w:marRight w:val="0"/>
      <w:marTop w:val="0"/>
      <w:marBottom w:val="0"/>
      <w:divBdr>
        <w:top w:val="none" w:sz="0" w:space="0" w:color="auto"/>
        <w:left w:val="none" w:sz="0" w:space="0" w:color="auto"/>
        <w:bottom w:val="none" w:sz="0" w:space="0" w:color="auto"/>
        <w:right w:val="none" w:sz="0" w:space="0" w:color="auto"/>
      </w:divBdr>
    </w:div>
    <w:div w:id="768816481">
      <w:bodyDiv w:val="1"/>
      <w:marLeft w:val="0"/>
      <w:marRight w:val="0"/>
      <w:marTop w:val="0"/>
      <w:marBottom w:val="0"/>
      <w:divBdr>
        <w:top w:val="none" w:sz="0" w:space="0" w:color="auto"/>
        <w:left w:val="none" w:sz="0" w:space="0" w:color="auto"/>
        <w:bottom w:val="none" w:sz="0" w:space="0" w:color="auto"/>
        <w:right w:val="none" w:sz="0" w:space="0" w:color="auto"/>
      </w:divBdr>
    </w:div>
    <w:div w:id="819230271">
      <w:bodyDiv w:val="1"/>
      <w:marLeft w:val="0"/>
      <w:marRight w:val="0"/>
      <w:marTop w:val="0"/>
      <w:marBottom w:val="0"/>
      <w:divBdr>
        <w:top w:val="none" w:sz="0" w:space="0" w:color="auto"/>
        <w:left w:val="none" w:sz="0" w:space="0" w:color="auto"/>
        <w:bottom w:val="none" w:sz="0" w:space="0" w:color="auto"/>
        <w:right w:val="none" w:sz="0" w:space="0" w:color="auto"/>
      </w:divBdr>
    </w:div>
    <w:div w:id="893663200">
      <w:bodyDiv w:val="1"/>
      <w:marLeft w:val="0"/>
      <w:marRight w:val="0"/>
      <w:marTop w:val="0"/>
      <w:marBottom w:val="0"/>
      <w:divBdr>
        <w:top w:val="none" w:sz="0" w:space="0" w:color="auto"/>
        <w:left w:val="none" w:sz="0" w:space="0" w:color="auto"/>
        <w:bottom w:val="none" w:sz="0" w:space="0" w:color="auto"/>
        <w:right w:val="none" w:sz="0" w:space="0" w:color="auto"/>
      </w:divBdr>
    </w:div>
    <w:div w:id="947276606">
      <w:bodyDiv w:val="1"/>
      <w:marLeft w:val="0"/>
      <w:marRight w:val="0"/>
      <w:marTop w:val="0"/>
      <w:marBottom w:val="0"/>
      <w:divBdr>
        <w:top w:val="none" w:sz="0" w:space="0" w:color="auto"/>
        <w:left w:val="none" w:sz="0" w:space="0" w:color="auto"/>
        <w:bottom w:val="none" w:sz="0" w:space="0" w:color="auto"/>
        <w:right w:val="none" w:sz="0" w:space="0" w:color="auto"/>
      </w:divBdr>
    </w:div>
    <w:div w:id="947658278">
      <w:bodyDiv w:val="1"/>
      <w:marLeft w:val="0"/>
      <w:marRight w:val="0"/>
      <w:marTop w:val="0"/>
      <w:marBottom w:val="0"/>
      <w:divBdr>
        <w:top w:val="none" w:sz="0" w:space="0" w:color="auto"/>
        <w:left w:val="none" w:sz="0" w:space="0" w:color="auto"/>
        <w:bottom w:val="none" w:sz="0" w:space="0" w:color="auto"/>
        <w:right w:val="none" w:sz="0" w:space="0" w:color="auto"/>
      </w:divBdr>
    </w:div>
    <w:div w:id="1015038514">
      <w:bodyDiv w:val="1"/>
      <w:marLeft w:val="0"/>
      <w:marRight w:val="0"/>
      <w:marTop w:val="0"/>
      <w:marBottom w:val="0"/>
      <w:divBdr>
        <w:top w:val="none" w:sz="0" w:space="0" w:color="auto"/>
        <w:left w:val="none" w:sz="0" w:space="0" w:color="auto"/>
        <w:bottom w:val="none" w:sz="0" w:space="0" w:color="auto"/>
        <w:right w:val="none" w:sz="0" w:space="0" w:color="auto"/>
      </w:divBdr>
    </w:div>
    <w:div w:id="1022515765">
      <w:bodyDiv w:val="1"/>
      <w:marLeft w:val="0"/>
      <w:marRight w:val="0"/>
      <w:marTop w:val="0"/>
      <w:marBottom w:val="0"/>
      <w:divBdr>
        <w:top w:val="none" w:sz="0" w:space="0" w:color="auto"/>
        <w:left w:val="none" w:sz="0" w:space="0" w:color="auto"/>
        <w:bottom w:val="none" w:sz="0" w:space="0" w:color="auto"/>
        <w:right w:val="none" w:sz="0" w:space="0" w:color="auto"/>
      </w:divBdr>
    </w:div>
    <w:div w:id="1060206159">
      <w:bodyDiv w:val="1"/>
      <w:marLeft w:val="0"/>
      <w:marRight w:val="0"/>
      <w:marTop w:val="0"/>
      <w:marBottom w:val="0"/>
      <w:divBdr>
        <w:top w:val="none" w:sz="0" w:space="0" w:color="auto"/>
        <w:left w:val="none" w:sz="0" w:space="0" w:color="auto"/>
        <w:bottom w:val="none" w:sz="0" w:space="0" w:color="auto"/>
        <w:right w:val="none" w:sz="0" w:space="0" w:color="auto"/>
      </w:divBdr>
    </w:div>
    <w:div w:id="1067844315">
      <w:bodyDiv w:val="1"/>
      <w:marLeft w:val="0"/>
      <w:marRight w:val="0"/>
      <w:marTop w:val="0"/>
      <w:marBottom w:val="0"/>
      <w:divBdr>
        <w:top w:val="none" w:sz="0" w:space="0" w:color="auto"/>
        <w:left w:val="none" w:sz="0" w:space="0" w:color="auto"/>
        <w:bottom w:val="none" w:sz="0" w:space="0" w:color="auto"/>
        <w:right w:val="none" w:sz="0" w:space="0" w:color="auto"/>
      </w:divBdr>
    </w:div>
    <w:div w:id="1085149495">
      <w:bodyDiv w:val="1"/>
      <w:marLeft w:val="0"/>
      <w:marRight w:val="0"/>
      <w:marTop w:val="0"/>
      <w:marBottom w:val="0"/>
      <w:divBdr>
        <w:top w:val="none" w:sz="0" w:space="0" w:color="auto"/>
        <w:left w:val="none" w:sz="0" w:space="0" w:color="auto"/>
        <w:bottom w:val="none" w:sz="0" w:space="0" w:color="auto"/>
        <w:right w:val="none" w:sz="0" w:space="0" w:color="auto"/>
      </w:divBdr>
    </w:div>
    <w:div w:id="1118260830">
      <w:bodyDiv w:val="1"/>
      <w:marLeft w:val="0"/>
      <w:marRight w:val="0"/>
      <w:marTop w:val="0"/>
      <w:marBottom w:val="0"/>
      <w:divBdr>
        <w:top w:val="none" w:sz="0" w:space="0" w:color="auto"/>
        <w:left w:val="none" w:sz="0" w:space="0" w:color="auto"/>
        <w:bottom w:val="none" w:sz="0" w:space="0" w:color="auto"/>
        <w:right w:val="none" w:sz="0" w:space="0" w:color="auto"/>
      </w:divBdr>
    </w:div>
    <w:div w:id="1134829304">
      <w:bodyDiv w:val="1"/>
      <w:marLeft w:val="0"/>
      <w:marRight w:val="0"/>
      <w:marTop w:val="0"/>
      <w:marBottom w:val="0"/>
      <w:divBdr>
        <w:top w:val="none" w:sz="0" w:space="0" w:color="auto"/>
        <w:left w:val="none" w:sz="0" w:space="0" w:color="auto"/>
        <w:bottom w:val="none" w:sz="0" w:space="0" w:color="auto"/>
        <w:right w:val="none" w:sz="0" w:space="0" w:color="auto"/>
      </w:divBdr>
    </w:div>
    <w:div w:id="1139572699">
      <w:bodyDiv w:val="1"/>
      <w:marLeft w:val="0"/>
      <w:marRight w:val="0"/>
      <w:marTop w:val="0"/>
      <w:marBottom w:val="0"/>
      <w:divBdr>
        <w:top w:val="none" w:sz="0" w:space="0" w:color="auto"/>
        <w:left w:val="none" w:sz="0" w:space="0" w:color="auto"/>
        <w:bottom w:val="none" w:sz="0" w:space="0" w:color="auto"/>
        <w:right w:val="none" w:sz="0" w:space="0" w:color="auto"/>
      </w:divBdr>
    </w:div>
    <w:div w:id="1148135177">
      <w:bodyDiv w:val="1"/>
      <w:marLeft w:val="0"/>
      <w:marRight w:val="0"/>
      <w:marTop w:val="0"/>
      <w:marBottom w:val="0"/>
      <w:divBdr>
        <w:top w:val="none" w:sz="0" w:space="0" w:color="auto"/>
        <w:left w:val="none" w:sz="0" w:space="0" w:color="auto"/>
        <w:bottom w:val="none" w:sz="0" w:space="0" w:color="auto"/>
        <w:right w:val="none" w:sz="0" w:space="0" w:color="auto"/>
      </w:divBdr>
    </w:div>
    <w:div w:id="1164278445">
      <w:bodyDiv w:val="1"/>
      <w:marLeft w:val="0"/>
      <w:marRight w:val="0"/>
      <w:marTop w:val="0"/>
      <w:marBottom w:val="0"/>
      <w:divBdr>
        <w:top w:val="none" w:sz="0" w:space="0" w:color="auto"/>
        <w:left w:val="none" w:sz="0" w:space="0" w:color="auto"/>
        <w:bottom w:val="none" w:sz="0" w:space="0" w:color="auto"/>
        <w:right w:val="none" w:sz="0" w:space="0" w:color="auto"/>
      </w:divBdr>
    </w:div>
    <w:div w:id="1205370607">
      <w:bodyDiv w:val="1"/>
      <w:marLeft w:val="0"/>
      <w:marRight w:val="0"/>
      <w:marTop w:val="0"/>
      <w:marBottom w:val="0"/>
      <w:divBdr>
        <w:top w:val="none" w:sz="0" w:space="0" w:color="auto"/>
        <w:left w:val="none" w:sz="0" w:space="0" w:color="auto"/>
        <w:bottom w:val="none" w:sz="0" w:space="0" w:color="auto"/>
        <w:right w:val="none" w:sz="0" w:space="0" w:color="auto"/>
      </w:divBdr>
    </w:div>
    <w:div w:id="1351444147">
      <w:bodyDiv w:val="1"/>
      <w:marLeft w:val="0"/>
      <w:marRight w:val="0"/>
      <w:marTop w:val="0"/>
      <w:marBottom w:val="0"/>
      <w:divBdr>
        <w:top w:val="none" w:sz="0" w:space="0" w:color="auto"/>
        <w:left w:val="none" w:sz="0" w:space="0" w:color="auto"/>
        <w:bottom w:val="none" w:sz="0" w:space="0" w:color="auto"/>
        <w:right w:val="none" w:sz="0" w:space="0" w:color="auto"/>
      </w:divBdr>
    </w:div>
    <w:div w:id="1368719906">
      <w:bodyDiv w:val="1"/>
      <w:marLeft w:val="0"/>
      <w:marRight w:val="0"/>
      <w:marTop w:val="0"/>
      <w:marBottom w:val="0"/>
      <w:divBdr>
        <w:top w:val="none" w:sz="0" w:space="0" w:color="auto"/>
        <w:left w:val="none" w:sz="0" w:space="0" w:color="auto"/>
        <w:bottom w:val="none" w:sz="0" w:space="0" w:color="auto"/>
        <w:right w:val="none" w:sz="0" w:space="0" w:color="auto"/>
      </w:divBdr>
    </w:div>
    <w:div w:id="1390230065">
      <w:bodyDiv w:val="1"/>
      <w:marLeft w:val="0"/>
      <w:marRight w:val="0"/>
      <w:marTop w:val="0"/>
      <w:marBottom w:val="0"/>
      <w:divBdr>
        <w:top w:val="none" w:sz="0" w:space="0" w:color="auto"/>
        <w:left w:val="none" w:sz="0" w:space="0" w:color="auto"/>
        <w:bottom w:val="none" w:sz="0" w:space="0" w:color="auto"/>
        <w:right w:val="none" w:sz="0" w:space="0" w:color="auto"/>
      </w:divBdr>
    </w:div>
    <w:div w:id="1400059519">
      <w:bodyDiv w:val="1"/>
      <w:marLeft w:val="0"/>
      <w:marRight w:val="0"/>
      <w:marTop w:val="0"/>
      <w:marBottom w:val="0"/>
      <w:divBdr>
        <w:top w:val="none" w:sz="0" w:space="0" w:color="auto"/>
        <w:left w:val="none" w:sz="0" w:space="0" w:color="auto"/>
        <w:bottom w:val="none" w:sz="0" w:space="0" w:color="auto"/>
        <w:right w:val="none" w:sz="0" w:space="0" w:color="auto"/>
      </w:divBdr>
    </w:div>
    <w:div w:id="1466964263">
      <w:bodyDiv w:val="1"/>
      <w:marLeft w:val="0"/>
      <w:marRight w:val="0"/>
      <w:marTop w:val="0"/>
      <w:marBottom w:val="0"/>
      <w:divBdr>
        <w:top w:val="none" w:sz="0" w:space="0" w:color="auto"/>
        <w:left w:val="none" w:sz="0" w:space="0" w:color="auto"/>
        <w:bottom w:val="none" w:sz="0" w:space="0" w:color="auto"/>
        <w:right w:val="none" w:sz="0" w:space="0" w:color="auto"/>
      </w:divBdr>
    </w:div>
    <w:div w:id="1474830500">
      <w:bodyDiv w:val="1"/>
      <w:marLeft w:val="0"/>
      <w:marRight w:val="0"/>
      <w:marTop w:val="0"/>
      <w:marBottom w:val="0"/>
      <w:divBdr>
        <w:top w:val="none" w:sz="0" w:space="0" w:color="auto"/>
        <w:left w:val="none" w:sz="0" w:space="0" w:color="auto"/>
        <w:bottom w:val="none" w:sz="0" w:space="0" w:color="auto"/>
        <w:right w:val="none" w:sz="0" w:space="0" w:color="auto"/>
      </w:divBdr>
    </w:div>
    <w:div w:id="1567256539">
      <w:bodyDiv w:val="1"/>
      <w:marLeft w:val="0"/>
      <w:marRight w:val="0"/>
      <w:marTop w:val="0"/>
      <w:marBottom w:val="0"/>
      <w:divBdr>
        <w:top w:val="none" w:sz="0" w:space="0" w:color="auto"/>
        <w:left w:val="none" w:sz="0" w:space="0" w:color="auto"/>
        <w:bottom w:val="none" w:sz="0" w:space="0" w:color="auto"/>
        <w:right w:val="none" w:sz="0" w:space="0" w:color="auto"/>
      </w:divBdr>
    </w:div>
    <w:div w:id="1593704485">
      <w:bodyDiv w:val="1"/>
      <w:marLeft w:val="0"/>
      <w:marRight w:val="0"/>
      <w:marTop w:val="0"/>
      <w:marBottom w:val="0"/>
      <w:divBdr>
        <w:top w:val="none" w:sz="0" w:space="0" w:color="auto"/>
        <w:left w:val="none" w:sz="0" w:space="0" w:color="auto"/>
        <w:bottom w:val="none" w:sz="0" w:space="0" w:color="auto"/>
        <w:right w:val="none" w:sz="0" w:space="0" w:color="auto"/>
      </w:divBdr>
    </w:div>
    <w:div w:id="1624073268">
      <w:bodyDiv w:val="1"/>
      <w:marLeft w:val="0"/>
      <w:marRight w:val="0"/>
      <w:marTop w:val="0"/>
      <w:marBottom w:val="0"/>
      <w:divBdr>
        <w:top w:val="none" w:sz="0" w:space="0" w:color="auto"/>
        <w:left w:val="none" w:sz="0" w:space="0" w:color="auto"/>
        <w:bottom w:val="none" w:sz="0" w:space="0" w:color="auto"/>
        <w:right w:val="none" w:sz="0" w:space="0" w:color="auto"/>
      </w:divBdr>
    </w:div>
    <w:div w:id="1654718480">
      <w:bodyDiv w:val="1"/>
      <w:marLeft w:val="0"/>
      <w:marRight w:val="0"/>
      <w:marTop w:val="0"/>
      <w:marBottom w:val="0"/>
      <w:divBdr>
        <w:top w:val="none" w:sz="0" w:space="0" w:color="auto"/>
        <w:left w:val="none" w:sz="0" w:space="0" w:color="auto"/>
        <w:bottom w:val="none" w:sz="0" w:space="0" w:color="auto"/>
        <w:right w:val="none" w:sz="0" w:space="0" w:color="auto"/>
      </w:divBdr>
    </w:div>
    <w:div w:id="1654985241">
      <w:bodyDiv w:val="1"/>
      <w:marLeft w:val="0"/>
      <w:marRight w:val="0"/>
      <w:marTop w:val="0"/>
      <w:marBottom w:val="0"/>
      <w:divBdr>
        <w:top w:val="none" w:sz="0" w:space="0" w:color="auto"/>
        <w:left w:val="none" w:sz="0" w:space="0" w:color="auto"/>
        <w:bottom w:val="none" w:sz="0" w:space="0" w:color="auto"/>
        <w:right w:val="none" w:sz="0" w:space="0" w:color="auto"/>
      </w:divBdr>
    </w:div>
    <w:div w:id="1662737873">
      <w:bodyDiv w:val="1"/>
      <w:marLeft w:val="0"/>
      <w:marRight w:val="0"/>
      <w:marTop w:val="0"/>
      <w:marBottom w:val="0"/>
      <w:divBdr>
        <w:top w:val="none" w:sz="0" w:space="0" w:color="auto"/>
        <w:left w:val="none" w:sz="0" w:space="0" w:color="auto"/>
        <w:bottom w:val="none" w:sz="0" w:space="0" w:color="auto"/>
        <w:right w:val="none" w:sz="0" w:space="0" w:color="auto"/>
      </w:divBdr>
    </w:div>
    <w:div w:id="1677461202">
      <w:bodyDiv w:val="1"/>
      <w:marLeft w:val="0"/>
      <w:marRight w:val="0"/>
      <w:marTop w:val="0"/>
      <w:marBottom w:val="0"/>
      <w:divBdr>
        <w:top w:val="none" w:sz="0" w:space="0" w:color="auto"/>
        <w:left w:val="none" w:sz="0" w:space="0" w:color="auto"/>
        <w:bottom w:val="none" w:sz="0" w:space="0" w:color="auto"/>
        <w:right w:val="none" w:sz="0" w:space="0" w:color="auto"/>
      </w:divBdr>
    </w:div>
    <w:div w:id="1713530619">
      <w:bodyDiv w:val="1"/>
      <w:marLeft w:val="0"/>
      <w:marRight w:val="0"/>
      <w:marTop w:val="0"/>
      <w:marBottom w:val="0"/>
      <w:divBdr>
        <w:top w:val="none" w:sz="0" w:space="0" w:color="auto"/>
        <w:left w:val="none" w:sz="0" w:space="0" w:color="auto"/>
        <w:bottom w:val="none" w:sz="0" w:space="0" w:color="auto"/>
        <w:right w:val="none" w:sz="0" w:space="0" w:color="auto"/>
      </w:divBdr>
    </w:div>
    <w:div w:id="1888763996">
      <w:bodyDiv w:val="1"/>
      <w:marLeft w:val="0"/>
      <w:marRight w:val="0"/>
      <w:marTop w:val="0"/>
      <w:marBottom w:val="0"/>
      <w:divBdr>
        <w:top w:val="none" w:sz="0" w:space="0" w:color="auto"/>
        <w:left w:val="none" w:sz="0" w:space="0" w:color="auto"/>
        <w:bottom w:val="none" w:sz="0" w:space="0" w:color="auto"/>
        <w:right w:val="none" w:sz="0" w:space="0" w:color="auto"/>
      </w:divBdr>
    </w:div>
    <w:div w:id="1920746281">
      <w:bodyDiv w:val="1"/>
      <w:marLeft w:val="0"/>
      <w:marRight w:val="0"/>
      <w:marTop w:val="0"/>
      <w:marBottom w:val="0"/>
      <w:divBdr>
        <w:top w:val="none" w:sz="0" w:space="0" w:color="auto"/>
        <w:left w:val="none" w:sz="0" w:space="0" w:color="auto"/>
        <w:bottom w:val="none" w:sz="0" w:space="0" w:color="auto"/>
        <w:right w:val="none" w:sz="0" w:space="0" w:color="auto"/>
      </w:divBdr>
    </w:div>
    <w:div w:id="1928538373">
      <w:bodyDiv w:val="1"/>
      <w:marLeft w:val="0"/>
      <w:marRight w:val="0"/>
      <w:marTop w:val="0"/>
      <w:marBottom w:val="0"/>
      <w:divBdr>
        <w:top w:val="none" w:sz="0" w:space="0" w:color="auto"/>
        <w:left w:val="none" w:sz="0" w:space="0" w:color="auto"/>
        <w:bottom w:val="none" w:sz="0" w:space="0" w:color="auto"/>
        <w:right w:val="none" w:sz="0" w:space="0" w:color="auto"/>
      </w:divBdr>
    </w:div>
    <w:div w:id="1966496884">
      <w:bodyDiv w:val="1"/>
      <w:marLeft w:val="0"/>
      <w:marRight w:val="0"/>
      <w:marTop w:val="0"/>
      <w:marBottom w:val="0"/>
      <w:divBdr>
        <w:top w:val="none" w:sz="0" w:space="0" w:color="auto"/>
        <w:left w:val="none" w:sz="0" w:space="0" w:color="auto"/>
        <w:bottom w:val="none" w:sz="0" w:space="0" w:color="auto"/>
        <w:right w:val="none" w:sz="0" w:space="0" w:color="auto"/>
      </w:divBdr>
    </w:div>
    <w:div w:id="1973443357">
      <w:bodyDiv w:val="1"/>
      <w:marLeft w:val="0"/>
      <w:marRight w:val="0"/>
      <w:marTop w:val="0"/>
      <w:marBottom w:val="0"/>
      <w:divBdr>
        <w:top w:val="none" w:sz="0" w:space="0" w:color="auto"/>
        <w:left w:val="none" w:sz="0" w:space="0" w:color="auto"/>
        <w:bottom w:val="none" w:sz="0" w:space="0" w:color="auto"/>
        <w:right w:val="none" w:sz="0" w:space="0" w:color="auto"/>
      </w:divBdr>
    </w:div>
    <w:div w:id="2007593591">
      <w:bodyDiv w:val="1"/>
      <w:marLeft w:val="0"/>
      <w:marRight w:val="0"/>
      <w:marTop w:val="0"/>
      <w:marBottom w:val="0"/>
      <w:divBdr>
        <w:top w:val="none" w:sz="0" w:space="0" w:color="auto"/>
        <w:left w:val="none" w:sz="0" w:space="0" w:color="auto"/>
        <w:bottom w:val="none" w:sz="0" w:space="0" w:color="auto"/>
        <w:right w:val="none" w:sz="0" w:space="0" w:color="auto"/>
      </w:divBdr>
    </w:div>
    <w:div w:id="2087417107">
      <w:bodyDiv w:val="1"/>
      <w:marLeft w:val="0"/>
      <w:marRight w:val="0"/>
      <w:marTop w:val="0"/>
      <w:marBottom w:val="0"/>
      <w:divBdr>
        <w:top w:val="none" w:sz="0" w:space="0" w:color="auto"/>
        <w:left w:val="none" w:sz="0" w:space="0" w:color="auto"/>
        <w:bottom w:val="none" w:sz="0" w:space="0" w:color="auto"/>
        <w:right w:val="none" w:sz="0" w:space="0" w:color="auto"/>
      </w:divBdr>
    </w:div>
    <w:div w:id="2094930081">
      <w:bodyDiv w:val="1"/>
      <w:marLeft w:val="0"/>
      <w:marRight w:val="0"/>
      <w:marTop w:val="0"/>
      <w:marBottom w:val="0"/>
      <w:divBdr>
        <w:top w:val="none" w:sz="0" w:space="0" w:color="auto"/>
        <w:left w:val="none" w:sz="0" w:space="0" w:color="auto"/>
        <w:bottom w:val="none" w:sz="0" w:space="0" w:color="auto"/>
        <w:right w:val="none" w:sz="0" w:space="0" w:color="auto"/>
      </w:divBdr>
    </w:div>
    <w:div w:id="2111194083">
      <w:bodyDiv w:val="1"/>
      <w:marLeft w:val="0"/>
      <w:marRight w:val="0"/>
      <w:marTop w:val="0"/>
      <w:marBottom w:val="0"/>
      <w:divBdr>
        <w:top w:val="none" w:sz="0" w:space="0" w:color="auto"/>
        <w:left w:val="none" w:sz="0" w:space="0" w:color="auto"/>
        <w:bottom w:val="none" w:sz="0" w:space="0" w:color="auto"/>
        <w:right w:val="none" w:sz="0" w:space="0" w:color="auto"/>
      </w:divBdr>
    </w:div>
    <w:div w:id="2116054065">
      <w:bodyDiv w:val="1"/>
      <w:marLeft w:val="0"/>
      <w:marRight w:val="0"/>
      <w:marTop w:val="0"/>
      <w:marBottom w:val="0"/>
      <w:divBdr>
        <w:top w:val="none" w:sz="0" w:space="0" w:color="auto"/>
        <w:left w:val="none" w:sz="0" w:space="0" w:color="auto"/>
        <w:bottom w:val="none" w:sz="0" w:space="0" w:color="auto"/>
        <w:right w:val="none" w:sz="0" w:space="0" w:color="auto"/>
      </w:divBdr>
    </w:div>
    <w:div w:id="213903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toros.edu.tr/abis" TargetMode="External"/><Relationship Id="rId21" Type="http://schemas.openxmlformats.org/officeDocument/2006/relationships/hyperlink" Target="https://www.toros.edu.tr/icerik/elektrik---elektronik-muhendisligi-bolumu-bolum-danisma-kurulu" TargetMode="External"/><Relationship Id="rId42" Type="http://schemas.openxmlformats.org/officeDocument/2006/relationships/hyperlink" Target="https://www.toros.edu.tr/icerik/danisma-kurulu-kararlar" TargetMode="External"/><Relationship Id="rId63" Type="http://schemas.openxmlformats.org/officeDocument/2006/relationships/hyperlink" Target="https://bologna.toros.edu.tr/?id=/programmes&amp;degree=12" TargetMode="External"/><Relationship Id="rId84" Type="http://schemas.openxmlformats.org/officeDocument/2006/relationships/hyperlink" Target="https://www.toros.edu.tr/icerik/elektrik-elektronik-muhendisligi-bolumu-akademik-kadro" TargetMode="External"/><Relationship Id="rId16" Type="http://schemas.openxmlformats.org/officeDocument/2006/relationships/hyperlink" Target="https://www.toros.edu.tr/icerik/muhendislik-fakultesi-kalite-guvence-sistemi" TargetMode="External"/><Relationship Id="rId107" Type="http://schemas.openxmlformats.org/officeDocument/2006/relationships/hyperlink" Target="https://www.toros.edu.tr/dosya/243/dokuman/2019-04-19-Tu-GNS-DD-054--Toros-universitesi-Bilimsel-Faaliyetleri-Tesvik-Esaslari.pdf" TargetMode="External"/><Relationship Id="rId11" Type="http://schemas.openxmlformats.org/officeDocument/2006/relationships/hyperlink" Target="https://www.toros.edu.tr/icerik/muhendislik-fakultesi-kalite-guvence-sistemi" TargetMode="External"/><Relationship Id="rId32" Type="http://schemas.openxmlformats.org/officeDocument/2006/relationships/hyperlink" Target="https://www.toros.edu.tr/icerik/elektrik---elektronik-muhendisligi-bolumu-bolum-danisma-kurulu" TargetMode="External"/><Relationship Id="rId37" Type="http://schemas.openxmlformats.org/officeDocument/2006/relationships/hyperlink" Target="https://www.toros.edu.tr/icerik/muhendislik-fakultesi-kalite-guvence-sistemi-kalite-komisyonu-calisma-usul-ve-esaslari" TargetMode="External"/><Relationship Id="rId53" Type="http://schemas.openxmlformats.org/officeDocument/2006/relationships/hyperlink" Target="https://www.toros.edu.tr/icerik/muhendislik-fakultesi-danisma-kurulu" TargetMode="External"/><Relationship Id="rId58" Type="http://schemas.openxmlformats.org/officeDocument/2006/relationships/hyperlink" Target="https://bologna.toros.edu.tr/?id=/programme&amp;program=110&amp;yil=2020" TargetMode="External"/><Relationship Id="rId74" Type="http://schemas.openxmlformats.org/officeDocument/2006/relationships/hyperlink" Target="https://www.mevzuat.gov.tr/MevzuatMetin/1.5.2547.pdf" TargetMode="External"/><Relationship Id="rId79" Type="http://schemas.openxmlformats.org/officeDocument/2006/relationships/hyperlink" Target="https://www.toros.edu.tr/icerik/muhendislik-fakultesi-formlar" TargetMode="External"/><Relationship Id="rId102" Type="http://schemas.openxmlformats.org/officeDocument/2006/relationships/hyperlink" Target="https://www.toros.edu.tr/abis" TargetMode="External"/><Relationship Id="rId123" Type="http://schemas.openxmlformats.org/officeDocument/2006/relationships/hyperlink" Target="https://www.toros.edu.tr/icerik/endustri-muhendisligi-bolumu-bolum-danisma-kurulu" TargetMode="External"/><Relationship Id="rId128" Type="http://schemas.openxmlformats.org/officeDocument/2006/relationships/hyperlink" Target="https://www.toros.edu.tr/icerik/idari-ve-mali-isler-daire-baskanligi-talimatlar-" TargetMode="External"/><Relationship Id="rId5" Type="http://schemas.openxmlformats.org/officeDocument/2006/relationships/webSettings" Target="webSettings.xml"/><Relationship Id="rId90" Type="http://schemas.openxmlformats.org/officeDocument/2006/relationships/hyperlink" Target="https://www.toros.edu.tr/anasayfa/ogrenci-topluluklari" TargetMode="External"/><Relationship Id="rId95" Type="http://schemas.openxmlformats.org/officeDocument/2006/relationships/hyperlink" Target="https://www.toros.edu.tr/icerik/alevilik-bektasilik-uygulama-ve-arastirma-merkezi" TargetMode="External"/><Relationship Id="rId22" Type="http://schemas.openxmlformats.org/officeDocument/2006/relationships/hyperlink" Target="https://www.toros.edu.tr/icerik/endustri-muhendisligi-bolumu-bolum-danisma-kurulu" TargetMode="External"/><Relationship Id="rId27" Type="http://schemas.openxmlformats.org/officeDocument/2006/relationships/hyperlink" Target="https://www.toros.edu.tr/icerik/muhendislik-fakultesi-danisma-kurulu" TargetMode="External"/><Relationship Id="rId43" Type="http://schemas.openxmlformats.org/officeDocument/2006/relationships/hyperlink" Target="https://www.toros.edu.tr/icerik/kalite-koordinatorlugu" TargetMode="External"/><Relationship Id="rId48" Type="http://schemas.openxmlformats.org/officeDocument/2006/relationships/hyperlink" Target="https://bologna.toros.edu.tr/?id=/course&amp;program=104&amp;sinif=1&amp;sb_id=22910" TargetMode="External"/><Relationship Id="rId64" Type="http://schemas.openxmlformats.org/officeDocument/2006/relationships/hyperlink" Target="https://bologna.toros.edu.tr/" TargetMode="External"/><Relationship Id="rId69" Type="http://schemas.openxmlformats.org/officeDocument/2006/relationships/hyperlink" Target="https://torsim.toros.edu.tr/" TargetMode="External"/><Relationship Id="rId113" Type="http://schemas.openxmlformats.org/officeDocument/2006/relationships/hyperlink" Target="https://www.toros.edu.tr/icerik/kalite-koordinatorlugu-sunumlar" TargetMode="External"/><Relationship Id="rId118" Type="http://schemas.openxmlformats.org/officeDocument/2006/relationships/hyperlink" Target="https://www.toros.edu.tr/dosya/243/dokuman/2019-04-19-Tu-GNS-DD-051--Toros-universitesi-Akademik-Yukseltilme-ve-Atanma-olcutleri.pdf" TargetMode="External"/><Relationship Id="rId134" Type="http://schemas.openxmlformats.org/officeDocument/2006/relationships/fontTable" Target="fontTable.xml"/><Relationship Id="rId80" Type="http://schemas.openxmlformats.org/officeDocument/2006/relationships/hyperlink" Target="https://www.toros.edu.tr/icerik/insan-kaynaklari-daire-baskanligi-dis-dokumanlar" TargetMode="External"/><Relationship Id="rId85" Type="http://schemas.openxmlformats.org/officeDocument/2006/relationships/hyperlink" Target="https://www.toros.edu.tr/dosya/478/dokuman/2018-10-10-Toros-universitesi-ogrenci-Danismanligi-Yonergesi.pdf" TargetMode="External"/><Relationship Id="rId12" Type="http://schemas.openxmlformats.org/officeDocument/2006/relationships/hyperlink" Target="https://www.toros.edu.tr/icerik/toros-universitesi-stratejik-planlar" TargetMode="External"/><Relationship Id="rId17" Type="http://schemas.openxmlformats.org/officeDocument/2006/relationships/hyperlink" Target="https://www.toros.edu.tr/icerik/muhendislik-fakultesi-kalite-guvence-sistemi-kalite-komisyonu" TargetMode="External"/><Relationship Id="rId33" Type="http://schemas.openxmlformats.org/officeDocument/2006/relationships/hyperlink" Target="https://www.toros.edu.tr/icerik/endustri-muhendisligi-bolumu-bolum-danisma-kurulu" TargetMode="External"/><Relationship Id="rId38" Type="http://schemas.openxmlformats.org/officeDocument/2006/relationships/hyperlink" Target="https://www.toros.edu.tr/icerik/muhendislik-fakultesi-kalite-guvence-sistemi-calisma-grubu-alt-komisyonlar" TargetMode="External"/><Relationship Id="rId59" Type="http://schemas.openxmlformats.org/officeDocument/2006/relationships/hyperlink" Target="https://bologna.toros.edu.tr/?id=/programme&amp;degree=12&amp;program=115" TargetMode="External"/><Relationship Id="rId103" Type="http://schemas.openxmlformats.org/officeDocument/2006/relationships/hyperlink" Target="https://www.toros.edu.tr/universite-haberleri/790" TargetMode="External"/><Relationship Id="rId108" Type="http://schemas.openxmlformats.org/officeDocument/2006/relationships/hyperlink" Target="https://www.toros.edu.tr/icerik/bilimsel-arastirma-projeleri-birimi-projeler" TargetMode="External"/><Relationship Id="rId124" Type="http://schemas.openxmlformats.org/officeDocument/2006/relationships/hyperlink" Target="https://www.toros.edu.tr/icerik/insaat-muhendisligi-bolumu-bolum-danisma-kurulu" TargetMode="External"/><Relationship Id="rId129" Type="http://schemas.openxmlformats.org/officeDocument/2006/relationships/hyperlink" Target="https://bologna.toros.edu.tr/?id=/university" TargetMode="External"/><Relationship Id="rId54" Type="http://schemas.openxmlformats.org/officeDocument/2006/relationships/hyperlink" Target="https://www.toros.edu.tr/icerik/elektrik---elektronik-muhendisligi-bolumu-bolum-danisma-kurulu" TargetMode="External"/><Relationship Id="rId70" Type="http://schemas.openxmlformats.org/officeDocument/2006/relationships/hyperlink" Target="https://www.toros.edu.tr/news-search?search=e%C4%9Fiticilerin+e%C4%9Fitimi+program%C4%B1&amp;_token=jOOGSa1Mq84RLdWvCvv9mehmrKecTq556Gjwukeh" TargetMode="External"/><Relationship Id="rId75" Type="http://schemas.openxmlformats.org/officeDocument/2006/relationships/hyperlink" Target="https://www.toros.edu.tr/dosya/478/dokuman/2018-10-10-Toros-universitesi-onlisans-ve-Lisans-ogrencileri-Basari-Derecelendirme-Esaslari.pdf" TargetMode="External"/><Relationship Id="rId91" Type="http://schemas.openxmlformats.org/officeDocument/2006/relationships/hyperlink" Target="https://www.toros.edu.tr/icerik/saglik-kultur-ve-spor-daire-baskanligi-engelli-ogrenci-birimi" TargetMode="External"/><Relationship Id="rId96" Type="http://schemas.openxmlformats.org/officeDocument/2006/relationships/hyperlink" Target="https://torsem.toros.edu.tr/"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toros.edu.tr/icerik/insaat-muhendisligi-bolumu-bolum-danisma-kurulu" TargetMode="External"/><Relationship Id="rId28" Type="http://schemas.openxmlformats.org/officeDocument/2006/relationships/hyperlink" Target="https://www.toros.edu.tr/icerik/danisma-kurulu-kararlar" TargetMode="External"/><Relationship Id="rId49" Type="http://schemas.openxmlformats.org/officeDocument/2006/relationships/hyperlink" Target="https://bologna.toros.edu.tr/?id=/course&amp;program=166&amp;sinif=3&amp;sb_id=22480" TargetMode="External"/><Relationship Id="rId114" Type="http://schemas.openxmlformats.org/officeDocument/2006/relationships/hyperlink" Target="https://www.toros.edu.tr/dosya/243/dokuman/2019-04-24-Tu-GNS-DD-064-Toros-universitesi-Akademik-Personel-Performans-olcme-ve-Degerlendirme-Usul-ve-Esaslari.pdf" TargetMode="External"/><Relationship Id="rId119" Type="http://schemas.openxmlformats.org/officeDocument/2006/relationships/hyperlink" Target="https://www.toros.edu.tr/dosya/243/dokuman/2019-04-19-Tu-GNS-DD-054--Toros-universitesi-Bilimsel-Faaliyetleri-Tesvik-Esaslari.pdf" TargetMode="External"/><Relationship Id="rId44" Type="http://schemas.openxmlformats.org/officeDocument/2006/relationships/hyperlink" Target="https://mbs.toros.edu.tr/" TargetMode="External"/><Relationship Id="rId60" Type="http://schemas.openxmlformats.org/officeDocument/2006/relationships/hyperlink" Target="https://bologna.toros.edu.tr/?id=/programme&amp;degree=12&amp;program=126" TargetMode="External"/><Relationship Id="rId65" Type="http://schemas.openxmlformats.org/officeDocument/2006/relationships/hyperlink" Target="https://bologna.toros.edu.tr/?id=/university/ects" TargetMode="External"/><Relationship Id="rId81" Type="http://schemas.openxmlformats.org/officeDocument/2006/relationships/hyperlink" Target="https://www.toros.edu.tr/dosya/243/dokuman/2019-04-19-Tu-GNS-DD-051--Toros-universitesi-Akademik-Yukseltilme-ve-Atanma-olcutleri.pdf" TargetMode="External"/><Relationship Id="rId86" Type="http://schemas.openxmlformats.org/officeDocument/2006/relationships/hyperlink" Target="https://www.toros.edu.tr/icerik/-psikolojik-danismanlik-ve-rehberlik-merkezi" TargetMode="External"/><Relationship Id="rId130" Type="http://schemas.openxmlformats.org/officeDocument/2006/relationships/hyperlink" Target="https://www.toros.edu.tr/abis" TargetMode="External"/><Relationship Id="rId135" Type="http://schemas.openxmlformats.org/officeDocument/2006/relationships/theme" Target="theme/theme1.xml"/><Relationship Id="rId13" Type="http://schemas.openxmlformats.org/officeDocument/2006/relationships/hyperlink" Target="https://www.toros.edu.tr/icerik/toros-universitesi-stratejik-planlar" TargetMode="External"/><Relationship Id="rId18" Type="http://schemas.openxmlformats.org/officeDocument/2006/relationships/hyperlink" Target="https://www.toros.edu.tr/icerik/muhendislik-fakultesi-kalite-guvence-sistemi-kalite-komisyonu-calisma-usul-ve-esaslari" TargetMode="External"/><Relationship Id="rId39" Type="http://schemas.openxmlformats.org/officeDocument/2006/relationships/hyperlink" Target="https://www.toros.edu.tr/icerik/muhendislik-fakultesi-kalite-guvence-sistemi-calisma-grubu-alt-komisyonlar" TargetMode="External"/><Relationship Id="rId109" Type="http://schemas.openxmlformats.org/officeDocument/2006/relationships/hyperlink" Target="https://www.toros.edu.tr/icerik/bilimsel-arastirma-projeleri-birimi" TargetMode="External"/><Relationship Id="rId34" Type="http://schemas.openxmlformats.org/officeDocument/2006/relationships/hyperlink" Target="https://www.toros.edu.tr/icerik/insaat-muhendisligi-bolumu-bolum-danisma-kurulu" TargetMode="External"/><Relationship Id="rId50" Type="http://schemas.openxmlformats.org/officeDocument/2006/relationships/hyperlink" Target="https://torsim.toros.edu.tr/" TargetMode="External"/><Relationship Id="rId55" Type="http://schemas.openxmlformats.org/officeDocument/2006/relationships/hyperlink" Target="https://www.toros.edu.tr/icerik/endustri-muhendisligi-bolumu-bolum-danisma-kurulu" TargetMode="External"/><Relationship Id="rId76" Type="http://schemas.openxmlformats.org/officeDocument/2006/relationships/hyperlink" Target="https://www.toros.edu.tr/dosya/478/dokuman/2018-10-09-Toros-universitesi-onlisans-ve-Lisans-Egitim-ogretim-ve-Sinav-Yonetmeligi.pdf" TargetMode="External"/><Relationship Id="rId97" Type="http://schemas.openxmlformats.org/officeDocument/2006/relationships/hyperlink" Target="https://www.toros.edu.tr/icerik/kentlesme-ve-yerel-yonetimler-uygulama-ve-arastima-merkezi" TargetMode="External"/><Relationship Id="rId104" Type="http://schemas.openxmlformats.org/officeDocument/2006/relationships/hyperlink" Target="https://www.toros.edu.tr/universite-haberleri/776" TargetMode="External"/><Relationship Id="rId120" Type="http://schemas.openxmlformats.org/officeDocument/2006/relationships/hyperlink" Target="https://www.toros.edu.tr/icerik/bilimsel-arastirma-projeleri-birimi" TargetMode="External"/><Relationship Id="rId125" Type="http://schemas.openxmlformats.org/officeDocument/2006/relationships/hyperlink" Target="https://www.toros.edu.tr/icerik/yazilim-muhendisligi-bolumu-bolum-danisma-kurulu" TargetMode="External"/><Relationship Id="rId7" Type="http://schemas.openxmlformats.org/officeDocument/2006/relationships/endnotes" Target="endnotes.xml"/><Relationship Id="rId71" Type="http://schemas.openxmlformats.org/officeDocument/2006/relationships/hyperlink" Target="https://www.toros.edu.tr/news-search?search=e%C4%9Fiticilerin+e%C4%9Fitimi+program%C4%B1&amp;_token=jOOGSa1Mq84RLdWvCvv9mehmrKecTq556Gjwukeh" TargetMode="External"/><Relationship Id="rId92" Type="http://schemas.openxmlformats.org/officeDocument/2006/relationships/hyperlink" Target="https://www.toros.edu.tr/icerik/saglik-kultur-ve-spor-daire-baskanligi" TargetMode="External"/><Relationship Id="rId2" Type="http://schemas.openxmlformats.org/officeDocument/2006/relationships/numbering" Target="numbering.xml"/><Relationship Id="rId29" Type="http://schemas.openxmlformats.org/officeDocument/2006/relationships/hyperlink" Target="https://www.toros.edu.tr/icerik/muhendislik-fakultesi-kalite-guvence-sistemi" TargetMode="External"/><Relationship Id="rId24" Type="http://schemas.openxmlformats.org/officeDocument/2006/relationships/hyperlink" Target="https://www.toros.edu.tr/icerik/yazilim-muhendisligi-bolumu-bolum-danisma-kurulu" TargetMode="External"/><Relationship Id="rId40" Type="http://schemas.openxmlformats.org/officeDocument/2006/relationships/hyperlink" Target="https://www.toros.edu.tr/icerik/iktisadi-idari-ve-sosyal-bilimler-fakultesi-kalite-guvence-sistemi-kalite-komisyonu" TargetMode="External"/><Relationship Id="rId45" Type="http://schemas.openxmlformats.org/officeDocument/2006/relationships/hyperlink" Target="https://www.toros.edu.tr/icerik/toros-universitesi-stratejik-planlar" TargetMode="External"/><Relationship Id="rId66" Type="http://schemas.openxmlformats.org/officeDocument/2006/relationships/hyperlink" Target="https://www.toros.edu.tr/dosya/104/dokuman/2019-04-25-Ders-Anket-Formu.docx" TargetMode="External"/><Relationship Id="rId87" Type="http://schemas.openxmlformats.org/officeDocument/2006/relationships/hyperlink" Target="https://www.toros.edu.tr/icerik/saglik-kultur-ve-spor-daire-baskanligi" TargetMode="External"/><Relationship Id="rId110" Type="http://schemas.openxmlformats.org/officeDocument/2006/relationships/hyperlink" Target="https://www.toros.edu.tr/dosya/243/dokuman/2019-04-19-Tu-GNS-DD-051--Toros-universitesi-Akademik-Yukseltilme-ve-Atanma-olcutleri.pdf" TargetMode="External"/><Relationship Id="rId115" Type="http://schemas.openxmlformats.org/officeDocument/2006/relationships/hyperlink" Target="https://www.toros.edu.tr/dosya/243/dokuman/2019-04-19-Tu-GNS-DD-051--Toros-universitesi-Akademik-Yukseltilme-ve-Atanma-olcutleri.pdf" TargetMode="External"/><Relationship Id="rId131" Type="http://schemas.openxmlformats.org/officeDocument/2006/relationships/hyperlink" Target="https://api.yokak.gov.tr/Storage/toros/2017/ProofFiles/%C5%9EEK%C4%B0L-7%20AKADEM%C4%B0K%20TE%C5%9EK%C4%B0LAT%20YAPISI.pdf" TargetMode="External"/><Relationship Id="rId61" Type="http://schemas.openxmlformats.org/officeDocument/2006/relationships/hyperlink" Target="https://www.toros.edu.tr/dosya/104/dokuman/2019-04-19-ogretim-Elemani-Ders-Degerlendirme-Raporu.docx" TargetMode="External"/><Relationship Id="rId82" Type="http://schemas.openxmlformats.org/officeDocument/2006/relationships/hyperlink" Target="https://www.toros.edu.tr/dosya/243/dokuman/2019-04-19-Tu-GNS-DD-054--Toros-universitesi-Bilimsel-Faaliyetleri-Tesvik-Esaslari.pdf" TargetMode="External"/><Relationship Id="rId19" Type="http://schemas.openxmlformats.org/officeDocument/2006/relationships/hyperlink" Target="https://www.toros.edu.tr/icerik/danisma-kurulu-esaslar" TargetMode="External"/><Relationship Id="rId14" Type="http://schemas.openxmlformats.org/officeDocument/2006/relationships/hyperlink" Target="https://www.toros.edu.tr/icerik/muhendislik-fakultesi-kalite-guvence-sistemi" TargetMode="External"/><Relationship Id="rId30" Type="http://schemas.openxmlformats.org/officeDocument/2006/relationships/hyperlink" Target="https://www.toros.edu.tr/universite-duyurulari" TargetMode="External"/><Relationship Id="rId35" Type="http://schemas.openxmlformats.org/officeDocument/2006/relationships/hyperlink" Target="https://www.toros.edu.tr/icerik/yazilim-muhendisligi-bolumu-bolum-danisma-kurulu" TargetMode="External"/><Relationship Id="rId56" Type="http://schemas.openxmlformats.org/officeDocument/2006/relationships/hyperlink" Target="https://www.toros.edu.tr/icerik/insaat-muhendisligi-bolumu-bolum-danisma-kurulu" TargetMode="External"/><Relationship Id="rId77" Type="http://schemas.openxmlformats.org/officeDocument/2006/relationships/hyperlink" Target="https://www.toros.edu.tr/dosya/478/dokuman/2018-10-10-Toros-universitesi-ogrenci-Danismanligi-Yonergesi.pdf" TargetMode="External"/><Relationship Id="rId100" Type="http://schemas.openxmlformats.org/officeDocument/2006/relationships/hyperlink" Target="https://www.toros.edu.tr/icerik/torkarmer" TargetMode="External"/><Relationship Id="rId105" Type="http://schemas.openxmlformats.org/officeDocument/2006/relationships/hyperlink" Target="https://www.toros.edu.tr/universite-haberleri/768" TargetMode="External"/><Relationship Id="rId126" Type="http://schemas.openxmlformats.org/officeDocument/2006/relationships/hyperlink" Target="https://www.toros.edu.tr/abis" TargetMode="External"/><Relationship Id="rId8" Type="http://schemas.openxmlformats.org/officeDocument/2006/relationships/image" Target="media/image1.png"/><Relationship Id="rId51" Type="http://schemas.openxmlformats.org/officeDocument/2006/relationships/hyperlink" Target="https://www.toros.edu.tr/icerik/muhendislik-fakultesi-staj-bilgileri" TargetMode="External"/><Relationship Id="rId72" Type="http://schemas.openxmlformats.org/officeDocument/2006/relationships/hyperlink" Target="https://www.toros.edu.tr/dosya/478/dokuman/2018-10-10-Toros-universitesi-ogrenci-Danismanligi-Yonergesi.pdf" TargetMode="External"/><Relationship Id="rId93" Type="http://schemas.openxmlformats.org/officeDocument/2006/relationships/hyperlink" Target="https://www.toros.edu.tr/icerik/-psikolojik-danismanlik-ve-rehberlik-merkezi" TargetMode="External"/><Relationship Id="rId98" Type="http://schemas.openxmlformats.org/officeDocument/2006/relationships/hyperlink" Target="https://www.toros.edu.tr/icerik/yenilenebilir-enerji-teknolojileri-egitimi-uygulama-ve-arastirma-merkezi" TargetMode="External"/><Relationship Id="rId121" Type="http://schemas.openxmlformats.org/officeDocument/2006/relationships/hyperlink" Target="https://www.toros.edu.tr/icerik/muhendislik-fakultesi-danisma-kurulu" TargetMode="External"/><Relationship Id="rId3" Type="http://schemas.openxmlformats.org/officeDocument/2006/relationships/styles" Target="styles.xml"/><Relationship Id="rId25" Type="http://schemas.openxmlformats.org/officeDocument/2006/relationships/hyperlink" Target="https://www.toros.edu.tr/icerik/muhendislik-fakultesi-kalite-guvence-sistemi-calisma-grubu-alt-komisyonlar" TargetMode="External"/><Relationship Id="rId46" Type="http://schemas.openxmlformats.org/officeDocument/2006/relationships/hyperlink" Target="https://bologna.toros.edu.tr" TargetMode="External"/><Relationship Id="rId67" Type="http://schemas.openxmlformats.org/officeDocument/2006/relationships/hyperlink" Target="file:///C:\Users\Toros\Downloads\lms.toros.edu.tr\" TargetMode="External"/><Relationship Id="rId116" Type="http://schemas.openxmlformats.org/officeDocument/2006/relationships/hyperlink" Target="https://www.toros.edu.tr/dosya/243/dokuman/2019-04-19-Tu-GNS-DD-054--Toros-universitesi-Bilimsel-Faaliyetleri-Tesvik-Esaslari.pdf" TargetMode="External"/><Relationship Id="rId20" Type="http://schemas.openxmlformats.org/officeDocument/2006/relationships/hyperlink" Target="https://www.toros.edu.tr/icerik/muhendislik-fakultesi-danisma-kurulu" TargetMode="External"/><Relationship Id="rId41" Type="http://schemas.openxmlformats.org/officeDocument/2006/relationships/hyperlink" Target="https://api.yokak.gov.tr/Storage/toros/2018/ProofFiles/Toros%20&#220;niversitesi%20Kalite%20Komsiyonu%20&#199;al&#305;&#351;ma%20Usul%20ve%20Esaslar&#305;.pdf" TargetMode="External"/><Relationship Id="rId62" Type="http://schemas.openxmlformats.org/officeDocument/2006/relationships/hyperlink" Target="https://www.toros.edu.tr/dosya/104/dokuman/2019-04-25-Ders-Anket-Formu.docx" TargetMode="External"/><Relationship Id="rId83" Type="http://schemas.openxmlformats.org/officeDocument/2006/relationships/hyperlink" Target="https://pre.toros.edu.tr/dosya/478/dokuman/2020-10-20-Toros-universitesi-Bilimsel-Arastirma-Projeleri-(BAP)-Uygulama-Esaslari.pdf" TargetMode="External"/><Relationship Id="rId88" Type="http://schemas.openxmlformats.org/officeDocument/2006/relationships/hyperlink" Target="https://www.toros.edu.tr/anasayfa/ogrenci-topluluklari" TargetMode="External"/><Relationship Id="rId111" Type="http://schemas.openxmlformats.org/officeDocument/2006/relationships/hyperlink" Target="https://www.toros.edu.tr/dosya/243/dokuman/2019-04-24-Tu-GNS-DD-064-Toros-universitesi-Akademik-Personel-Performans-olcme-ve-Degerlendirme-Usul-ve-Esaslari.pdf" TargetMode="External"/><Relationship Id="rId132" Type="http://schemas.openxmlformats.org/officeDocument/2006/relationships/header" Target="header1.xml"/><Relationship Id="rId15" Type="http://schemas.openxmlformats.org/officeDocument/2006/relationships/hyperlink" Target="https://www.toros.edu.tr/universite-duyurulari" TargetMode="External"/><Relationship Id="rId36" Type="http://schemas.openxmlformats.org/officeDocument/2006/relationships/hyperlink" Target="https://www.toros.edu.tr/icerik/muhendislik-fakultesi-kalite-guvence-sistemi-kalite-komisyonu-calisma-usul-ve-esaslari" TargetMode="External"/><Relationship Id="rId57" Type="http://schemas.openxmlformats.org/officeDocument/2006/relationships/hyperlink" Target="https://www.toros.edu.tr/icerik/yazilim-muhendisligi-bolumu-bolum-danisma-kurulu" TargetMode="External"/><Relationship Id="rId106" Type="http://schemas.openxmlformats.org/officeDocument/2006/relationships/hyperlink" Target="https://www.toros.edu.tr/icerik/bilimsel-arastirma-projeleri-birimi" TargetMode="External"/><Relationship Id="rId127" Type="http://schemas.openxmlformats.org/officeDocument/2006/relationships/hyperlink" Target="https://www.toros.edu.tr/dosya/478/dokuman/2018-10-10-Toros-universitesi-Lisans-onlisans-Programlari-ogrenim-ucretlerine-iliskin-Mali-Usul-ve-Esaslar.pdf" TargetMode="External"/><Relationship Id="rId10" Type="http://schemas.openxmlformats.org/officeDocument/2006/relationships/hyperlink" Target="mailto:cevher.ak@toros.edu.tr" TargetMode="External"/><Relationship Id="rId31" Type="http://schemas.openxmlformats.org/officeDocument/2006/relationships/hyperlink" Target="https://www.toros.edu.tr/fakulteler/muhendislik-fakultesi" TargetMode="External"/><Relationship Id="rId52" Type="http://schemas.openxmlformats.org/officeDocument/2006/relationships/hyperlink" Target="https://www.toros.edu.tr/dosya/505/dokuman/2018-12-27-Toros-universitesi-Muhendislik-Fakultesi-Staj-Yonergesi.pdf" TargetMode="External"/><Relationship Id="rId73" Type="http://schemas.openxmlformats.org/officeDocument/2006/relationships/hyperlink" Target="https://erasmus.toros.edu.tr/" TargetMode="External"/><Relationship Id="rId78" Type="http://schemas.openxmlformats.org/officeDocument/2006/relationships/hyperlink" Target="https://www.toros.edu.tr/dosya/478/dokuman/2019-09-17-Alan-Disi-(Disiplinlerarasi)-Derslerin-Yurutulmesi-Esaslari.pdf" TargetMode="External"/><Relationship Id="rId94" Type="http://schemas.openxmlformats.org/officeDocument/2006/relationships/hyperlink" Target="https://www.toros.edu.tr/dosya/478/dokuman/2018-10-10-Toros-universitesi-ogrenci-Danismanligi-Yonergesi.pdf" TargetMode="External"/><Relationship Id="rId99" Type="http://schemas.openxmlformats.org/officeDocument/2006/relationships/hyperlink" Target="https://www.toros.edu.tr/icerik/uzaktan-egitim-uygulama-ve-arastirma-merkezi" TargetMode="External"/><Relationship Id="rId101" Type="http://schemas.openxmlformats.org/officeDocument/2006/relationships/hyperlink" Target="https://www.toros.edu.tr/icerik/tudam" TargetMode="External"/><Relationship Id="rId122" Type="http://schemas.openxmlformats.org/officeDocument/2006/relationships/hyperlink" Target="https://www.toros.edu.tr/icerik/elektrik---elektronik-muhendisligi-bolumu-bolum-danisma-kurulu" TargetMode="External"/><Relationship Id="rId4" Type="http://schemas.openxmlformats.org/officeDocument/2006/relationships/settings" Target="settings.xml"/><Relationship Id="rId9" Type="http://schemas.openxmlformats.org/officeDocument/2006/relationships/hyperlink" Target="mailto:adnan.mazmanoglu@toros.edu.tr" TargetMode="External"/><Relationship Id="rId26" Type="http://schemas.openxmlformats.org/officeDocument/2006/relationships/hyperlink" Target="https://www.toros.edu.tr/anasayfa/muhendislik-fakultesi" TargetMode="External"/><Relationship Id="rId47" Type="http://schemas.openxmlformats.org/officeDocument/2006/relationships/hyperlink" Target="https://bologna.toros.edu.tr/?id=/programme&amp;degree=12&amp;program=359" TargetMode="External"/><Relationship Id="rId68" Type="http://schemas.openxmlformats.org/officeDocument/2006/relationships/hyperlink" Target="file:///C:\Users\Toros\Downloads\lms.toros.edu.tr\" TargetMode="External"/><Relationship Id="rId89" Type="http://schemas.openxmlformats.org/officeDocument/2006/relationships/hyperlink" Target="https://www.toros.edu.tr/icerik/saglik-kultur-ve-spor-daire-baskanligi-engelli-ogrenci-birimi" TargetMode="External"/><Relationship Id="rId112" Type="http://schemas.openxmlformats.org/officeDocument/2006/relationships/hyperlink" Target="https://www.toros.edu.tr/dosya/243/dokuman/2019-04-24-Tu-GNS-DD-064-Toros-universitesi-Akademik-Personel-Performans-olcme-ve-Degerlendirme-Usul-ve-Esaslari.pdf" TargetMode="External"/><Relationship Id="rId133"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AD860-2AFA-414A-ADA7-EEBFFB5C4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44</Pages>
  <Words>16087</Words>
  <Characters>91702</Characters>
  <Application>Microsoft Office Word</Application>
  <DocSecurity>0</DocSecurity>
  <Lines>764</Lines>
  <Paragraphs>215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Cevher AK</cp:lastModifiedBy>
  <cp:revision>39</cp:revision>
  <cp:lastPrinted>2021-02-05T13:20:00Z</cp:lastPrinted>
  <dcterms:created xsi:type="dcterms:W3CDTF">2021-01-22T07:17:00Z</dcterms:created>
  <dcterms:modified xsi:type="dcterms:W3CDTF">2021-02-07T19:31:00Z</dcterms:modified>
</cp:coreProperties>
</file>